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05DA" w14:textId="6055D8D1" w:rsidR="00002532" w:rsidRPr="0047634D" w:rsidRDefault="00002532" w:rsidP="00002532">
      <w:pPr>
        <w:pStyle w:val="Ingetavstnd"/>
        <w:rPr>
          <w:rFonts w:cstheme="minorHAnsi"/>
        </w:rPr>
      </w:pPr>
      <w:bookmarkStart w:id="0" w:name="_Hlk123545764"/>
      <w:r w:rsidRPr="0047634D">
        <w:rPr>
          <w:rFonts w:cstheme="minorHAnsi"/>
        </w:rPr>
        <w:t>Korsnäs församling</w:t>
      </w:r>
      <w:r w:rsidRPr="0047634D">
        <w:rPr>
          <w:rFonts w:cstheme="minorHAnsi"/>
        </w:rPr>
        <w:tab/>
      </w:r>
      <w:r w:rsidRPr="0047634D">
        <w:rPr>
          <w:rFonts w:cstheme="minorHAnsi"/>
        </w:rPr>
        <w:tab/>
      </w:r>
      <w:r w:rsidR="007654A3" w:rsidRPr="0047634D">
        <w:rPr>
          <w:rFonts w:cstheme="minorHAnsi"/>
        </w:rPr>
        <w:tab/>
      </w:r>
      <w:r w:rsidR="007654A3" w:rsidRPr="0047634D">
        <w:rPr>
          <w:rFonts w:cstheme="minorHAnsi"/>
        </w:rPr>
        <w:tab/>
      </w:r>
      <w:r w:rsidR="00F06ACB" w:rsidRPr="0047634D">
        <w:rPr>
          <w:rFonts w:cstheme="minorHAnsi"/>
        </w:rPr>
        <w:tab/>
      </w:r>
      <w:r w:rsidR="006E5C38">
        <w:rPr>
          <w:rFonts w:cstheme="minorHAnsi"/>
        </w:rPr>
        <w:t>18.3.2026</w:t>
      </w:r>
    </w:p>
    <w:p w14:paraId="51679D20" w14:textId="383F1C4B" w:rsidR="00002532" w:rsidRPr="0047634D" w:rsidRDefault="00D57DC8" w:rsidP="00002532">
      <w:pPr>
        <w:pStyle w:val="Ingetavstnd"/>
        <w:rPr>
          <w:rFonts w:cstheme="minorHAnsi"/>
        </w:rPr>
      </w:pPr>
      <w:bookmarkStart w:id="1" w:name="_Hlk129001078"/>
      <w:r w:rsidRPr="0047634D">
        <w:rPr>
          <w:rFonts w:cstheme="minorHAnsi"/>
        </w:rPr>
        <w:t>Kyrkorådet</w:t>
      </w:r>
      <w:r w:rsidR="00002532" w:rsidRPr="0047634D">
        <w:rPr>
          <w:rFonts w:cstheme="minorHAnsi"/>
        </w:rPr>
        <w:t xml:space="preserve"> protokoll </w:t>
      </w:r>
      <w:r w:rsidR="007A3513">
        <w:rPr>
          <w:rFonts w:cstheme="minorHAnsi"/>
        </w:rPr>
        <w:t>1</w:t>
      </w:r>
      <w:r w:rsidR="00002532" w:rsidRPr="0047634D">
        <w:rPr>
          <w:rFonts w:cstheme="minorHAnsi"/>
        </w:rPr>
        <w:t>/202</w:t>
      </w:r>
      <w:r w:rsidR="006E5C38">
        <w:rPr>
          <w:rFonts w:cstheme="minorHAnsi"/>
        </w:rPr>
        <w:t>6</w:t>
      </w:r>
    </w:p>
    <w:bookmarkEnd w:id="0"/>
    <w:bookmarkEnd w:id="1"/>
    <w:p w14:paraId="005E6D2C" w14:textId="418EEFED" w:rsidR="00002532" w:rsidRPr="0047634D" w:rsidRDefault="00002532" w:rsidP="00002532">
      <w:pPr>
        <w:pStyle w:val="Ingetavstnd"/>
        <w:rPr>
          <w:rFonts w:cstheme="minorHAnsi"/>
        </w:rPr>
      </w:pPr>
    </w:p>
    <w:p w14:paraId="239720C1" w14:textId="77D0632D" w:rsidR="00002532" w:rsidRPr="0047634D" w:rsidRDefault="00002532" w:rsidP="00002532">
      <w:pPr>
        <w:pStyle w:val="Ingetavstnd"/>
        <w:rPr>
          <w:rFonts w:cstheme="minorHAnsi"/>
        </w:rPr>
      </w:pPr>
    </w:p>
    <w:p w14:paraId="4C2CDCA2" w14:textId="77777777" w:rsidR="00491E0C" w:rsidRPr="0047634D" w:rsidRDefault="00491E0C" w:rsidP="0052489E">
      <w:pPr>
        <w:pStyle w:val="Ingetavstnd"/>
        <w:pBdr>
          <w:top w:val="single" w:sz="4" w:space="1" w:color="auto"/>
          <w:left w:val="single" w:sz="4" w:space="4" w:color="auto"/>
          <w:bottom w:val="single" w:sz="4" w:space="1" w:color="auto"/>
          <w:right w:val="single" w:sz="4" w:space="4" w:color="auto"/>
        </w:pBdr>
        <w:rPr>
          <w:rFonts w:cstheme="minorHAnsi"/>
        </w:rPr>
      </w:pPr>
    </w:p>
    <w:p w14:paraId="1079B81A" w14:textId="6DFE3464" w:rsidR="00002532" w:rsidRPr="0047634D" w:rsidRDefault="00002532" w:rsidP="0052489E">
      <w:pPr>
        <w:pStyle w:val="Ingetavstnd"/>
        <w:pBdr>
          <w:top w:val="single" w:sz="4" w:space="1" w:color="auto"/>
          <w:left w:val="single" w:sz="4" w:space="4" w:color="auto"/>
          <w:bottom w:val="single" w:sz="4" w:space="1" w:color="auto"/>
          <w:right w:val="single" w:sz="4" w:space="4" w:color="auto"/>
        </w:pBdr>
        <w:rPr>
          <w:rFonts w:cstheme="minorHAnsi"/>
        </w:rPr>
      </w:pPr>
      <w:proofErr w:type="spellStart"/>
      <w:proofErr w:type="gramStart"/>
      <w:r w:rsidRPr="0047634D">
        <w:rPr>
          <w:rFonts w:cstheme="minorHAnsi"/>
        </w:rPr>
        <w:t>Ordinarie,ersättare</w:t>
      </w:r>
      <w:proofErr w:type="spellEnd"/>
      <w:proofErr w:type="gramEnd"/>
      <w:r w:rsidRPr="0047634D">
        <w:rPr>
          <w:rFonts w:cstheme="minorHAnsi"/>
        </w:rPr>
        <w:tab/>
        <w:t>Ordinarie</w:t>
      </w:r>
      <w:r w:rsidR="00546536" w:rsidRPr="0047634D">
        <w:rPr>
          <w:rFonts w:cstheme="minorHAnsi"/>
        </w:rPr>
        <w:tab/>
      </w:r>
      <w:r w:rsidR="00546536" w:rsidRPr="0047634D">
        <w:rPr>
          <w:rFonts w:cstheme="minorHAnsi"/>
        </w:rPr>
        <w:tab/>
      </w:r>
      <w:r w:rsidR="00546536" w:rsidRPr="0047634D">
        <w:rPr>
          <w:rFonts w:cstheme="minorHAnsi"/>
        </w:rPr>
        <w:tab/>
        <w:t>Ersättare</w:t>
      </w:r>
    </w:p>
    <w:p w14:paraId="375F4A5C" w14:textId="07CFEA2F" w:rsidR="00002532" w:rsidRPr="0047634D" w:rsidRDefault="00002532"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och övriga närvarande:</w:t>
      </w:r>
      <w:r w:rsidRPr="0047634D">
        <w:rPr>
          <w:rFonts w:cstheme="minorHAnsi"/>
        </w:rPr>
        <w:tab/>
        <w:t>(</w:t>
      </w:r>
      <w:proofErr w:type="gramStart"/>
      <w:r w:rsidR="00153542">
        <w:rPr>
          <w:rFonts w:cstheme="minorHAnsi"/>
        </w:rPr>
        <w:t>x</w:t>
      </w:r>
      <w:r w:rsidR="007A3513">
        <w:rPr>
          <w:rFonts w:cstheme="minorHAnsi"/>
        </w:rPr>
        <w:t xml:space="preserve"> </w:t>
      </w:r>
      <w:r w:rsidRPr="0047634D">
        <w:rPr>
          <w:rFonts w:cstheme="minorHAnsi"/>
        </w:rPr>
        <w:t>)</w:t>
      </w:r>
      <w:proofErr w:type="gramEnd"/>
      <w:r w:rsidR="00BB735A" w:rsidRPr="0047634D">
        <w:rPr>
          <w:rFonts w:cstheme="minorHAnsi"/>
        </w:rPr>
        <w:t xml:space="preserve"> Friman Rose-Maj</w:t>
      </w:r>
      <w:r w:rsidR="00546536" w:rsidRPr="0047634D">
        <w:rPr>
          <w:rFonts w:cstheme="minorHAnsi"/>
        </w:rPr>
        <w:tab/>
      </w:r>
      <w:proofErr w:type="gramStart"/>
      <w:r w:rsidR="00546536" w:rsidRPr="0047634D">
        <w:rPr>
          <w:rFonts w:cstheme="minorHAnsi"/>
        </w:rPr>
        <w:tab/>
        <w:t>( )</w:t>
      </w:r>
      <w:proofErr w:type="gramEnd"/>
      <w:r w:rsidR="00546536" w:rsidRPr="0047634D">
        <w:rPr>
          <w:rFonts w:cstheme="minorHAnsi"/>
        </w:rPr>
        <w:t xml:space="preserve"> </w:t>
      </w:r>
    </w:p>
    <w:p w14:paraId="68920FBF" w14:textId="73DBF4DE" w:rsidR="00002532" w:rsidRPr="0047634D" w:rsidRDefault="00002532"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153542">
        <w:rPr>
          <w:rFonts w:cstheme="minorHAnsi"/>
        </w:rPr>
        <w:t>x</w:t>
      </w:r>
      <w:r w:rsidR="007A3513">
        <w:rPr>
          <w:rFonts w:cstheme="minorHAnsi"/>
        </w:rPr>
        <w:t xml:space="preserve"> </w:t>
      </w:r>
      <w:r w:rsidRPr="0047634D">
        <w:rPr>
          <w:rFonts w:cstheme="minorHAnsi"/>
        </w:rPr>
        <w:t>)</w:t>
      </w:r>
      <w:proofErr w:type="gramEnd"/>
      <w:r w:rsidR="00BB735A" w:rsidRPr="0047634D">
        <w:rPr>
          <w:rFonts w:cstheme="minorHAnsi"/>
        </w:rPr>
        <w:t xml:space="preserve"> Häggblom Maj-Lis</w:t>
      </w:r>
      <w:r w:rsidR="00546536" w:rsidRPr="0047634D">
        <w:rPr>
          <w:rFonts w:cstheme="minorHAnsi"/>
        </w:rPr>
        <w:tab/>
      </w:r>
      <w:r w:rsidR="00546536" w:rsidRPr="0047634D">
        <w:rPr>
          <w:rFonts w:cstheme="minorHAnsi"/>
        </w:rPr>
        <w:tab/>
        <w:t xml:space="preserve">() </w:t>
      </w:r>
      <w:r w:rsidR="00BB735A" w:rsidRPr="0047634D">
        <w:rPr>
          <w:rFonts w:cstheme="minorHAnsi"/>
        </w:rPr>
        <w:t>Granås Anna</w:t>
      </w:r>
    </w:p>
    <w:p w14:paraId="487E532F" w14:textId="30ACE50D"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153542">
        <w:rPr>
          <w:rFonts w:cstheme="minorHAnsi"/>
        </w:rPr>
        <w:t>x</w:t>
      </w:r>
      <w:r w:rsidR="007A3513">
        <w:rPr>
          <w:rFonts w:cstheme="minorHAnsi"/>
        </w:rPr>
        <w:t xml:space="preserve"> </w:t>
      </w:r>
      <w:r w:rsidRPr="0047634D">
        <w:rPr>
          <w:rFonts w:cstheme="minorHAnsi"/>
        </w:rPr>
        <w:t>)</w:t>
      </w:r>
      <w:proofErr w:type="gramEnd"/>
      <w:r w:rsidR="00BB735A" w:rsidRPr="0047634D">
        <w:rPr>
          <w:rFonts w:cstheme="minorHAnsi"/>
        </w:rPr>
        <w:t xml:space="preserve"> Lagerström Carina</w:t>
      </w:r>
      <w:r w:rsidR="00546536" w:rsidRPr="0047634D">
        <w:rPr>
          <w:rFonts w:cstheme="minorHAnsi"/>
        </w:rPr>
        <w:tab/>
      </w:r>
      <w:proofErr w:type="gramStart"/>
      <w:r w:rsidR="00546536" w:rsidRPr="0047634D">
        <w:rPr>
          <w:rFonts w:cstheme="minorHAnsi"/>
        </w:rPr>
        <w:tab/>
        <w:t>( )</w:t>
      </w:r>
      <w:proofErr w:type="gramEnd"/>
      <w:r w:rsidR="00546536" w:rsidRPr="0047634D">
        <w:rPr>
          <w:rFonts w:cstheme="minorHAnsi"/>
        </w:rPr>
        <w:t xml:space="preserve"> </w:t>
      </w:r>
      <w:r w:rsidR="00BB735A" w:rsidRPr="0047634D">
        <w:rPr>
          <w:rFonts w:cstheme="minorHAnsi"/>
        </w:rPr>
        <w:t>Haga-Lagerström Kristina</w:t>
      </w:r>
    </w:p>
    <w:p w14:paraId="636F043C" w14:textId="531B4A20" w:rsidR="00002532" w:rsidRPr="0047634D" w:rsidRDefault="00002532"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153542">
        <w:rPr>
          <w:rFonts w:cstheme="minorHAnsi"/>
        </w:rPr>
        <w:t>x</w:t>
      </w:r>
      <w:r w:rsidR="007A3513">
        <w:rPr>
          <w:rFonts w:cstheme="minorHAnsi"/>
        </w:rPr>
        <w:t xml:space="preserve"> </w:t>
      </w:r>
      <w:r w:rsidRPr="0047634D">
        <w:rPr>
          <w:rFonts w:cstheme="minorHAnsi"/>
        </w:rPr>
        <w:t>)</w:t>
      </w:r>
      <w:proofErr w:type="gramEnd"/>
      <w:r w:rsidR="000D5A94" w:rsidRPr="0047634D">
        <w:rPr>
          <w:rFonts w:cstheme="minorHAnsi"/>
        </w:rPr>
        <w:t xml:space="preserve"> </w:t>
      </w:r>
      <w:r w:rsidR="00BB735A" w:rsidRPr="0047634D">
        <w:rPr>
          <w:rFonts w:cstheme="minorHAnsi"/>
        </w:rPr>
        <w:t>Nordmyr Kristina</w:t>
      </w:r>
      <w:r w:rsidR="00B84C13" w:rsidRPr="0047634D">
        <w:rPr>
          <w:rFonts w:cstheme="minorHAnsi"/>
        </w:rPr>
        <w:tab/>
      </w:r>
      <w:proofErr w:type="gramStart"/>
      <w:r w:rsidR="00B84C13" w:rsidRPr="0047634D">
        <w:rPr>
          <w:rFonts w:cstheme="minorHAnsi"/>
        </w:rPr>
        <w:tab/>
        <w:t>( )</w:t>
      </w:r>
      <w:proofErr w:type="gramEnd"/>
      <w:r w:rsidR="00B84C13" w:rsidRPr="0047634D">
        <w:rPr>
          <w:rFonts w:cstheme="minorHAnsi"/>
        </w:rPr>
        <w:t xml:space="preserve"> </w:t>
      </w:r>
      <w:r w:rsidR="00BB735A" w:rsidRPr="0047634D">
        <w:rPr>
          <w:rFonts w:cstheme="minorHAnsi"/>
        </w:rPr>
        <w:t>Södersund Mikael</w:t>
      </w:r>
    </w:p>
    <w:p w14:paraId="5BF546F4" w14:textId="58F7885D"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lang w:val="sv-FI"/>
        </w:rPr>
      </w:pPr>
      <w:r w:rsidRPr="0047634D">
        <w:rPr>
          <w:rFonts w:cstheme="minorHAnsi"/>
        </w:rPr>
        <w:tab/>
      </w:r>
      <w:r w:rsidRPr="0047634D">
        <w:rPr>
          <w:rFonts w:cstheme="minorHAnsi"/>
        </w:rPr>
        <w:tab/>
      </w:r>
      <w:r w:rsidRPr="742562B3">
        <w:rPr>
          <w:lang w:val="sv-FI"/>
        </w:rPr>
        <w:t>(</w:t>
      </w:r>
      <w:proofErr w:type="gramStart"/>
      <w:r w:rsidR="00153542">
        <w:rPr>
          <w:lang w:val="sv-FI"/>
        </w:rPr>
        <w:t>x</w:t>
      </w:r>
      <w:r w:rsidR="007A3513" w:rsidRPr="742562B3">
        <w:rPr>
          <w:lang w:val="sv-FI"/>
        </w:rPr>
        <w:t xml:space="preserve"> </w:t>
      </w:r>
      <w:r w:rsidRPr="742562B3">
        <w:rPr>
          <w:lang w:val="sv-FI"/>
        </w:rPr>
        <w:t>)</w:t>
      </w:r>
      <w:proofErr w:type="gramEnd"/>
      <w:r w:rsidR="00BB735A" w:rsidRPr="742562B3">
        <w:rPr>
          <w:lang w:val="sv-FI"/>
        </w:rPr>
        <w:t xml:space="preserve"> </w:t>
      </w:r>
      <w:r w:rsidR="00237AFE" w:rsidRPr="742562B3">
        <w:rPr>
          <w:lang w:val="sv-FI"/>
        </w:rPr>
        <w:t>Lindholm Roger</w:t>
      </w:r>
      <w:r w:rsidR="00B84C13" w:rsidRPr="0047634D">
        <w:rPr>
          <w:rFonts w:cstheme="minorHAnsi"/>
          <w:lang w:val="sv-FI"/>
        </w:rPr>
        <w:tab/>
      </w:r>
      <w:proofErr w:type="gramStart"/>
      <w:r w:rsidR="00B84C13" w:rsidRPr="0047634D">
        <w:rPr>
          <w:rFonts w:cstheme="minorHAnsi"/>
          <w:lang w:val="sv-FI"/>
        </w:rPr>
        <w:tab/>
      </w:r>
      <w:r w:rsidR="00B84C13" w:rsidRPr="742562B3">
        <w:rPr>
          <w:lang w:val="sv-FI"/>
        </w:rPr>
        <w:t>( )</w:t>
      </w:r>
      <w:proofErr w:type="gramEnd"/>
      <w:r w:rsidR="00B84C13" w:rsidRPr="742562B3">
        <w:rPr>
          <w:lang w:val="sv-FI"/>
        </w:rPr>
        <w:t xml:space="preserve"> </w:t>
      </w:r>
      <w:proofErr w:type="spellStart"/>
      <w:r w:rsidR="00BB735A" w:rsidRPr="742562B3">
        <w:rPr>
          <w:lang w:val="sv-FI"/>
        </w:rPr>
        <w:t>Kulp</w:t>
      </w:r>
      <w:proofErr w:type="spellEnd"/>
      <w:r w:rsidR="00BB735A" w:rsidRPr="742562B3">
        <w:rPr>
          <w:lang w:val="sv-FI"/>
        </w:rPr>
        <w:t xml:space="preserve"> Helena</w:t>
      </w:r>
    </w:p>
    <w:p w14:paraId="4C6B1DE9" w14:textId="2B37305A" w:rsidR="000D5A94" w:rsidRPr="0047634D" w:rsidRDefault="000D5A94" w:rsidP="0052489E">
      <w:pPr>
        <w:pStyle w:val="Ingetavstnd"/>
        <w:pBdr>
          <w:top w:val="single" w:sz="4" w:space="1" w:color="auto"/>
          <w:left w:val="single" w:sz="4" w:space="4" w:color="auto"/>
          <w:bottom w:val="single" w:sz="4" w:space="1" w:color="auto"/>
          <w:right w:val="single" w:sz="4" w:space="4" w:color="auto"/>
        </w:pBdr>
      </w:pPr>
      <w:r w:rsidRPr="0047634D">
        <w:rPr>
          <w:rFonts w:cstheme="minorHAnsi"/>
          <w:lang w:val="sv-FI"/>
        </w:rPr>
        <w:tab/>
      </w:r>
      <w:r w:rsidRPr="0047634D">
        <w:rPr>
          <w:rFonts w:cstheme="minorHAnsi"/>
          <w:lang w:val="sv-FI"/>
        </w:rPr>
        <w:tab/>
      </w:r>
      <w:r w:rsidRPr="742562B3">
        <w:t>(</w:t>
      </w:r>
      <w:proofErr w:type="gramStart"/>
      <w:r w:rsidR="00153542">
        <w:t>x</w:t>
      </w:r>
      <w:r w:rsidR="007A3513" w:rsidRPr="742562B3">
        <w:t xml:space="preserve"> </w:t>
      </w:r>
      <w:r w:rsidRPr="742562B3">
        <w:t>)</w:t>
      </w:r>
      <w:proofErr w:type="gramEnd"/>
      <w:r w:rsidRPr="742562B3">
        <w:t xml:space="preserve"> </w:t>
      </w:r>
      <w:r w:rsidR="00BB735A" w:rsidRPr="742562B3">
        <w:t>Rusk Ralf</w:t>
      </w:r>
      <w:r w:rsidR="00BB735A" w:rsidRPr="0047634D">
        <w:rPr>
          <w:rFonts w:cstheme="minorHAnsi"/>
          <w:lang w:val="sv-FI"/>
        </w:rPr>
        <w:tab/>
      </w:r>
      <w:r w:rsidR="00BB735A" w:rsidRPr="0047634D">
        <w:rPr>
          <w:rFonts w:cstheme="minorHAnsi"/>
          <w:lang w:val="sv-FI"/>
        </w:rPr>
        <w:tab/>
      </w:r>
      <w:proofErr w:type="gramStart"/>
      <w:r w:rsidR="00BB735A" w:rsidRPr="0047634D">
        <w:rPr>
          <w:rFonts w:cstheme="minorHAnsi"/>
          <w:lang w:val="sv-FI"/>
        </w:rPr>
        <w:tab/>
      </w:r>
      <w:r w:rsidR="00BB735A" w:rsidRPr="742562B3">
        <w:t>( )</w:t>
      </w:r>
      <w:proofErr w:type="gramEnd"/>
      <w:r w:rsidR="00BB735A" w:rsidRPr="742562B3">
        <w:t xml:space="preserve"> Östling Tina</w:t>
      </w:r>
    </w:p>
    <w:p w14:paraId="00CF342A" w14:textId="7F46BAFE"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lang w:val="sv-FI"/>
        </w:rPr>
        <w:tab/>
      </w:r>
      <w:r w:rsidRPr="0047634D">
        <w:rPr>
          <w:rFonts w:cstheme="minorHAnsi"/>
          <w:lang w:val="sv-FI"/>
        </w:rPr>
        <w:tab/>
      </w:r>
      <w:r w:rsidRPr="0047634D">
        <w:rPr>
          <w:rFonts w:cstheme="minorHAnsi"/>
        </w:rPr>
        <w:t>(</w:t>
      </w:r>
      <w:proofErr w:type="gramStart"/>
      <w:r w:rsidR="00153542">
        <w:rPr>
          <w:rFonts w:cstheme="minorHAnsi"/>
        </w:rPr>
        <w:t>x</w:t>
      </w:r>
      <w:r w:rsidR="007A3513">
        <w:rPr>
          <w:rFonts w:cstheme="minorHAnsi"/>
        </w:rPr>
        <w:t xml:space="preserve"> </w:t>
      </w:r>
      <w:r w:rsidRPr="0047634D">
        <w:rPr>
          <w:rFonts w:cstheme="minorHAnsi"/>
        </w:rPr>
        <w:t>)</w:t>
      </w:r>
      <w:proofErr w:type="gramEnd"/>
      <w:r w:rsidRPr="0047634D">
        <w:rPr>
          <w:rFonts w:cstheme="minorHAnsi"/>
        </w:rPr>
        <w:t xml:space="preserve"> </w:t>
      </w:r>
      <w:proofErr w:type="spellStart"/>
      <w:r w:rsidR="00BB735A" w:rsidRPr="0047634D">
        <w:rPr>
          <w:rFonts w:cstheme="minorHAnsi"/>
        </w:rPr>
        <w:t>Vilén</w:t>
      </w:r>
      <w:proofErr w:type="spellEnd"/>
      <w:r w:rsidR="00BB735A" w:rsidRPr="0047634D">
        <w:rPr>
          <w:rFonts w:cstheme="minorHAnsi"/>
        </w:rPr>
        <w:t xml:space="preserve"> Maj-Britt</w:t>
      </w:r>
      <w:r w:rsidR="00BB735A" w:rsidRPr="0047634D">
        <w:rPr>
          <w:rFonts w:cstheme="minorHAnsi"/>
        </w:rPr>
        <w:tab/>
      </w:r>
      <w:proofErr w:type="gramStart"/>
      <w:r w:rsidR="00BB735A" w:rsidRPr="0047634D">
        <w:rPr>
          <w:rFonts w:cstheme="minorHAnsi"/>
        </w:rPr>
        <w:tab/>
        <w:t>( )</w:t>
      </w:r>
      <w:proofErr w:type="gramEnd"/>
      <w:r w:rsidR="00BB735A" w:rsidRPr="0047634D">
        <w:rPr>
          <w:rFonts w:cstheme="minorHAnsi"/>
        </w:rPr>
        <w:t xml:space="preserve"> Vesterback Vivan</w:t>
      </w:r>
    </w:p>
    <w:p w14:paraId="7153BE02" w14:textId="77777777" w:rsidR="00BB735A"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8F1A67" w:rsidRPr="0047634D">
        <w:rPr>
          <w:rFonts w:cstheme="minorHAnsi"/>
        </w:rPr>
        <w:tab/>
      </w:r>
      <w:r w:rsidR="008F1A67" w:rsidRPr="0047634D">
        <w:rPr>
          <w:rFonts w:cstheme="minorHAnsi"/>
        </w:rPr>
        <w:tab/>
      </w:r>
    </w:p>
    <w:p w14:paraId="6A50E05E" w14:textId="584DDDFC" w:rsidR="00933CDB"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BB735A" w:rsidRPr="0047634D">
        <w:rPr>
          <w:rFonts w:cstheme="minorHAnsi"/>
        </w:rPr>
        <w:t>(</w:t>
      </w:r>
      <w:proofErr w:type="gramStart"/>
      <w:r w:rsidR="00153542">
        <w:rPr>
          <w:rFonts w:cstheme="minorHAnsi"/>
        </w:rPr>
        <w:t>x</w:t>
      </w:r>
      <w:r w:rsidR="007A3513">
        <w:rPr>
          <w:rFonts w:cstheme="minorHAnsi"/>
        </w:rPr>
        <w:t xml:space="preserve"> </w:t>
      </w:r>
      <w:r w:rsidR="00BB735A" w:rsidRPr="0047634D">
        <w:rPr>
          <w:rFonts w:cstheme="minorHAnsi"/>
        </w:rPr>
        <w:t>)</w:t>
      </w:r>
      <w:proofErr w:type="gramEnd"/>
      <w:r w:rsidR="00BB735A" w:rsidRPr="0047634D">
        <w:rPr>
          <w:rFonts w:cstheme="minorHAnsi"/>
        </w:rPr>
        <w:t xml:space="preserve"> Forss </w:t>
      </w:r>
      <w:proofErr w:type="spellStart"/>
      <w:proofErr w:type="gramStart"/>
      <w:r w:rsidR="00BB735A" w:rsidRPr="0047634D">
        <w:rPr>
          <w:rFonts w:cstheme="minorHAnsi"/>
        </w:rPr>
        <w:t>Christina</w:t>
      </w:r>
      <w:r w:rsidR="007F10CB" w:rsidRPr="0047634D">
        <w:rPr>
          <w:rFonts w:cstheme="minorHAnsi"/>
        </w:rPr>
        <w:t>,ek</w:t>
      </w:r>
      <w:proofErr w:type="gramEnd"/>
      <w:r w:rsidR="007F10CB" w:rsidRPr="0047634D">
        <w:rPr>
          <w:rFonts w:cstheme="minorHAnsi"/>
        </w:rPr>
        <w:t>.chef</w:t>
      </w:r>
      <w:proofErr w:type="spellEnd"/>
    </w:p>
    <w:p w14:paraId="5C63A3E9" w14:textId="3E49F7C5" w:rsidR="00933CDB" w:rsidRPr="0047634D" w:rsidRDefault="00933CDB"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153542">
        <w:rPr>
          <w:rFonts w:cstheme="minorHAnsi"/>
        </w:rPr>
        <w:t>x</w:t>
      </w:r>
      <w:r w:rsidRPr="0047634D">
        <w:rPr>
          <w:rFonts w:cstheme="minorHAnsi"/>
        </w:rPr>
        <w:t xml:space="preserve"> )</w:t>
      </w:r>
      <w:proofErr w:type="gramEnd"/>
      <w:r w:rsidRPr="0047634D">
        <w:rPr>
          <w:rFonts w:cstheme="minorHAnsi"/>
        </w:rPr>
        <w:t xml:space="preserve"> Anita Ismark, </w:t>
      </w:r>
      <w:proofErr w:type="spellStart"/>
      <w:r w:rsidRPr="0047634D">
        <w:rPr>
          <w:rFonts w:cstheme="minorHAnsi"/>
        </w:rPr>
        <w:t>ordf</w:t>
      </w:r>
      <w:proofErr w:type="spellEnd"/>
      <w:r w:rsidRPr="0047634D">
        <w:rPr>
          <w:rFonts w:cstheme="minorHAnsi"/>
        </w:rPr>
        <w:t xml:space="preserve"> </w:t>
      </w:r>
      <w:proofErr w:type="spellStart"/>
      <w:r w:rsidRPr="0047634D">
        <w:rPr>
          <w:rFonts w:cstheme="minorHAnsi"/>
        </w:rPr>
        <w:t>kf</w:t>
      </w:r>
      <w:proofErr w:type="spellEnd"/>
      <w:r w:rsidR="008F1A67" w:rsidRPr="0047634D">
        <w:rPr>
          <w:rFonts w:cstheme="minorHAnsi"/>
        </w:rPr>
        <w:tab/>
      </w:r>
    </w:p>
    <w:p w14:paraId="51F33CD9" w14:textId="36B317A2" w:rsidR="000D5A94" w:rsidRPr="0047634D" w:rsidRDefault="00933CDB"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153542">
        <w:rPr>
          <w:rFonts w:cstheme="minorHAnsi"/>
        </w:rPr>
        <w:t>x</w:t>
      </w:r>
      <w:r w:rsidR="007A3513">
        <w:rPr>
          <w:rFonts w:cstheme="minorHAnsi"/>
        </w:rPr>
        <w:t xml:space="preserve"> </w:t>
      </w:r>
      <w:r w:rsidRPr="0047634D">
        <w:rPr>
          <w:rFonts w:cstheme="minorHAnsi"/>
        </w:rPr>
        <w:t>)</w:t>
      </w:r>
      <w:proofErr w:type="gramEnd"/>
      <w:r w:rsidRPr="0047634D">
        <w:rPr>
          <w:rFonts w:cstheme="minorHAnsi"/>
        </w:rPr>
        <w:t xml:space="preserve"> </w:t>
      </w:r>
      <w:proofErr w:type="spellStart"/>
      <w:r w:rsidRPr="0047634D">
        <w:rPr>
          <w:rFonts w:cstheme="minorHAnsi"/>
        </w:rPr>
        <w:t>Dage</w:t>
      </w:r>
      <w:proofErr w:type="spellEnd"/>
      <w:r w:rsidRPr="0047634D">
        <w:rPr>
          <w:rFonts w:cstheme="minorHAnsi"/>
        </w:rPr>
        <w:t xml:space="preserve"> Stenbäck, </w:t>
      </w:r>
      <w:proofErr w:type="spellStart"/>
      <w:r w:rsidRPr="0047634D">
        <w:rPr>
          <w:rFonts w:cstheme="minorHAnsi"/>
        </w:rPr>
        <w:t>viceordf</w:t>
      </w:r>
      <w:proofErr w:type="spellEnd"/>
      <w:r w:rsidRPr="0047634D">
        <w:rPr>
          <w:rFonts w:cstheme="minorHAnsi"/>
        </w:rPr>
        <w:t xml:space="preserve"> </w:t>
      </w:r>
      <w:proofErr w:type="spellStart"/>
      <w:r w:rsidRPr="0047634D">
        <w:rPr>
          <w:rFonts w:cstheme="minorHAnsi"/>
        </w:rPr>
        <w:t>kf</w:t>
      </w:r>
      <w:proofErr w:type="spellEnd"/>
      <w:r w:rsidR="008F1A67" w:rsidRPr="0047634D">
        <w:rPr>
          <w:rFonts w:cstheme="minorHAnsi"/>
        </w:rPr>
        <w:tab/>
      </w:r>
      <w:r w:rsidR="00BB735A" w:rsidRPr="0047634D">
        <w:rPr>
          <w:rFonts w:cstheme="minorHAnsi"/>
        </w:rPr>
        <w:tab/>
      </w:r>
    </w:p>
    <w:p w14:paraId="56137ABF" w14:textId="6FEBBCF1"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8F1A67" w:rsidRPr="0047634D">
        <w:rPr>
          <w:rFonts w:cstheme="minorHAnsi"/>
        </w:rPr>
        <w:tab/>
      </w:r>
      <w:r w:rsidR="008F1A67" w:rsidRPr="0047634D">
        <w:rPr>
          <w:rFonts w:cstheme="minorHAnsi"/>
        </w:rPr>
        <w:tab/>
      </w:r>
      <w:r w:rsidR="008F1A67" w:rsidRPr="0047634D">
        <w:rPr>
          <w:rFonts w:cstheme="minorHAnsi"/>
        </w:rPr>
        <w:tab/>
      </w:r>
    </w:p>
    <w:p w14:paraId="57CB419E" w14:textId="4E93F899"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652C5FA7" w14:textId="1DB4D9F4"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08274B16" w14:textId="3E1A2D59"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7CB29EE4" w14:textId="0D4A82A8"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3C628301" w14:textId="7E8319E7" w:rsidR="000D5A94" w:rsidRPr="0047634D" w:rsidRDefault="000D5A94" w:rsidP="0052489E">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38FAB4E1" w14:textId="04F9FBE0" w:rsidR="008F1A67" w:rsidRPr="0047634D" w:rsidRDefault="008F1A67" w:rsidP="0052489E">
      <w:pPr>
        <w:pStyle w:val="Ingetavstnd"/>
        <w:pBdr>
          <w:top w:val="single" w:sz="4" w:space="1" w:color="auto"/>
          <w:left w:val="single" w:sz="4" w:space="4" w:color="auto"/>
          <w:bottom w:val="single" w:sz="4" w:space="1" w:color="auto"/>
          <w:right w:val="single" w:sz="4" w:space="4" w:color="auto"/>
        </w:pBdr>
        <w:rPr>
          <w:rFonts w:cstheme="minorHAnsi"/>
        </w:rPr>
      </w:pPr>
    </w:p>
    <w:p w14:paraId="05407594" w14:textId="14EB60E5" w:rsidR="008F1A67" w:rsidRPr="0047634D" w:rsidRDefault="008F1A67" w:rsidP="00002532">
      <w:pPr>
        <w:pStyle w:val="Ingetavstnd"/>
        <w:rPr>
          <w:rFonts w:cstheme="minorHAnsi"/>
        </w:rPr>
      </w:pPr>
    </w:p>
    <w:p w14:paraId="24F0F886" w14:textId="450505A0"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Paragrafer</w:t>
      </w:r>
      <w:r w:rsidRPr="0047634D">
        <w:rPr>
          <w:rFonts w:cstheme="minorHAnsi"/>
        </w:rPr>
        <w:tab/>
      </w:r>
      <w:r w:rsidRPr="0047634D">
        <w:rPr>
          <w:rFonts w:cstheme="minorHAnsi"/>
        </w:rPr>
        <w:tab/>
      </w:r>
      <w:proofErr w:type="gramStart"/>
      <w:r w:rsidR="007A3513">
        <w:rPr>
          <w:rFonts w:cstheme="minorHAnsi"/>
        </w:rPr>
        <w:t>1-</w:t>
      </w:r>
      <w:r w:rsidR="00E37E72">
        <w:rPr>
          <w:rFonts w:cstheme="minorHAnsi"/>
        </w:rPr>
        <w:t>19</w:t>
      </w:r>
      <w:proofErr w:type="gramEnd"/>
    </w:p>
    <w:p w14:paraId="1221F3A7" w14:textId="3B8D11EE"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2DF59D25" w14:textId="4AF75FA4"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Underskrifter</w:t>
      </w:r>
      <w:r w:rsidRPr="0047634D">
        <w:rPr>
          <w:rFonts w:cstheme="minorHAnsi"/>
        </w:rPr>
        <w:tab/>
      </w:r>
      <w:r w:rsidRPr="0047634D">
        <w:rPr>
          <w:rFonts w:cstheme="minorHAnsi"/>
        </w:rPr>
        <w:tab/>
        <w:t>Ordförande:</w:t>
      </w:r>
      <w:r w:rsidRPr="0047634D">
        <w:rPr>
          <w:rFonts w:cstheme="minorHAnsi"/>
        </w:rPr>
        <w:tab/>
      </w:r>
      <w:r w:rsidRPr="0047634D">
        <w:rPr>
          <w:rFonts w:cstheme="minorHAnsi"/>
        </w:rPr>
        <w:tab/>
      </w:r>
      <w:r w:rsidRPr="0047634D">
        <w:rPr>
          <w:rFonts w:cstheme="minorHAnsi"/>
        </w:rPr>
        <w:tab/>
        <w:t>Sekreterare:</w:t>
      </w:r>
    </w:p>
    <w:p w14:paraId="0F1CFFC8" w14:textId="668D6708"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59B693C4" w14:textId="2A205463"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35523394" w14:textId="1A6939A6"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337125" w:rsidRPr="0047634D">
        <w:rPr>
          <w:rFonts w:cstheme="minorHAnsi"/>
        </w:rPr>
        <w:t>Rose-Maj Friman</w:t>
      </w:r>
      <w:r w:rsidRPr="0047634D">
        <w:rPr>
          <w:rFonts w:cstheme="minorHAnsi"/>
        </w:rPr>
        <w:tab/>
      </w:r>
      <w:r w:rsidRPr="0047634D">
        <w:rPr>
          <w:rFonts w:cstheme="minorHAnsi"/>
        </w:rPr>
        <w:tab/>
      </w:r>
      <w:r w:rsidR="00337125" w:rsidRPr="0047634D">
        <w:rPr>
          <w:rFonts w:cstheme="minorHAnsi"/>
        </w:rPr>
        <w:t>Christina Forss</w:t>
      </w:r>
    </w:p>
    <w:p w14:paraId="29E047F3" w14:textId="09DE2A12"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Protokolljustering</w:t>
      </w:r>
    </w:p>
    <w:p w14:paraId="2B00B0B5" w14:textId="4A9962A8"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plats och tid:</w:t>
      </w:r>
      <w:r w:rsidRPr="0047634D">
        <w:rPr>
          <w:rFonts w:cstheme="minorHAnsi"/>
        </w:rPr>
        <w:tab/>
      </w:r>
      <w:r w:rsidRPr="0047634D">
        <w:rPr>
          <w:rFonts w:cstheme="minorHAnsi"/>
        </w:rPr>
        <w:tab/>
        <w:t xml:space="preserve">pastorskansliet </w:t>
      </w:r>
      <w:r w:rsidR="00491E0C" w:rsidRPr="0047634D">
        <w:rPr>
          <w:rFonts w:cstheme="minorHAnsi"/>
        </w:rPr>
        <w:t xml:space="preserve">den </w:t>
      </w:r>
      <w:r w:rsidR="00234273">
        <w:rPr>
          <w:rFonts w:cstheme="minorHAnsi"/>
        </w:rPr>
        <w:t>19.3.2026</w:t>
      </w:r>
    </w:p>
    <w:p w14:paraId="314CE51C" w14:textId="7777777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EB88E55" w14:textId="5DC61E1B"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47DDC23" w14:textId="3B72D48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3F500028" w14:textId="42F25270"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234273">
        <w:rPr>
          <w:rFonts w:cstheme="minorHAnsi"/>
        </w:rPr>
        <w:t>Carina Lagerström</w:t>
      </w:r>
      <w:r w:rsidR="00234273">
        <w:rPr>
          <w:rFonts w:cstheme="minorHAnsi"/>
        </w:rPr>
        <w:tab/>
      </w:r>
      <w:r w:rsidR="00234273">
        <w:rPr>
          <w:rFonts w:cstheme="minorHAnsi"/>
        </w:rPr>
        <w:tab/>
        <w:t>Roger Lindholm</w:t>
      </w:r>
      <w:r w:rsidR="001276BC">
        <w:rPr>
          <w:rFonts w:cstheme="minorHAnsi"/>
        </w:rPr>
        <w:tab/>
      </w:r>
      <w:r w:rsidRPr="0047634D">
        <w:rPr>
          <w:rFonts w:cstheme="minorHAnsi"/>
        </w:rPr>
        <w:tab/>
      </w:r>
      <w:r w:rsidR="001276BC">
        <w:rPr>
          <w:rFonts w:cstheme="minorHAnsi"/>
        </w:rPr>
        <w:tab/>
      </w:r>
    </w:p>
    <w:p w14:paraId="0D8D0D86" w14:textId="774C8F64" w:rsidR="008F1A67" w:rsidRPr="0047634D" w:rsidRDefault="008F1A67" w:rsidP="00002532">
      <w:pPr>
        <w:pStyle w:val="Ingetavstnd"/>
        <w:rPr>
          <w:rFonts w:cstheme="minorHAnsi"/>
        </w:rPr>
      </w:pPr>
    </w:p>
    <w:p w14:paraId="4F25D4A1" w14:textId="22BC3BCE"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Protokollet framlagt</w:t>
      </w:r>
    </w:p>
    <w:p w14:paraId="2A4F0D9A" w14:textId="2B8D633D"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till påseende, plats</w:t>
      </w:r>
      <w:r w:rsidR="002136E8">
        <w:rPr>
          <w:rFonts w:cstheme="minorHAnsi"/>
        </w:rPr>
        <w:tab/>
        <w:t xml:space="preserve">Korsnäs Församling, pastorskansliet </w:t>
      </w:r>
    </w:p>
    <w:p w14:paraId="157F778D" w14:textId="4933E93D"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och tid:</w:t>
      </w:r>
      <w:r w:rsidR="002136E8">
        <w:rPr>
          <w:rFonts w:cstheme="minorHAnsi"/>
        </w:rPr>
        <w:tab/>
      </w:r>
      <w:r w:rsidR="002136E8">
        <w:rPr>
          <w:rFonts w:cstheme="minorHAnsi"/>
        </w:rPr>
        <w:tab/>
        <w:t>samt på församlingens hemsida</w:t>
      </w:r>
    </w:p>
    <w:p w14:paraId="10E07967" w14:textId="0E9E2CBA" w:rsidR="008F1A67" w:rsidRPr="0047634D" w:rsidRDefault="008F1A67" w:rsidP="00002532">
      <w:pPr>
        <w:pStyle w:val="Ingetavstnd"/>
        <w:rPr>
          <w:rFonts w:cstheme="minorHAnsi"/>
        </w:rPr>
      </w:pPr>
    </w:p>
    <w:p w14:paraId="652699E9" w14:textId="14EB5E48" w:rsidR="008F1A67" w:rsidRPr="0047634D" w:rsidRDefault="008F1A67" w:rsidP="00002532">
      <w:pPr>
        <w:pStyle w:val="Ingetavstnd"/>
        <w:rPr>
          <w:rFonts w:cstheme="minorHAnsi"/>
        </w:rPr>
      </w:pPr>
    </w:p>
    <w:p w14:paraId="248CB372" w14:textId="0B26400D" w:rsidR="008F1A67" w:rsidRPr="0047634D" w:rsidRDefault="008F1A67" w:rsidP="00002532">
      <w:pPr>
        <w:pStyle w:val="Ingetavstnd"/>
        <w:rPr>
          <w:rFonts w:cstheme="minorHAnsi"/>
        </w:rPr>
      </w:pPr>
      <w:bookmarkStart w:id="2" w:name="_Hlk123547461"/>
      <w:r w:rsidRPr="0047634D">
        <w:rPr>
          <w:rFonts w:cstheme="minorHAnsi"/>
        </w:rPr>
        <w:tab/>
      </w:r>
      <w:r w:rsidRPr="0047634D">
        <w:rPr>
          <w:rFonts w:cstheme="minorHAnsi"/>
        </w:rPr>
        <w:tab/>
      </w:r>
      <w:r w:rsidRPr="0047634D">
        <w:rPr>
          <w:rFonts w:cstheme="minorHAnsi"/>
        </w:rPr>
        <w:tab/>
      </w:r>
      <w:r w:rsidR="00B02DCC" w:rsidRPr="0047634D">
        <w:rPr>
          <w:rFonts w:cstheme="minorHAnsi"/>
        </w:rPr>
        <w:t xml:space="preserve">                                                  </w:t>
      </w:r>
      <w:r w:rsidRPr="0047634D">
        <w:rPr>
          <w:rFonts w:cstheme="minorHAnsi"/>
        </w:rPr>
        <w:t>Utdragets riktighet bestyrker:</w:t>
      </w:r>
    </w:p>
    <w:bookmarkEnd w:id="2"/>
    <w:p w14:paraId="64560FCF" w14:textId="77777777" w:rsidR="00327601" w:rsidRPr="0047634D" w:rsidRDefault="00327601" w:rsidP="00933CDB">
      <w:pPr>
        <w:pStyle w:val="Ingetavstnd"/>
        <w:rPr>
          <w:rFonts w:cstheme="minorHAnsi"/>
        </w:rPr>
      </w:pPr>
    </w:p>
    <w:p w14:paraId="7F471518" w14:textId="77777777" w:rsidR="00327601" w:rsidRPr="0047634D" w:rsidRDefault="00327601" w:rsidP="00933CDB">
      <w:pPr>
        <w:pStyle w:val="Ingetavstnd"/>
        <w:rPr>
          <w:rFonts w:cstheme="minorHAnsi"/>
        </w:rPr>
      </w:pPr>
    </w:p>
    <w:p w14:paraId="7A20AF9A" w14:textId="77777777" w:rsidR="00327601" w:rsidRPr="0047634D" w:rsidRDefault="00327601" w:rsidP="00933CDB">
      <w:pPr>
        <w:pStyle w:val="Ingetavstnd"/>
        <w:rPr>
          <w:rFonts w:cstheme="minorHAnsi"/>
        </w:rPr>
      </w:pPr>
    </w:p>
    <w:p w14:paraId="649B35A9" w14:textId="77777777" w:rsidR="00327601" w:rsidRDefault="00327601" w:rsidP="00933CDB">
      <w:pPr>
        <w:pStyle w:val="Ingetavstnd"/>
        <w:rPr>
          <w:rFonts w:cstheme="minorHAnsi"/>
        </w:rPr>
      </w:pPr>
    </w:p>
    <w:p w14:paraId="5988BE59" w14:textId="77777777" w:rsidR="00474737" w:rsidRPr="0047634D" w:rsidRDefault="00474737" w:rsidP="00933CDB">
      <w:pPr>
        <w:pStyle w:val="Ingetavstnd"/>
        <w:rPr>
          <w:rFonts w:cstheme="minorHAnsi"/>
        </w:rPr>
      </w:pPr>
    </w:p>
    <w:p w14:paraId="44B641E7" w14:textId="77777777" w:rsidR="00327601" w:rsidRPr="0047634D" w:rsidRDefault="00327601" w:rsidP="00933CDB">
      <w:pPr>
        <w:pStyle w:val="Ingetavstnd"/>
        <w:rPr>
          <w:rFonts w:cstheme="minorHAnsi"/>
        </w:rPr>
      </w:pPr>
    </w:p>
    <w:p w14:paraId="40C5F1D3" w14:textId="77777777" w:rsidR="00327601" w:rsidRPr="0047634D" w:rsidRDefault="00327601" w:rsidP="00933CDB">
      <w:pPr>
        <w:pStyle w:val="Ingetavstnd"/>
        <w:rPr>
          <w:rFonts w:cstheme="minorHAnsi"/>
        </w:rPr>
      </w:pPr>
    </w:p>
    <w:p w14:paraId="330FC2C6" w14:textId="5150BBBB" w:rsidR="007654A3" w:rsidRPr="0047634D" w:rsidRDefault="007654A3" w:rsidP="00933CDB">
      <w:pPr>
        <w:pStyle w:val="Ingetavstnd"/>
        <w:rPr>
          <w:rFonts w:cstheme="minorHAnsi"/>
        </w:rPr>
      </w:pPr>
      <w:r w:rsidRPr="0047634D">
        <w:rPr>
          <w:rFonts w:cstheme="minorHAnsi"/>
        </w:rPr>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00F06ACB" w:rsidRPr="0047634D">
        <w:rPr>
          <w:rFonts w:cstheme="minorHAnsi"/>
        </w:rPr>
        <w:tab/>
      </w:r>
      <w:r w:rsidR="006E5C38">
        <w:rPr>
          <w:rFonts w:cstheme="minorHAnsi"/>
        </w:rPr>
        <w:t>18.3.2026</w:t>
      </w:r>
    </w:p>
    <w:p w14:paraId="10E1E962" w14:textId="2A3A22C3" w:rsidR="00313FB1" w:rsidRPr="0047634D" w:rsidRDefault="00313FB1" w:rsidP="00313FB1">
      <w:pPr>
        <w:pStyle w:val="Ingetavstnd"/>
        <w:rPr>
          <w:rFonts w:cstheme="minorHAnsi"/>
        </w:rPr>
      </w:pPr>
      <w:r w:rsidRPr="0047634D">
        <w:rPr>
          <w:rFonts w:cstheme="minorHAnsi"/>
        </w:rPr>
        <w:t xml:space="preserve">Kyrkorådet protokoll </w:t>
      </w:r>
      <w:r w:rsidR="007A3513">
        <w:rPr>
          <w:rFonts w:cstheme="minorHAnsi"/>
        </w:rPr>
        <w:t>1</w:t>
      </w:r>
      <w:r w:rsidRPr="0047634D">
        <w:rPr>
          <w:rFonts w:cstheme="minorHAnsi"/>
        </w:rPr>
        <w:t>/202</w:t>
      </w:r>
      <w:r w:rsidR="006E5C38">
        <w:rPr>
          <w:rFonts w:cstheme="minorHAnsi"/>
        </w:rPr>
        <w:t>6</w:t>
      </w:r>
    </w:p>
    <w:p w14:paraId="15C61704" w14:textId="29C1407D" w:rsidR="007654A3" w:rsidRPr="0047634D" w:rsidRDefault="007654A3" w:rsidP="00002532">
      <w:pPr>
        <w:pStyle w:val="Ingetavstnd"/>
        <w:rPr>
          <w:rFonts w:cstheme="minorHAnsi"/>
        </w:rPr>
      </w:pPr>
    </w:p>
    <w:p w14:paraId="75D3BBD8" w14:textId="56DA55C3" w:rsidR="007654A3" w:rsidRPr="0047634D" w:rsidRDefault="007654A3" w:rsidP="00002532">
      <w:pPr>
        <w:pStyle w:val="Ingetavstnd"/>
        <w:rPr>
          <w:rFonts w:cstheme="minorHAnsi"/>
        </w:rPr>
      </w:pPr>
    </w:p>
    <w:p w14:paraId="11190344" w14:textId="0CE2E7CC" w:rsidR="007654A3" w:rsidRPr="005F20FC" w:rsidRDefault="00E37E72" w:rsidP="007654A3">
      <w:pPr>
        <w:pStyle w:val="Ingetavstnd"/>
        <w:rPr>
          <w:rFonts w:ascii="Calibri" w:hAnsi="Calibri" w:cs="Calibri"/>
          <w:b/>
          <w:bCs/>
        </w:rPr>
      </w:pPr>
      <w:r>
        <w:rPr>
          <w:rFonts w:ascii="Calibri" w:hAnsi="Calibri" w:cs="Calibri"/>
          <w:b/>
          <w:bCs/>
        </w:rPr>
        <w:t xml:space="preserve">§ </w:t>
      </w:r>
      <w:r w:rsidR="007A3513" w:rsidRPr="005F20FC">
        <w:rPr>
          <w:rFonts w:ascii="Calibri" w:hAnsi="Calibri" w:cs="Calibri"/>
          <w:b/>
          <w:bCs/>
        </w:rPr>
        <w:t>1</w:t>
      </w:r>
      <w:r w:rsidR="007654A3" w:rsidRPr="005F20FC">
        <w:rPr>
          <w:rFonts w:ascii="Calibri" w:hAnsi="Calibri" w:cs="Calibri"/>
          <w:b/>
          <w:bCs/>
        </w:rPr>
        <w:t>. Sammanträdets öppnande</w:t>
      </w:r>
    </w:p>
    <w:p w14:paraId="3D8BF285" w14:textId="77777777" w:rsidR="007654A3" w:rsidRPr="005F20FC" w:rsidRDefault="007654A3" w:rsidP="007654A3">
      <w:pPr>
        <w:pStyle w:val="Ingetavstnd"/>
        <w:rPr>
          <w:rFonts w:ascii="Calibri" w:hAnsi="Calibri" w:cs="Calibri"/>
          <w:b/>
          <w:bCs/>
        </w:rPr>
      </w:pPr>
    </w:p>
    <w:p w14:paraId="2DB68E0A" w14:textId="3C07FA26" w:rsidR="007654A3" w:rsidRPr="005F20FC" w:rsidRDefault="0063238C" w:rsidP="0063238C">
      <w:pPr>
        <w:pStyle w:val="Ingetavstnd"/>
        <w:rPr>
          <w:rFonts w:ascii="Calibri" w:hAnsi="Calibri" w:cs="Calibri"/>
        </w:rPr>
      </w:pPr>
      <w:r w:rsidRPr="005F20FC">
        <w:rPr>
          <w:rFonts w:ascii="Calibri" w:hAnsi="Calibri" w:cs="Calibri"/>
        </w:rPr>
        <w:t>Församlingens kyrkoherde i egenskap av kyrkorådets ordförande öppnar mötet.</w:t>
      </w:r>
    </w:p>
    <w:p w14:paraId="14172EBB" w14:textId="77777777" w:rsidR="007654A3" w:rsidRPr="005F20FC" w:rsidRDefault="007654A3" w:rsidP="007654A3">
      <w:pPr>
        <w:pStyle w:val="Ingetavstnd"/>
        <w:rPr>
          <w:rFonts w:ascii="Calibri" w:hAnsi="Calibri" w:cs="Calibri"/>
          <w:b/>
          <w:bCs/>
        </w:rPr>
      </w:pPr>
    </w:p>
    <w:p w14:paraId="0384993F" w14:textId="10F7B086" w:rsidR="007654A3" w:rsidRPr="005F20FC" w:rsidRDefault="007654A3" w:rsidP="007654A3">
      <w:pPr>
        <w:pStyle w:val="Ingetavstnd"/>
        <w:rPr>
          <w:rFonts w:ascii="Calibri" w:hAnsi="Calibri" w:cs="Calibri"/>
          <w:b/>
          <w:bCs/>
        </w:rPr>
      </w:pPr>
    </w:p>
    <w:p w14:paraId="093BC5B9" w14:textId="6BFE7FBA" w:rsidR="007654A3" w:rsidRPr="005F20FC" w:rsidRDefault="00E37E72" w:rsidP="007654A3">
      <w:pPr>
        <w:pStyle w:val="Ingetavstnd"/>
        <w:rPr>
          <w:rFonts w:ascii="Calibri" w:hAnsi="Calibri" w:cs="Calibri"/>
          <w:b/>
          <w:bCs/>
        </w:rPr>
      </w:pPr>
      <w:r>
        <w:rPr>
          <w:rFonts w:ascii="Calibri" w:hAnsi="Calibri" w:cs="Calibri"/>
          <w:b/>
          <w:bCs/>
        </w:rPr>
        <w:t xml:space="preserve">§ </w:t>
      </w:r>
      <w:r w:rsidR="007A3513" w:rsidRPr="005F20FC">
        <w:rPr>
          <w:rFonts w:ascii="Calibri" w:hAnsi="Calibri" w:cs="Calibri"/>
          <w:b/>
          <w:bCs/>
        </w:rPr>
        <w:t>2</w:t>
      </w:r>
      <w:r w:rsidR="007654A3" w:rsidRPr="005F20FC">
        <w:rPr>
          <w:rFonts w:ascii="Calibri" w:hAnsi="Calibri" w:cs="Calibri"/>
          <w:b/>
          <w:bCs/>
        </w:rPr>
        <w:t xml:space="preserve">. Laglighet och </w:t>
      </w:r>
      <w:r w:rsidR="00D9257C" w:rsidRPr="005F20FC">
        <w:rPr>
          <w:rFonts w:ascii="Calibri" w:hAnsi="Calibri" w:cs="Calibri"/>
          <w:b/>
          <w:bCs/>
        </w:rPr>
        <w:t>beslutsförhet</w:t>
      </w:r>
    </w:p>
    <w:p w14:paraId="018C9685" w14:textId="34AD3959" w:rsidR="007654A3" w:rsidRPr="005F20FC" w:rsidRDefault="007654A3" w:rsidP="007654A3">
      <w:pPr>
        <w:pStyle w:val="Ingetavstnd"/>
        <w:rPr>
          <w:rFonts w:ascii="Calibri" w:hAnsi="Calibri" w:cs="Calibri"/>
          <w:b/>
          <w:bCs/>
        </w:rPr>
      </w:pPr>
    </w:p>
    <w:p w14:paraId="747DE83E" w14:textId="5B1FCF4E" w:rsidR="007654A3" w:rsidRPr="005F20FC" w:rsidRDefault="007654A3" w:rsidP="004131F7">
      <w:pPr>
        <w:pStyle w:val="Ingetavstnd"/>
        <w:jc w:val="both"/>
        <w:rPr>
          <w:rFonts w:ascii="Calibri" w:hAnsi="Calibri" w:cs="Calibri"/>
          <w:color w:val="FF0000"/>
        </w:rPr>
      </w:pPr>
      <w:r w:rsidRPr="005F20FC">
        <w:rPr>
          <w:rFonts w:ascii="Calibri" w:hAnsi="Calibri" w:cs="Calibri"/>
        </w:rPr>
        <w:t xml:space="preserve">Kallelse till sammanträdet skall </w:t>
      </w:r>
      <w:r w:rsidR="004131F7" w:rsidRPr="005F20FC">
        <w:rPr>
          <w:rFonts w:ascii="Calibri" w:hAnsi="Calibri" w:cs="Calibri"/>
        </w:rPr>
        <w:t>utfärdas</w:t>
      </w:r>
      <w:r w:rsidRPr="005F20FC">
        <w:rPr>
          <w:rFonts w:ascii="Calibri" w:hAnsi="Calibri" w:cs="Calibri"/>
        </w:rPr>
        <w:t xml:space="preserve"> senast </w:t>
      </w:r>
      <w:r w:rsidR="00DA276E" w:rsidRPr="005F20FC">
        <w:rPr>
          <w:rFonts w:ascii="Calibri" w:hAnsi="Calibri" w:cs="Calibri"/>
        </w:rPr>
        <w:t xml:space="preserve">fem </w:t>
      </w:r>
      <w:r w:rsidR="003C040D" w:rsidRPr="005F20FC">
        <w:rPr>
          <w:rFonts w:ascii="Calibri" w:hAnsi="Calibri" w:cs="Calibri"/>
        </w:rPr>
        <w:t>dagar</w:t>
      </w:r>
      <w:r w:rsidRPr="005F20FC">
        <w:rPr>
          <w:rFonts w:ascii="Calibri" w:hAnsi="Calibri" w:cs="Calibri"/>
        </w:rPr>
        <w:t xml:space="preserve"> innan sammanträdet</w:t>
      </w:r>
      <w:r w:rsidR="003C040D" w:rsidRPr="005F20FC">
        <w:rPr>
          <w:rFonts w:ascii="Calibri" w:hAnsi="Calibri" w:cs="Calibri"/>
        </w:rPr>
        <w:t xml:space="preserve"> och till denna kallelse skall fogas en förteckning över de ärenden som skall behandlas.</w:t>
      </w:r>
      <w:r w:rsidR="004131F7" w:rsidRPr="005F20FC">
        <w:rPr>
          <w:rFonts w:ascii="Calibri" w:hAnsi="Calibri" w:cs="Calibri"/>
        </w:rPr>
        <w:t xml:space="preserve"> Kallelse och föredragningslista till detta sammanträde har utfärdats den </w:t>
      </w:r>
      <w:r w:rsidR="009A55B0">
        <w:rPr>
          <w:rFonts w:ascii="Calibri" w:hAnsi="Calibri" w:cs="Calibri"/>
        </w:rPr>
        <w:t>10.3</w:t>
      </w:r>
      <w:r w:rsidR="004131F7" w:rsidRPr="006C71B8">
        <w:rPr>
          <w:rFonts w:ascii="Calibri" w:hAnsi="Calibri" w:cs="Calibri"/>
        </w:rPr>
        <w:t xml:space="preserve"> </w:t>
      </w:r>
      <w:r w:rsidR="004131F7" w:rsidRPr="005F20FC">
        <w:rPr>
          <w:rFonts w:ascii="Calibri" w:hAnsi="Calibri" w:cs="Calibri"/>
        </w:rPr>
        <w:t xml:space="preserve">och sänts till medlemmarna samma dag. </w:t>
      </w:r>
    </w:p>
    <w:p w14:paraId="016C5D36" w14:textId="6D2498A1" w:rsidR="004131F7" w:rsidRPr="005F20FC" w:rsidRDefault="004131F7" w:rsidP="004131F7">
      <w:pPr>
        <w:pStyle w:val="Ingetavstnd"/>
        <w:jc w:val="both"/>
        <w:rPr>
          <w:rFonts w:ascii="Calibri" w:hAnsi="Calibri" w:cs="Calibri"/>
          <w:color w:val="FF0000"/>
        </w:rPr>
      </w:pPr>
    </w:p>
    <w:p w14:paraId="30003A45" w14:textId="77777777" w:rsidR="0063238C" w:rsidRPr="005F20FC" w:rsidRDefault="0063238C" w:rsidP="004131F7">
      <w:pPr>
        <w:pStyle w:val="Ingetavstnd"/>
        <w:jc w:val="both"/>
        <w:rPr>
          <w:rFonts w:ascii="Calibri" w:hAnsi="Calibri" w:cs="Calibri"/>
          <w:color w:val="FF0000"/>
        </w:rPr>
      </w:pPr>
    </w:p>
    <w:p w14:paraId="16CB95A7" w14:textId="1E75E14E" w:rsidR="004131F7" w:rsidRPr="005F20FC" w:rsidRDefault="00C46381" w:rsidP="004131F7">
      <w:pPr>
        <w:pStyle w:val="Ingetavstnd"/>
        <w:jc w:val="both"/>
        <w:rPr>
          <w:rFonts w:ascii="Calibri" w:hAnsi="Calibri" w:cs="Calibri"/>
          <w:b/>
          <w:bCs/>
        </w:rPr>
      </w:pPr>
      <w:r>
        <w:rPr>
          <w:rFonts w:ascii="Calibri" w:hAnsi="Calibri" w:cs="Calibri"/>
          <w:b/>
          <w:bCs/>
        </w:rPr>
        <w:t>Beslutsf</w:t>
      </w:r>
      <w:r w:rsidR="004131F7" w:rsidRPr="005F20FC">
        <w:rPr>
          <w:rFonts w:ascii="Calibri" w:hAnsi="Calibri" w:cs="Calibri"/>
          <w:b/>
          <w:bCs/>
        </w:rPr>
        <w:t>örslag:</w:t>
      </w:r>
      <w:r w:rsidR="002B1BC2" w:rsidRPr="005F20FC">
        <w:rPr>
          <w:rFonts w:ascii="Calibri" w:hAnsi="Calibri" w:cs="Calibri"/>
          <w:b/>
          <w:bCs/>
        </w:rPr>
        <w:t xml:space="preserve"> </w:t>
      </w:r>
      <w:r w:rsidR="004131F7" w:rsidRPr="005F20FC">
        <w:rPr>
          <w:rFonts w:ascii="Calibri" w:hAnsi="Calibri" w:cs="Calibri"/>
        </w:rPr>
        <w:t>Konstateras att sammanträdet är lagenligt sammankallat och beslutfört.</w:t>
      </w:r>
    </w:p>
    <w:p w14:paraId="056FDA51" w14:textId="2F16FA24" w:rsidR="004131F7" w:rsidRPr="005F20FC" w:rsidRDefault="004131F7" w:rsidP="004131F7">
      <w:pPr>
        <w:pStyle w:val="Ingetavstnd"/>
        <w:jc w:val="both"/>
        <w:rPr>
          <w:rFonts w:ascii="Calibri" w:hAnsi="Calibri" w:cs="Calibri"/>
        </w:rPr>
      </w:pPr>
    </w:p>
    <w:p w14:paraId="45246ADF" w14:textId="77777777" w:rsidR="002B1BC2" w:rsidRPr="005F20FC" w:rsidRDefault="002B1BC2" w:rsidP="004131F7">
      <w:pPr>
        <w:pStyle w:val="Ingetavstnd"/>
        <w:jc w:val="both"/>
        <w:rPr>
          <w:rFonts w:ascii="Calibri" w:hAnsi="Calibri" w:cs="Calibri"/>
          <w:b/>
          <w:bCs/>
        </w:rPr>
      </w:pPr>
    </w:p>
    <w:p w14:paraId="1F871112" w14:textId="6B8E09CA" w:rsidR="004131F7" w:rsidRPr="005F20FC" w:rsidRDefault="00BB735A" w:rsidP="004131F7">
      <w:pPr>
        <w:pStyle w:val="Ingetavstnd"/>
        <w:jc w:val="both"/>
        <w:rPr>
          <w:rFonts w:ascii="Calibri" w:hAnsi="Calibri" w:cs="Calibri"/>
          <w:b/>
          <w:bCs/>
        </w:rPr>
      </w:pPr>
      <w:r w:rsidRPr="005F20FC">
        <w:rPr>
          <w:rFonts w:ascii="Calibri" w:hAnsi="Calibri" w:cs="Calibri"/>
          <w:b/>
          <w:bCs/>
        </w:rPr>
        <w:t>Kyrkorådets</w:t>
      </w:r>
      <w:r w:rsidR="004131F7" w:rsidRPr="005F20FC">
        <w:rPr>
          <w:rFonts w:ascii="Calibri" w:hAnsi="Calibri" w:cs="Calibri"/>
          <w:b/>
          <w:bCs/>
        </w:rPr>
        <w:t xml:space="preserve"> beslut:</w:t>
      </w:r>
      <w:r w:rsidR="00E768C0" w:rsidRPr="005F20FC">
        <w:rPr>
          <w:rFonts w:ascii="Calibri" w:hAnsi="Calibri" w:cs="Calibri"/>
          <w:b/>
          <w:bCs/>
        </w:rPr>
        <w:t xml:space="preserve"> </w:t>
      </w:r>
      <w:r w:rsidR="00E37E72">
        <w:rPr>
          <w:rFonts w:ascii="Calibri" w:hAnsi="Calibri" w:cs="Calibri"/>
          <w:b/>
          <w:bCs/>
        </w:rPr>
        <w:t>enligt förslag.</w:t>
      </w:r>
    </w:p>
    <w:p w14:paraId="5930C95B" w14:textId="3D1FD733" w:rsidR="004F38C7" w:rsidRPr="005F20FC" w:rsidRDefault="004F38C7" w:rsidP="004131F7">
      <w:pPr>
        <w:pStyle w:val="Ingetavstnd"/>
        <w:jc w:val="both"/>
        <w:rPr>
          <w:rFonts w:ascii="Calibri" w:hAnsi="Calibri" w:cs="Calibri"/>
          <w:b/>
          <w:bCs/>
        </w:rPr>
      </w:pPr>
    </w:p>
    <w:p w14:paraId="098F9E9D" w14:textId="77777777" w:rsidR="0063238C" w:rsidRPr="005F20FC" w:rsidRDefault="0063238C" w:rsidP="004131F7">
      <w:pPr>
        <w:pStyle w:val="Ingetavstnd"/>
        <w:jc w:val="both"/>
        <w:rPr>
          <w:rFonts w:ascii="Calibri" w:hAnsi="Calibri" w:cs="Calibri"/>
          <w:b/>
          <w:bCs/>
        </w:rPr>
      </w:pPr>
    </w:p>
    <w:p w14:paraId="46315206" w14:textId="77777777" w:rsidR="0063238C" w:rsidRPr="005F20FC" w:rsidRDefault="0063238C" w:rsidP="004131F7">
      <w:pPr>
        <w:pStyle w:val="Ingetavstnd"/>
        <w:jc w:val="both"/>
        <w:rPr>
          <w:rFonts w:ascii="Calibri" w:hAnsi="Calibri" w:cs="Calibri"/>
        </w:rPr>
      </w:pPr>
    </w:p>
    <w:p w14:paraId="64A5EF17" w14:textId="10A28293" w:rsidR="00870805" w:rsidRPr="005F20FC" w:rsidRDefault="000870EE" w:rsidP="009068DE">
      <w:pPr>
        <w:pStyle w:val="Ingetavstnd"/>
        <w:jc w:val="both"/>
        <w:rPr>
          <w:rFonts w:ascii="Calibri" w:hAnsi="Calibri" w:cs="Calibri"/>
          <w:b/>
          <w:bCs/>
        </w:rPr>
      </w:pPr>
      <w:r>
        <w:rPr>
          <w:rFonts w:ascii="Calibri" w:hAnsi="Calibri" w:cs="Calibri"/>
          <w:b/>
          <w:bCs/>
        </w:rPr>
        <w:t xml:space="preserve">§ </w:t>
      </w:r>
      <w:r w:rsidR="007A3513" w:rsidRPr="005F20FC">
        <w:rPr>
          <w:rFonts w:ascii="Calibri" w:hAnsi="Calibri" w:cs="Calibri"/>
          <w:b/>
          <w:bCs/>
        </w:rPr>
        <w:t>3</w:t>
      </w:r>
      <w:r w:rsidR="009068DE" w:rsidRPr="005F20FC">
        <w:rPr>
          <w:rFonts w:ascii="Calibri" w:hAnsi="Calibri" w:cs="Calibri"/>
          <w:b/>
          <w:bCs/>
        </w:rPr>
        <w:t>. Val av två protokolljusterare samt tidpunkt för justering</w:t>
      </w:r>
    </w:p>
    <w:p w14:paraId="1D164652" w14:textId="249B76A0" w:rsidR="009068DE" w:rsidRPr="005F20FC" w:rsidRDefault="009068DE" w:rsidP="009068DE">
      <w:pPr>
        <w:pStyle w:val="Ingetavstnd"/>
        <w:jc w:val="both"/>
        <w:rPr>
          <w:rFonts w:ascii="Calibri" w:hAnsi="Calibri" w:cs="Calibri"/>
          <w:b/>
          <w:bCs/>
        </w:rPr>
      </w:pPr>
    </w:p>
    <w:p w14:paraId="7B22AE97" w14:textId="77777777" w:rsidR="0063238C" w:rsidRPr="005F20FC" w:rsidRDefault="0063238C" w:rsidP="009068DE">
      <w:pPr>
        <w:pStyle w:val="Ingetavstnd"/>
        <w:jc w:val="both"/>
        <w:rPr>
          <w:rFonts w:ascii="Calibri" w:hAnsi="Calibri" w:cs="Calibri"/>
          <w:b/>
          <w:bCs/>
        </w:rPr>
      </w:pPr>
    </w:p>
    <w:p w14:paraId="2F2C5CB0" w14:textId="03F775BE" w:rsidR="005A71C9" w:rsidRDefault="00C46381" w:rsidP="009068DE">
      <w:pPr>
        <w:pStyle w:val="Ingetavstnd"/>
        <w:jc w:val="both"/>
        <w:rPr>
          <w:rFonts w:ascii="Calibri" w:hAnsi="Calibri" w:cs="Calibri"/>
        </w:rPr>
      </w:pPr>
      <w:r>
        <w:rPr>
          <w:rFonts w:ascii="Calibri" w:hAnsi="Calibri" w:cs="Calibri"/>
          <w:b/>
          <w:bCs/>
        </w:rPr>
        <w:t>Besluts</w:t>
      </w:r>
      <w:r w:rsidR="00B73FAA">
        <w:rPr>
          <w:rFonts w:ascii="Calibri" w:hAnsi="Calibri" w:cs="Calibri"/>
          <w:b/>
          <w:bCs/>
        </w:rPr>
        <w:t>f</w:t>
      </w:r>
      <w:r w:rsidR="009068DE" w:rsidRPr="005F20FC">
        <w:rPr>
          <w:rFonts w:ascii="Calibri" w:hAnsi="Calibri" w:cs="Calibri"/>
          <w:b/>
          <w:bCs/>
        </w:rPr>
        <w:t>örslag:</w:t>
      </w:r>
      <w:r w:rsidR="002B1BC2" w:rsidRPr="005F20FC">
        <w:rPr>
          <w:rFonts w:ascii="Calibri" w:hAnsi="Calibri" w:cs="Calibri"/>
          <w:b/>
          <w:bCs/>
        </w:rPr>
        <w:t xml:space="preserve"> </w:t>
      </w:r>
      <w:r w:rsidR="009068DE" w:rsidRPr="005F20FC">
        <w:rPr>
          <w:rFonts w:ascii="Calibri" w:hAnsi="Calibri" w:cs="Calibri"/>
        </w:rPr>
        <w:t>Protokollet</w:t>
      </w:r>
      <w:r w:rsidR="00220D98" w:rsidRPr="005F20FC">
        <w:rPr>
          <w:rFonts w:ascii="Calibri" w:hAnsi="Calibri" w:cs="Calibri"/>
        </w:rPr>
        <w:t xml:space="preserve"> undertecknas </w:t>
      </w:r>
      <w:r w:rsidR="00494FF8" w:rsidRPr="005F20FC">
        <w:rPr>
          <w:rFonts w:ascii="Calibri" w:hAnsi="Calibri" w:cs="Calibri"/>
        </w:rPr>
        <w:t>och justeras</w:t>
      </w:r>
      <w:r w:rsidR="009068DE" w:rsidRPr="005F20FC">
        <w:rPr>
          <w:rFonts w:ascii="Calibri" w:hAnsi="Calibri" w:cs="Calibri"/>
        </w:rPr>
        <w:t xml:space="preserve"> </w:t>
      </w:r>
      <w:r w:rsidR="00255CAD">
        <w:rPr>
          <w:rFonts w:ascii="Calibri" w:hAnsi="Calibri" w:cs="Calibri"/>
        </w:rPr>
        <w:t>19</w:t>
      </w:r>
      <w:r w:rsidR="003A78EE">
        <w:rPr>
          <w:rFonts w:ascii="Calibri" w:hAnsi="Calibri" w:cs="Calibri"/>
        </w:rPr>
        <w:t>.3</w:t>
      </w:r>
      <w:r w:rsidR="005A71C9" w:rsidRPr="005A71C9">
        <w:rPr>
          <w:rFonts w:ascii="Calibri" w:hAnsi="Calibri" w:cs="Calibri"/>
        </w:rPr>
        <w:t xml:space="preserve"> </w:t>
      </w:r>
    </w:p>
    <w:p w14:paraId="01B0E06E" w14:textId="77777777" w:rsidR="0066268B" w:rsidRDefault="0066268B" w:rsidP="009068DE">
      <w:pPr>
        <w:pStyle w:val="Ingetavstnd"/>
        <w:jc w:val="both"/>
        <w:rPr>
          <w:rFonts w:ascii="Calibri" w:hAnsi="Calibri" w:cs="Calibri"/>
        </w:rPr>
      </w:pPr>
    </w:p>
    <w:p w14:paraId="38D73282" w14:textId="77777777" w:rsidR="005A71C9" w:rsidRPr="005A71C9" w:rsidRDefault="005A71C9" w:rsidP="009068DE">
      <w:pPr>
        <w:pStyle w:val="Ingetavstnd"/>
        <w:jc w:val="both"/>
        <w:rPr>
          <w:rFonts w:ascii="Calibri" w:hAnsi="Calibri" w:cs="Calibri"/>
        </w:rPr>
      </w:pPr>
    </w:p>
    <w:p w14:paraId="086AD87E" w14:textId="63F93871" w:rsidR="00DB3C5D" w:rsidRPr="005F20FC" w:rsidRDefault="00447B81" w:rsidP="00DB3C5D">
      <w:pPr>
        <w:pStyle w:val="Ingetavstnd"/>
        <w:jc w:val="both"/>
        <w:rPr>
          <w:rFonts w:ascii="Calibri" w:hAnsi="Calibri" w:cs="Calibri"/>
          <w:b/>
          <w:bCs/>
        </w:rPr>
      </w:pPr>
      <w:r w:rsidRPr="005F20FC">
        <w:rPr>
          <w:rFonts w:ascii="Calibri" w:hAnsi="Calibri" w:cs="Calibri"/>
          <w:b/>
          <w:bCs/>
        </w:rPr>
        <w:t>Kyrkorådets beslut:</w:t>
      </w:r>
      <w:r w:rsidR="00857508">
        <w:rPr>
          <w:rFonts w:ascii="Calibri" w:hAnsi="Calibri" w:cs="Calibri"/>
          <w:b/>
          <w:bCs/>
        </w:rPr>
        <w:t xml:space="preserve"> Till protokolljusterare valdes Carina Lagerström och Roger Lindholm</w:t>
      </w:r>
    </w:p>
    <w:p w14:paraId="6DE2E7F4" w14:textId="7AA8A5B1" w:rsidR="009068DE" w:rsidRPr="005F20FC" w:rsidRDefault="009068DE" w:rsidP="009068DE">
      <w:pPr>
        <w:pStyle w:val="Ingetavstnd"/>
        <w:rPr>
          <w:rFonts w:ascii="Calibri" w:hAnsi="Calibri" w:cs="Calibri"/>
          <w:b/>
          <w:bCs/>
        </w:rPr>
      </w:pPr>
    </w:p>
    <w:p w14:paraId="3E8E063C" w14:textId="77777777" w:rsidR="00DB3C5D" w:rsidRPr="005F20FC" w:rsidRDefault="00DB3C5D" w:rsidP="009068DE">
      <w:pPr>
        <w:pStyle w:val="Ingetavstnd"/>
        <w:rPr>
          <w:rFonts w:ascii="Calibri" w:hAnsi="Calibri" w:cs="Calibri"/>
          <w:b/>
          <w:bCs/>
        </w:rPr>
      </w:pPr>
    </w:p>
    <w:p w14:paraId="0428F023" w14:textId="27EB770A" w:rsidR="00224AC2" w:rsidRPr="005F20FC" w:rsidRDefault="000870EE" w:rsidP="00224AC2">
      <w:pPr>
        <w:pStyle w:val="Ingetavstnd"/>
        <w:rPr>
          <w:rFonts w:ascii="Calibri" w:hAnsi="Calibri" w:cs="Calibri"/>
          <w:b/>
          <w:bCs/>
        </w:rPr>
      </w:pPr>
      <w:r>
        <w:rPr>
          <w:rFonts w:ascii="Calibri" w:hAnsi="Calibri" w:cs="Calibri"/>
          <w:b/>
          <w:bCs/>
        </w:rPr>
        <w:t xml:space="preserve">§ </w:t>
      </w:r>
      <w:r w:rsidR="007A3513" w:rsidRPr="005F20FC">
        <w:rPr>
          <w:rFonts w:ascii="Calibri" w:hAnsi="Calibri" w:cs="Calibri"/>
          <w:b/>
          <w:bCs/>
        </w:rPr>
        <w:t>4</w:t>
      </w:r>
      <w:r w:rsidR="00224AC2" w:rsidRPr="005F20FC">
        <w:rPr>
          <w:rFonts w:ascii="Calibri" w:hAnsi="Calibri" w:cs="Calibri"/>
          <w:b/>
          <w:bCs/>
        </w:rPr>
        <w:t>. Tidpunkt och plats för framläggande av protokoll</w:t>
      </w:r>
    </w:p>
    <w:p w14:paraId="319122F1" w14:textId="77777777" w:rsidR="00224AC2" w:rsidRPr="005F20FC" w:rsidRDefault="00224AC2" w:rsidP="00224AC2">
      <w:pPr>
        <w:pStyle w:val="Ingetavstnd"/>
        <w:rPr>
          <w:rFonts w:ascii="Calibri" w:hAnsi="Calibri" w:cs="Calibri"/>
        </w:rPr>
      </w:pPr>
      <w:r w:rsidRPr="005F20FC">
        <w:rPr>
          <w:rFonts w:ascii="Calibri" w:hAnsi="Calibri" w:cs="Calibri"/>
        </w:rPr>
        <w:t>Protokollet skall vara framlagt under 30 dagar på plats som kyrkorådet bestämt.</w:t>
      </w:r>
    </w:p>
    <w:p w14:paraId="27F6422E" w14:textId="77777777" w:rsidR="00224AC2" w:rsidRPr="005F20FC" w:rsidRDefault="00224AC2" w:rsidP="00224AC2">
      <w:pPr>
        <w:pStyle w:val="Ingetavstnd"/>
        <w:rPr>
          <w:rFonts w:ascii="Calibri" w:hAnsi="Calibri" w:cs="Calibri"/>
        </w:rPr>
      </w:pPr>
    </w:p>
    <w:p w14:paraId="357B5965" w14:textId="7563FDB3" w:rsidR="00224AC2" w:rsidRPr="005F20FC" w:rsidRDefault="00B73FAA" w:rsidP="00224AC2">
      <w:pPr>
        <w:pStyle w:val="Ingetavstnd"/>
        <w:rPr>
          <w:rFonts w:ascii="Calibri" w:hAnsi="Calibri" w:cs="Calibri"/>
        </w:rPr>
      </w:pPr>
      <w:r>
        <w:rPr>
          <w:rFonts w:ascii="Calibri" w:hAnsi="Calibri" w:cs="Calibri"/>
          <w:b/>
          <w:bCs/>
        </w:rPr>
        <w:t>Beslutsf</w:t>
      </w:r>
      <w:r w:rsidR="00224AC2" w:rsidRPr="005F20FC">
        <w:rPr>
          <w:rFonts w:ascii="Calibri" w:hAnsi="Calibri" w:cs="Calibri"/>
          <w:b/>
          <w:bCs/>
        </w:rPr>
        <w:t xml:space="preserve">örslag: </w:t>
      </w:r>
      <w:r w:rsidR="00224AC2" w:rsidRPr="005F20FC">
        <w:rPr>
          <w:rFonts w:ascii="Calibri" w:hAnsi="Calibri" w:cs="Calibri"/>
        </w:rPr>
        <w:t xml:space="preserve">Protokollet framläggs på pastorskansliet </w:t>
      </w:r>
      <w:r w:rsidR="00DB3C5D" w:rsidRPr="005F20FC">
        <w:rPr>
          <w:rFonts w:ascii="Calibri" w:hAnsi="Calibri" w:cs="Calibri"/>
        </w:rPr>
        <w:t>samt på församlingens hemsida.</w:t>
      </w:r>
    </w:p>
    <w:p w14:paraId="0CBBDDBA" w14:textId="77777777" w:rsidR="00FD61D6" w:rsidRPr="005F20FC" w:rsidRDefault="00FD61D6" w:rsidP="00224AC2">
      <w:pPr>
        <w:pStyle w:val="Ingetavstnd"/>
        <w:rPr>
          <w:rFonts w:ascii="Calibri" w:hAnsi="Calibri" w:cs="Calibri"/>
          <w:b/>
          <w:bCs/>
        </w:rPr>
      </w:pPr>
    </w:p>
    <w:p w14:paraId="5821356E" w14:textId="6E2830E0" w:rsidR="00224AC2" w:rsidRPr="005F20FC" w:rsidRDefault="00224AC2" w:rsidP="00224AC2">
      <w:pPr>
        <w:pStyle w:val="Ingetavstnd"/>
        <w:rPr>
          <w:rFonts w:ascii="Calibri" w:hAnsi="Calibri" w:cs="Calibri"/>
          <w:b/>
          <w:bCs/>
        </w:rPr>
      </w:pPr>
      <w:r w:rsidRPr="005F20FC">
        <w:rPr>
          <w:rFonts w:ascii="Calibri" w:hAnsi="Calibri" w:cs="Calibri"/>
          <w:b/>
          <w:bCs/>
        </w:rPr>
        <w:t>Kyrkorådets beslut:</w:t>
      </w:r>
      <w:r w:rsidR="00DB3C5D" w:rsidRPr="005F20FC">
        <w:rPr>
          <w:rFonts w:ascii="Calibri" w:hAnsi="Calibri" w:cs="Calibri"/>
          <w:b/>
          <w:bCs/>
        </w:rPr>
        <w:t xml:space="preserve"> </w:t>
      </w:r>
      <w:r w:rsidR="00C46381">
        <w:rPr>
          <w:rFonts w:ascii="Calibri" w:hAnsi="Calibri" w:cs="Calibri"/>
          <w:b/>
          <w:bCs/>
        </w:rPr>
        <w:t>enligt förslag</w:t>
      </w:r>
    </w:p>
    <w:p w14:paraId="0D0BB094" w14:textId="77777777" w:rsidR="00224AC2" w:rsidRPr="005F20FC" w:rsidRDefault="00224AC2" w:rsidP="00224AC2">
      <w:pPr>
        <w:pStyle w:val="Ingetavstnd"/>
        <w:rPr>
          <w:rFonts w:ascii="Calibri" w:hAnsi="Calibri" w:cs="Calibri"/>
          <w:b/>
          <w:bCs/>
        </w:rPr>
      </w:pPr>
    </w:p>
    <w:p w14:paraId="1481DBA9" w14:textId="77777777" w:rsidR="00224AC2" w:rsidRPr="005F20FC" w:rsidRDefault="00224AC2" w:rsidP="00224AC2">
      <w:pPr>
        <w:pStyle w:val="Ingetavstnd"/>
        <w:rPr>
          <w:rFonts w:ascii="Calibri" w:hAnsi="Calibri" w:cs="Calibri"/>
          <w:b/>
          <w:bCs/>
        </w:rPr>
      </w:pPr>
    </w:p>
    <w:p w14:paraId="54D49738" w14:textId="04D9FF14" w:rsidR="00224AC2" w:rsidRPr="005F20FC" w:rsidRDefault="000870EE" w:rsidP="00224AC2">
      <w:pPr>
        <w:rPr>
          <w:rFonts w:ascii="Calibri" w:hAnsi="Calibri" w:cs="Calibri"/>
          <w:b/>
          <w:bCs/>
        </w:rPr>
      </w:pPr>
      <w:r>
        <w:rPr>
          <w:rFonts w:ascii="Calibri" w:hAnsi="Calibri" w:cs="Calibri"/>
          <w:b/>
          <w:bCs/>
        </w:rPr>
        <w:t xml:space="preserve">§ </w:t>
      </w:r>
      <w:r w:rsidR="007A3513" w:rsidRPr="005F20FC">
        <w:rPr>
          <w:rFonts w:ascii="Calibri" w:hAnsi="Calibri" w:cs="Calibri"/>
          <w:b/>
          <w:bCs/>
        </w:rPr>
        <w:t>5</w:t>
      </w:r>
      <w:r w:rsidR="00224AC2" w:rsidRPr="005F20FC">
        <w:rPr>
          <w:rFonts w:ascii="Calibri" w:hAnsi="Calibri" w:cs="Calibri"/>
          <w:b/>
          <w:bCs/>
        </w:rPr>
        <w:t>. Godkännande av föredragningslistan</w:t>
      </w:r>
    </w:p>
    <w:p w14:paraId="50B84DFF" w14:textId="750CDA02" w:rsidR="00224AC2" w:rsidRPr="005F20FC" w:rsidRDefault="00B73FAA" w:rsidP="00224AC2">
      <w:pPr>
        <w:pStyle w:val="Ingetavstnd"/>
        <w:rPr>
          <w:rFonts w:ascii="Calibri" w:hAnsi="Calibri" w:cs="Calibri"/>
        </w:rPr>
      </w:pPr>
      <w:r>
        <w:rPr>
          <w:rFonts w:ascii="Calibri" w:hAnsi="Calibri" w:cs="Calibri"/>
          <w:b/>
          <w:bCs/>
        </w:rPr>
        <w:t>Beslutsf</w:t>
      </w:r>
      <w:r w:rsidR="00224AC2" w:rsidRPr="005F20FC">
        <w:rPr>
          <w:rFonts w:ascii="Calibri" w:hAnsi="Calibri" w:cs="Calibri"/>
          <w:b/>
          <w:bCs/>
        </w:rPr>
        <w:t xml:space="preserve">örslag: </w:t>
      </w:r>
      <w:r w:rsidR="00224AC2" w:rsidRPr="005F20FC">
        <w:rPr>
          <w:rFonts w:ascii="Calibri" w:hAnsi="Calibri" w:cs="Calibri"/>
        </w:rPr>
        <w:t>Föredragningslistan godkänns i föreliggande form</w:t>
      </w:r>
      <w:r w:rsidR="00DB3C5D" w:rsidRPr="005F20FC">
        <w:rPr>
          <w:rFonts w:ascii="Calibri" w:hAnsi="Calibri" w:cs="Calibri"/>
        </w:rPr>
        <w:t xml:space="preserve"> </w:t>
      </w:r>
    </w:p>
    <w:p w14:paraId="79B70161" w14:textId="77777777" w:rsidR="007A3513" w:rsidRPr="005F20FC" w:rsidRDefault="007A3513" w:rsidP="009068DE">
      <w:pPr>
        <w:pStyle w:val="Ingetavstnd"/>
        <w:rPr>
          <w:rFonts w:ascii="Calibri" w:hAnsi="Calibri" w:cs="Calibri"/>
          <w:b/>
          <w:bCs/>
        </w:rPr>
      </w:pPr>
    </w:p>
    <w:p w14:paraId="32E96AB1" w14:textId="6525CA84" w:rsidR="003C040D" w:rsidRPr="005F20FC" w:rsidRDefault="00CF2DB8" w:rsidP="009068DE">
      <w:pPr>
        <w:pStyle w:val="Ingetavstnd"/>
        <w:rPr>
          <w:rFonts w:ascii="Calibri" w:hAnsi="Calibri" w:cs="Calibri"/>
          <w:b/>
          <w:bCs/>
        </w:rPr>
      </w:pPr>
      <w:r w:rsidRPr="005F20FC">
        <w:rPr>
          <w:rFonts w:ascii="Calibri" w:hAnsi="Calibri" w:cs="Calibri"/>
          <w:b/>
          <w:bCs/>
        </w:rPr>
        <w:t>Kyrkorådets beslut:</w:t>
      </w:r>
      <w:r w:rsidR="00E768C0" w:rsidRPr="005F20FC">
        <w:rPr>
          <w:rFonts w:ascii="Calibri" w:hAnsi="Calibri" w:cs="Calibri"/>
          <w:b/>
          <w:bCs/>
        </w:rPr>
        <w:t xml:space="preserve"> </w:t>
      </w:r>
      <w:r w:rsidR="00DB3C5D" w:rsidRPr="005F20FC">
        <w:rPr>
          <w:rFonts w:ascii="Calibri" w:hAnsi="Calibri" w:cs="Calibri"/>
          <w:b/>
          <w:bCs/>
        </w:rPr>
        <w:t xml:space="preserve"> </w:t>
      </w:r>
      <w:r w:rsidR="00B73FAA">
        <w:rPr>
          <w:rFonts w:ascii="Calibri" w:hAnsi="Calibri" w:cs="Calibri"/>
          <w:b/>
          <w:bCs/>
        </w:rPr>
        <w:t>föredragningslistan godkändes med två tillägg under anmälningsärenden.</w:t>
      </w:r>
    </w:p>
    <w:p w14:paraId="33D05D4D" w14:textId="77777777" w:rsidR="00474737" w:rsidRPr="005F20FC" w:rsidRDefault="00474737" w:rsidP="009068DE">
      <w:pPr>
        <w:pStyle w:val="Ingetavstnd"/>
        <w:rPr>
          <w:rFonts w:ascii="Calibri" w:hAnsi="Calibri" w:cs="Calibri"/>
          <w:b/>
          <w:bCs/>
        </w:rPr>
      </w:pPr>
    </w:p>
    <w:p w14:paraId="73E5A84E" w14:textId="77777777" w:rsidR="00474737" w:rsidRPr="005F20FC" w:rsidRDefault="00474737" w:rsidP="009068DE">
      <w:pPr>
        <w:pStyle w:val="Ingetavstnd"/>
        <w:rPr>
          <w:rFonts w:ascii="Calibri" w:hAnsi="Calibri" w:cs="Calibri"/>
          <w:b/>
          <w:bCs/>
        </w:rPr>
      </w:pPr>
    </w:p>
    <w:p w14:paraId="2379AA8C" w14:textId="77777777" w:rsidR="00040D93" w:rsidRDefault="00040D93" w:rsidP="009068DE">
      <w:pPr>
        <w:pStyle w:val="Ingetavstnd"/>
        <w:rPr>
          <w:rFonts w:cstheme="minorHAnsi"/>
          <w:b/>
          <w:bCs/>
        </w:rPr>
      </w:pPr>
    </w:p>
    <w:p w14:paraId="7BAE9EB7" w14:textId="77777777" w:rsidR="007A3513" w:rsidRDefault="007A3513" w:rsidP="009068DE">
      <w:pPr>
        <w:pStyle w:val="Ingetavstnd"/>
        <w:rPr>
          <w:rFonts w:cstheme="minorHAnsi"/>
          <w:b/>
          <w:bCs/>
        </w:rPr>
      </w:pPr>
    </w:p>
    <w:p w14:paraId="2873E2E4" w14:textId="77777777" w:rsidR="007A3513" w:rsidRDefault="007A3513" w:rsidP="009068DE">
      <w:pPr>
        <w:pStyle w:val="Ingetavstnd"/>
        <w:rPr>
          <w:rFonts w:cstheme="minorHAnsi"/>
          <w:b/>
          <w:bCs/>
        </w:rPr>
      </w:pPr>
    </w:p>
    <w:p w14:paraId="68D4BBD3" w14:textId="77777777" w:rsidR="009068DE" w:rsidRPr="0047634D" w:rsidRDefault="009068DE" w:rsidP="009068DE">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36F90316" w14:textId="2C3529AD" w:rsidR="00933CDB" w:rsidRPr="0047634D" w:rsidRDefault="007654A3" w:rsidP="009068DE">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009068DE" w:rsidRPr="0047634D">
        <w:rPr>
          <w:rFonts w:cstheme="minorHAnsi"/>
        </w:rPr>
        <w:tab/>
      </w:r>
      <w:r w:rsidR="009068DE" w:rsidRPr="0047634D">
        <w:rPr>
          <w:rFonts w:cstheme="minorHAnsi"/>
        </w:rPr>
        <w:tab/>
      </w:r>
      <w:r w:rsidR="00F06ACB" w:rsidRPr="0047634D">
        <w:rPr>
          <w:rFonts w:cstheme="minorHAnsi"/>
        </w:rPr>
        <w:tab/>
      </w:r>
    </w:p>
    <w:p w14:paraId="31AA1ADF" w14:textId="13C4A71A" w:rsidR="009068DE" w:rsidRPr="0047634D" w:rsidRDefault="00BB735A" w:rsidP="009068DE">
      <w:pPr>
        <w:pStyle w:val="Ingetavstnd"/>
        <w:rPr>
          <w:rFonts w:cstheme="minorHAnsi"/>
        </w:rPr>
      </w:pPr>
      <w:r w:rsidRPr="0047634D">
        <w:rPr>
          <w:rFonts w:cstheme="minorHAnsi"/>
        </w:rPr>
        <w:t>Kyrkorådets</w:t>
      </w:r>
      <w:r w:rsidR="007654A3" w:rsidRPr="0047634D">
        <w:rPr>
          <w:rFonts w:cstheme="minorHAnsi"/>
        </w:rPr>
        <w:t xml:space="preserve"> protokoll </w:t>
      </w:r>
      <w:r w:rsidR="007A3513">
        <w:rPr>
          <w:rFonts w:cstheme="minorHAnsi"/>
        </w:rPr>
        <w:t>1</w:t>
      </w:r>
      <w:r w:rsidR="007654A3" w:rsidRPr="0047634D">
        <w:rPr>
          <w:rFonts w:cstheme="minorHAnsi"/>
        </w:rPr>
        <w:t>/202</w:t>
      </w:r>
      <w:r w:rsidR="00946750">
        <w:rPr>
          <w:rFonts w:cstheme="minorHAnsi"/>
        </w:rPr>
        <w:t>6</w:t>
      </w:r>
      <w:r w:rsidR="00933CDB" w:rsidRPr="0047634D">
        <w:rPr>
          <w:rFonts w:cstheme="minorHAnsi"/>
        </w:rPr>
        <w:tab/>
      </w:r>
      <w:r w:rsidR="00933CDB" w:rsidRPr="0047634D">
        <w:rPr>
          <w:rFonts w:cstheme="minorHAnsi"/>
        </w:rPr>
        <w:tab/>
      </w:r>
      <w:r w:rsidR="00933CDB" w:rsidRPr="0047634D">
        <w:rPr>
          <w:rFonts w:cstheme="minorHAnsi"/>
        </w:rPr>
        <w:tab/>
      </w:r>
      <w:r w:rsidR="00933CDB" w:rsidRPr="0047634D">
        <w:rPr>
          <w:rFonts w:cstheme="minorHAnsi"/>
        </w:rPr>
        <w:tab/>
      </w:r>
      <w:r w:rsidR="00946750">
        <w:rPr>
          <w:rFonts w:cstheme="minorHAnsi"/>
        </w:rPr>
        <w:t>18.3.2026</w:t>
      </w:r>
    </w:p>
    <w:p w14:paraId="663CDE38" w14:textId="77777777" w:rsidR="009068DE" w:rsidRPr="0047634D" w:rsidRDefault="009068DE" w:rsidP="009068DE">
      <w:pPr>
        <w:pStyle w:val="Ingetavstnd"/>
        <w:rPr>
          <w:rFonts w:cstheme="minorHAnsi"/>
        </w:rPr>
      </w:pPr>
    </w:p>
    <w:p w14:paraId="71172C16" w14:textId="77777777" w:rsidR="009068DE" w:rsidRPr="0047634D" w:rsidRDefault="009068DE" w:rsidP="009068DE">
      <w:pPr>
        <w:pStyle w:val="Ingetavstnd"/>
        <w:rPr>
          <w:rFonts w:cstheme="minorHAnsi"/>
          <w:b/>
          <w:bCs/>
        </w:rPr>
      </w:pPr>
    </w:p>
    <w:p w14:paraId="151C127F" w14:textId="77777777" w:rsidR="00A975A8" w:rsidRPr="0025092A" w:rsidRDefault="00A975A8" w:rsidP="00DE19B3">
      <w:pPr>
        <w:rPr>
          <w:rFonts w:eastAsia="Calibri" w:cstheme="minorHAnsi"/>
          <w:b/>
          <w:bCs/>
        </w:rPr>
      </w:pPr>
    </w:p>
    <w:p w14:paraId="4B6406F9" w14:textId="44481C1F" w:rsidR="00224AC2" w:rsidRPr="00A0332F" w:rsidRDefault="000870EE" w:rsidP="008A6DBC">
      <w:pPr>
        <w:jc w:val="both"/>
        <w:rPr>
          <w:rFonts w:eastAsia="Calibri" w:cstheme="minorHAnsi"/>
          <w:b/>
          <w:bCs/>
        </w:rPr>
      </w:pPr>
      <w:r>
        <w:rPr>
          <w:rFonts w:eastAsia="Calibri" w:cstheme="minorHAnsi"/>
          <w:b/>
          <w:bCs/>
        </w:rPr>
        <w:t xml:space="preserve">§ </w:t>
      </w:r>
      <w:r w:rsidR="00BF25E8">
        <w:rPr>
          <w:rFonts w:eastAsia="Calibri" w:cstheme="minorHAnsi"/>
          <w:b/>
          <w:bCs/>
        </w:rPr>
        <w:t>6</w:t>
      </w:r>
      <w:r w:rsidR="007A3513" w:rsidRPr="00A0332F">
        <w:rPr>
          <w:rFonts w:eastAsia="Calibri" w:cstheme="minorHAnsi"/>
          <w:b/>
          <w:bCs/>
        </w:rPr>
        <w:t xml:space="preserve">. </w:t>
      </w:r>
      <w:r w:rsidR="00237AFE" w:rsidRPr="00A0332F">
        <w:rPr>
          <w:rFonts w:eastAsia="Calibri" w:cstheme="minorHAnsi"/>
          <w:b/>
          <w:bCs/>
        </w:rPr>
        <w:t>Bokslut 202</w:t>
      </w:r>
      <w:r w:rsidR="00946750">
        <w:rPr>
          <w:rFonts w:eastAsia="Calibri" w:cstheme="minorHAnsi"/>
          <w:b/>
          <w:bCs/>
        </w:rPr>
        <w:t>5</w:t>
      </w:r>
    </w:p>
    <w:p w14:paraId="3F7A6458" w14:textId="38AF4735" w:rsidR="00626336" w:rsidRDefault="004D43DF" w:rsidP="00237AFE">
      <w:pPr>
        <w:pStyle w:val="Ingetavstnd"/>
        <w:jc w:val="both"/>
      </w:pPr>
      <w:r>
        <w:t>Räkenskapsperiodens resultat är minus 294,</w:t>
      </w:r>
      <w:proofErr w:type="gramStart"/>
      <w:r>
        <w:t>04  minskning</w:t>
      </w:r>
      <w:proofErr w:type="gramEnd"/>
      <w:r>
        <w:t xml:space="preserve"> av avskrivningsdifferensen</w:t>
      </w:r>
      <w:r w:rsidR="00376DD1">
        <w:t xml:space="preserve"> uppgår </w:t>
      </w:r>
      <w:proofErr w:type="gramStart"/>
      <w:r w:rsidR="00376DD1">
        <w:t xml:space="preserve">till </w:t>
      </w:r>
      <w:r>
        <w:t xml:space="preserve"> </w:t>
      </w:r>
      <w:r w:rsidR="00F454E3">
        <w:t>29525</w:t>
      </w:r>
      <w:proofErr w:type="gramEnd"/>
      <w:r w:rsidR="00F454E3">
        <w:t xml:space="preserve">,39 </w:t>
      </w:r>
      <w:r w:rsidR="0072798C">
        <w:t>och räkenskaps</w:t>
      </w:r>
      <w:r w:rsidR="00CC1EBF">
        <w:t xml:space="preserve">periodens överskott </w:t>
      </w:r>
      <w:r w:rsidR="00376DD1">
        <w:t xml:space="preserve">blir således </w:t>
      </w:r>
      <w:proofErr w:type="gramStart"/>
      <w:r w:rsidR="00CC1EBF">
        <w:t>29.231,35</w:t>
      </w:r>
      <w:proofErr w:type="gramEnd"/>
      <w:r w:rsidR="00376DD1">
        <w:t xml:space="preserve"> </w:t>
      </w:r>
    </w:p>
    <w:p w14:paraId="1439FAAE" w14:textId="5F1D0700" w:rsidR="00373F5E" w:rsidRPr="00A0332F" w:rsidRDefault="00373F5E" w:rsidP="00237AFE">
      <w:pPr>
        <w:pStyle w:val="Ingetavstnd"/>
        <w:jc w:val="both"/>
      </w:pPr>
      <w:r>
        <w:t xml:space="preserve">Överskottet från tidigare räkenskapsperioder </w:t>
      </w:r>
      <w:r w:rsidR="0037086E">
        <w:t xml:space="preserve">i balansräkningens eget kapital uppgår till </w:t>
      </w:r>
      <w:proofErr w:type="gramStart"/>
      <w:r w:rsidR="00211A27">
        <w:t>833.110,07</w:t>
      </w:r>
      <w:proofErr w:type="gramEnd"/>
      <w:r w:rsidR="00211A27">
        <w:t xml:space="preserve">. Det finns inget behov av </w:t>
      </w:r>
      <w:r w:rsidR="003E3A46">
        <w:t>ett sådant förslag till åtgärder för att balansera ekonomin som förutsätts enligt kyrko</w:t>
      </w:r>
      <w:r w:rsidR="000026D8">
        <w:t>ordningen.</w:t>
      </w:r>
      <w:r w:rsidR="00371DA7">
        <w:t xml:space="preserve"> </w:t>
      </w:r>
      <w:r w:rsidR="006E74C7">
        <w:t xml:space="preserve">Kyrkorådet tar ställning till huruvida uppställda verksamhetsmål </w:t>
      </w:r>
      <w:r w:rsidR="003C3B47">
        <w:t>och budget har</w:t>
      </w:r>
      <w:r w:rsidR="00007BAB">
        <w:t xml:space="preserve"> uppnåtts.</w:t>
      </w:r>
    </w:p>
    <w:p w14:paraId="65391B81" w14:textId="77777777" w:rsidR="002574BA" w:rsidRPr="00A0332F" w:rsidRDefault="002574BA" w:rsidP="00237AFE">
      <w:pPr>
        <w:pStyle w:val="Ingetavstnd"/>
        <w:jc w:val="both"/>
        <w:rPr>
          <w:rFonts w:eastAsia="Calibri" w:cstheme="minorHAnsi"/>
          <w:color w:val="FF0000"/>
        </w:rPr>
      </w:pPr>
    </w:p>
    <w:p w14:paraId="3B33D457" w14:textId="7C34E23A" w:rsidR="00237AFE" w:rsidRPr="00A0332F" w:rsidRDefault="00AA0BFB" w:rsidP="00237AFE">
      <w:pPr>
        <w:pStyle w:val="Ingetavstnd"/>
        <w:jc w:val="both"/>
        <w:rPr>
          <w:rFonts w:eastAsia="Calibri" w:cstheme="minorHAnsi"/>
        </w:rPr>
      </w:pPr>
      <w:r>
        <w:rPr>
          <w:rFonts w:eastAsia="Calibri" w:cstheme="minorHAnsi"/>
          <w:b/>
          <w:bCs/>
        </w:rPr>
        <w:t>Beslutsförslag</w:t>
      </w:r>
      <w:r w:rsidR="002574BA" w:rsidRPr="005A71C9">
        <w:rPr>
          <w:rFonts w:eastAsia="Calibri" w:cstheme="minorHAnsi"/>
          <w:b/>
          <w:bCs/>
        </w:rPr>
        <w:t>:</w:t>
      </w:r>
      <w:r w:rsidR="002574BA" w:rsidRPr="00A0332F">
        <w:rPr>
          <w:rFonts w:eastAsia="Calibri" w:cstheme="minorHAnsi"/>
        </w:rPr>
        <w:t xml:space="preserve"> Det uppkomna överskottet på </w:t>
      </w:r>
      <w:proofErr w:type="gramStart"/>
      <w:r w:rsidR="00B83133">
        <w:rPr>
          <w:rFonts w:eastAsia="Calibri" w:cstheme="minorHAnsi"/>
        </w:rPr>
        <w:t>29.231,35</w:t>
      </w:r>
      <w:proofErr w:type="gramEnd"/>
      <w:r w:rsidR="002574BA" w:rsidRPr="00A0332F">
        <w:rPr>
          <w:rFonts w:eastAsia="Calibri" w:cstheme="minorHAnsi"/>
        </w:rPr>
        <w:t xml:space="preserve"> överförs till överskott från tidigare år</w:t>
      </w:r>
      <w:r w:rsidR="00DA6528">
        <w:rPr>
          <w:rFonts w:eastAsia="Calibri" w:cstheme="minorHAnsi"/>
        </w:rPr>
        <w:t xml:space="preserve"> och att bokslutet undertecknas, överlämnas till revisor för granskning och fullmäktige för godkännande.</w:t>
      </w:r>
    </w:p>
    <w:p w14:paraId="54E62A01" w14:textId="77777777" w:rsidR="002574BA" w:rsidRPr="00A0332F" w:rsidRDefault="002574BA" w:rsidP="00237AFE">
      <w:pPr>
        <w:pStyle w:val="Ingetavstnd"/>
        <w:jc w:val="both"/>
        <w:rPr>
          <w:rFonts w:eastAsia="Calibri" w:cstheme="minorHAnsi"/>
        </w:rPr>
      </w:pPr>
    </w:p>
    <w:p w14:paraId="66040215" w14:textId="77777777" w:rsidR="00237AFE" w:rsidRPr="00A0332F" w:rsidRDefault="00237AFE" w:rsidP="00237AFE">
      <w:pPr>
        <w:pStyle w:val="Ingetavstnd"/>
        <w:jc w:val="both"/>
        <w:rPr>
          <w:rFonts w:eastAsia="Calibri" w:cstheme="minorHAnsi"/>
          <w:color w:val="FF0000"/>
        </w:rPr>
      </w:pPr>
    </w:p>
    <w:p w14:paraId="2C1F8937" w14:textId="77777777" w:rsidR="00237AFE" w:rsidRPr="00A0332F" w:rsidRDefault="00237AFE" w:rsidP="00237AFE">
      <w:pPr>
        <w:shd w:val="clear" w:color="auto" w:fill="FFFFFF"/>
        <w:spacing w:after="0" w:line="240" w:lineRule="auto"/>
        <w:jc w:val="both"/>
        <w:rPr>
          <w:rFonts w:ascii="Calibri" w:eastAsia="Times New Roman" w:hAnsi="Calibri" w:cs="Calibri"/>
          <w:b/>
          <w:bCs/>
          <w:color w:val="FF0000"/>
          <w:lang w:val="sv-FI" w:eastAsia="sv-FI"/>
        </w:rPr>
      </w:pPr>
    </w:p>
    <w:p w14:paraId="50DFBE19" w14:textId="7192596F" w:rsidR="00237AFE" w:rsidRPr="005F20FC" w:rsidRDefault="00237AFE" w:rsidP="00237AFE">
      <w:pPr>
        <w:shd w:val="clear" w:color="auto" w:fill="FFFFFF"/>
        <w:spacing w:after="0" w:line="240" w:lineRule="auto"/>
        <w:jc w:val="both"/>
        <w:rPr>
          <w:rFonts w:ascii="Calibri" w:eastAsia="Times New Roman" w:hAnsi="Calibri" w:cs="Calibri"/>
          <w:color w:val="242424"/>
          <w:lang w:val="sv-FI" w:eastAsia="sv-FI"/>
        </w:rPr>
      </w:pPr>
      <w:r w:rsidRPr="00A0332F">
        <w:rPr>
          <w:rFonts w:ascii="Calibri" w:eastAsia="Times New Roman" w:hAnsi="Calibri" w:cs="Calibri"/>
          <w:b/>
          <w:bCs/>
          <w:color w:val="242424"/>
          <w:lang w:val="sv-FI" w:eastAsia="sv-FI"/>
        </w:rPr>
        <w:t>Kyrkorådets beslut:</w:t>
      </w:r>
      <w:r w:rsidRPr="005F20FC">
        <w:rPr>
          <w:rFonts w:ascii="Calibri" w:eastAsia="Times New Roman" w:hAnsi="Calibri" w:cs="Calibri"/>
          <w:b/>
          <w:bCs/>
          <w:color w:val="242424"/>
          <w:lang w:val="sv-FI" w:eastAsia="sv-FI"/>
        </w:rPr>
        <w:t xml:space="preserve"> </w:t>
      </w:r>
      <w:r w:rsidR="0023646A">
        <w:rPr>
          <w:rFonts w:ascii="Calibri" w:eastAsia="Times New Roman" w:hAnsi="Calibri" w:cs="Calibri"/>
          <w:b/>
          <w:bCs/>
          <w:color w:val="242424"/>
          <w:lang w:val="sv-FI" w:eastAsia="sv-FI"/>
        </w:rPr>
        <w:t>enligt förslag.</w:t>
      </w:r>
    </w:p>
    <w:p w14:paraId="676C7AA8" w14:textId="77777777" w:rsidR="00237AFE" w:rsidRDefault="00237AFE" w:rsidP="005F20FC">
      <w:pPr>
        <w:jc w:val="both"/>
        <w:rPr>
          <w:rFonts w:ascii="Calibri" w:eastAsia="Calibri" w:hAnsi="Calibri" w:cs="Calibri"/>
          <w:b/>
          <w:bCs/>
          <w:kern w:val="2"/>
          <w:lang w:val="sv-FI"/>
          <w14:ligatures w14:val="standardContextual"/>
        </w:rPr>
      </w:pPr>
    </w:p>
    <w:p w14:paraId="701432AB" w14:textId="77777777" w:rsidR="00237AFE" w:rsidRDefault="00237AFE" w:rsidP="005F20FC">
      <w:pPr>
        <w:jc w:val="both"/>
        <w:rPr>
          <w:rFonts w:ascii="Calibri" w:eastAsia="Calibri" w:hAnsi="Calibri" w:cs="Calibri"/>
          <w:b/>
          <w:bCs/>
          <w:kern w:val="2"/>
          <w:lang w:val="sv-FI"/>
          <w14:ligatures w14:val="standardContextual"/>
        </w:rPr>
      </w:pPr>
    </w:p>
    <w:p w14:paraId="252A51EE" w14:textId="77777777" w:rsidR="00C05664" w:rsidRDefault="00C05664" w:rsidP="005F20FC">
      <w:pPr>
        <w:jc w:val="both"/>
        <w:rPr>
          <w:rFonts w:ascii="Calibri" w:eastAsia="Calibri" w:hAnsi="Calibri" w:cs="Calibri"/>
          <w:b/>
          <w:bCs/>
          <w:kern w:val="2"/>
          <w:lang w:val="sv-FI"/>
          <w14:ligatures w14:val="standardContextual"/>
        </w:rPr>
      </w:pPr>
    </w:p>
    <w:p w14:paraId="7F66E4F4" w14:textId="77777777" w:rsidR="001B4B1B" w:rsidRDefault="001B4B1B" w:rsidP="006C79DF">
      <w:pPr>
        <w:jc w:val="both"/>
        <w:rPr>
          <w:rFonts w:eastAsia="Calibri" w:cstheme="minorHAnsi"/>
          <w:kern w:val="2"/>
          <w:lang w:val="sv-FI"/>
          <w14:ligatures w14:val="standardContextual"/>
        </w:rPr>
      </w:pPr>
    </w:p>
    <w:p w14:paraId="27AA4E28" w14:textId="2C975BB8" w:rsidR="004B0665" w:rsidRDefault="0023646A" w:rsidP="004B0665">
      <w:pPr>
        <w:rPr>
          <w:b/>
          <w:bCs/>
        </w:rPr>
      </w:pPr>
      <w:r>
        <w:rPr>
          <w:rFonts w:eastAsia="Calibri" w:cstheme="minorHAnsi"/>
          <w:b/>
          <w:bCs/>
          <w:kern w:val="2"/>
          <w:lang w:val="sv-FI"/>
          <w14:ligatures w14:val="standardContextual"/>
        </w:rPr>
        <w:t xml:space="preserve">§ </w:t>
      </w:r>
      <w:r w:rsidR="00BF25E8">
        <w:rPr>
          <w:rFonts w:eastAsia="Calibri" w:cstheme="minorHAnsi"/>
          <w:b/>
          <w:bCs/>
          <w:kern w:val="2"/>
          <w:lang w:val="sv-FI"/>
          <w14:ligatures w14:val="standardContextual"/>
        </w:rPr>
        <w:t>7</w:t>
      </w:r>
      <w:r w:rsidR="004B0665" w:rsidRPr="004266C4">
        <w:rPr>
          <w:b/>
          <w:bCs/>
        </w:rPr>
        <w:t>.</w:t>
      </w:r>
      <w:r w:rsidR="004B0665">
        <w:rPr>
          <w:b/>
          <w:bCs/>
        </w:rPr>
        <w:t xml:space="preserve"> Fastställande av </w:t>
      </w:r>
      <w:r w:rsidR="00DA6528">
        <w:rPr>
          <w:b/>
          <w:bCs/>
        </w:rPr>
        <w:t>kyrko</w:t>
      </w:r>
      <w:r w:rsidR="004B0665">
        <w:rPr>
          <w:b/>
          <w:bCs/>
        </w:rPr>
        <w:t>skatteprocent 202</w:t>
      </w:r>
      <w:r w:rsidR="00B70693">
        <w:rPr>
          <w:b/>
          <w:bCs/>
        </w:rPr>
        <w:t>7</w:t>
      </w:r>
    </w:p>
    <w:p w14:paraId="4B85284D" w14:textId="77777777" w:rsidR="004B0665" w:rsidRDefault="004B0665" w:rsidP="004B0665">
      <w:pPr>
        <w:pStyle w:val="Ingetavstnd"/>
        <w:jc w:val="both"/>
      </w:pPr>
      <w:r>
        <w:t xml:space="preserve">Kyrkoskatteprocenten fastställs av kyrkofullmäktige och meddelas </w:t>
      </w:r>
      <w:proofErr w:type="gramStart"/>
      <w:r>
        <w:t>skatteverket</w:t>
      </w:r>
      <w:proofErr w:type="gramEnd"/>
      <w:r>
        <w:t xml:space="preserve"> inom november månad, församlingens inkomstskattesats och den kyrkoskatt som inflyter på basis av den utgör grunden för det kommande årets budget och verksamhetsplan. </w:t>
      </w:r>
    </w:p>
    <w:p w14:paraId="4E67EEA9" w14:textId="77777777" w:rsidR="004B0665" w:rsidRDefault="004B0665" w:rsidP="004B0665">
      <w:pPr>
        <w:pStyle w:val="Ingetavstnd"/>
        <w:jc w:val="both"/>
      </w:pPr>
      <w:r>
        <w:t xml:space="preserve">Budgeteringen påbörjas i september och således bör kyrkofullmäktige ta ställning till kyrkoskatteprocenten under vårmötet. </w:t>
      </w:r>
    </w:p>
    <w:p w14:paraId="043B9753" w14:textId="77777777" w:rsidR="004B0665" w:rsidRDefault="004B0665" w:rsidP="004B0665">
      <w:pPr>
        <w:pStyle w:val="Ingetavstnd"/>
        <w:jc w:val="both"/>
      </w:pPr>
    </w:p>
    <w:p w14:paraId="7D28FB07" w14:textId="77777777" w:rsidR="004B0665" w:rsidRDefault="004B0665" w:rsidP="004B0665">
      <w:pPr>
        <w:rPr>
          <w:rFonts w:eastAsia="Calibri" w:cstheme="minorHAnsi"/>
          <w:b/>
          <w:bCs/>
        </w:rPr>
      </w:pPr>
    </w:p>
    <w:p w14:paraId="28333E5F" w14:textId="32F91CA1" w:rsidR="004B0665" w:rsidRPr="00913BA4" w:rsidRDefault="00AA0BFB" w:rsidP="00017B09">
      <w:pPr>
        <w:pStyle w:val="Ingetavstnd"/>
      </w:pPr>
      <w:r>
        <w:rPr>
          <w:b/>
          <w:bCs/>
        </w:rPr>
        <w:t>Beslutsförslag</w:t>
      </w:r>
      <w:r w:rsidR="004B0665">
        <w:t>:  Att kyrkoskatteprocenten bibehålls på nuvarande nivå, dvs 1,85</w:t>
      </w:r>
      <w:proofErr w:type="gramStart"/>
      <w:r w:rsidR="004B0665">
        <w:t>%  och</w:t>
      </w:r>
      <w:proofErr w:type="gramEnd"/>
      <w:r w:rsidR="004B0665">
        <w:t xml:space="preserve"> att kyrkorådet godkänner förslaget och underställer det kyrkofullmäktige för fastställande.</w:t>
      </w:r>
    </w:p>
    <w:p w14:paraId="50EC7BAE" w14:textId="77777777" w:rsidR="004B0665" w:rsidRDefault="004B0665" w:rsidP="00017B09">
      <w:pPr>
        <w:pStyle w:val="Ingetavstnd"/>
        <w:rPr>
          <w:rFonts w:ascii="Calibri" w:eastAsia="Times New Roman" w:hAnsi="Calibri" w:cs="Calibri"/>
          <w:b/>
          <w:bCs/>
          <w:color w:val="242424"/>
          <w:lang w:val="sv-FI" w:eastAsia="sv-FI"/>
        </w:rPr>
      </w:pPr>
    </w:p>
    <w:p w14:paraId="1B51B2C1" w14:textId="1382A21F" w:rsidR="004B0665" w:rsidRDefault="004B0665" w:rsidP="004B0665">
      <w:pPr>
        <w:shd w:val="clear" w:color="auto" w:fill="FFFFFF"/>
        <w:spacing w:after="0" w:line="240" w:lineRule="auto"/>
        <w:jc w:val="both"/>
        <w:rPr>
          <w:rFonts w:ascii="Calibri" w:eastAsia="Times New Roman" w:hAnsi="Calibri" w:cs="Calibri"/>
          <w:b/>
          <w:bCs/>
          <w:color w:val="242424"/>
          <w:lang w:val="sv-FI" w:eastAsia="sv-FI"/>
        </w:rPr>
      </w:pPr>
      <w:r w:rsidRPr="005F20FC">
        <w:rPr>
          <w:rFonts w:ascii="Calibri" w:eastAsia="Times New Roman" w:hAnsi="Calibri" w:cs="Calibri"/>
          <w:b/>
          <w:bCs/>
          <w:color w:val="242424"/>
          <w:lang w:val="sv-FI" w:eastAsia="sv-FI"/>
        </w:rPr>
        <w:t xml:space="preserve">Kyrkorådets </w:t>
      </w:r>
      <w:r>
        <w:rPr>
          <w:rFonts w:ascii="Calibri" w:eastAsia="Times New Roman" w:hAnsi="Calibri" w:cs="Calibri"/>
          <w:b/>
          <w:bCs/>
          <w:color w:val="242424"/>
          <w:lang w:val="sv-FI" w:eastAsia="sv-FI"/>
        </w:rPr>
        <w:t xml:space="preserve">beslut: </w:t>
      </w:r>
      <w:r w:rsidR="0023646A">
        <w:rPr>
          <w:rFonts w:ascii="Calibri" w:eastAsia="Times New Roman" w:hAnsi="Calibri" w:cs="Calibri"/>
          <w:b/>
          <w:bCs/>
          <w:color w:val="242424"/>
          <w:lang w:val="sv-FI" w:eastAsia="sv-FI"/>
        </w:rPr>
        <w:t xml:space="preserve"> enligt förslag</w:t>
      </w:r>
    </w:p>
    <w:p w14:paraId="10757CC4" w14:textId="77777777" w:rsidR="00DA6528" w:rsidRDefault="00DA6528" w:rsidP="004B0665">
      <w:pPr>
        <w:shd w:val="clear" w:color="auto" w:fill="FFFFFF"/>
        <w:spacing w:after="0" w:line="240" w:lineRule="auto"/>
        <w:jc w:val="both"/>
        <w:rPr>
          <w:rFonts w:ascii="Calibri" w:eastAsia="Times New Roman" w:hAnsi="Calibri" w:cs="Calibri"/>
          <w:b/>
          <w:bCs/>
          <w:color w:val="242424"/>
          <w:lang w:val="sv-FI" w:eastAsia="sv-FI"/>
        </w:rPr>
      </w:pPr>
    </w:p>
    <w:p w14:paraId="6E41AB87" w14:textId="28436936" w:rsidR="001B4B1B" w:rsidRDefault="001B4B1B" w:rsidP="006C79DF">
      <w:pPr>
        <w:jc w:val="both"/>
        <w:rPr>
          <w:rFonts w:eastAsia="Calibri" w:cstheme="minorHAnsi"/>
          <w:kern w:val="2"/>
          <w:lang w:val="sv-FI"/>
          <w14:ligatures w14:val="standardContextual"/>
        </w:rPr>
      </w:pPr>
    </w:p>
    <w:p w14:paraId="02B52FC4" w14:textId="77777777" w:rsidR="00C05664" w:rsidRDefault="00C05664" w:rsidP="006C79DF">
      <w:pPr>
        <w:jc w:val="both"/>
        <w:rPr>
          <w:rFonts w:eastAsia="Calibri" w:cstheme="minorHAnsi"/>
          <w:kern w:val="2"/>
          <w:lang w:val="sv-FI"/>
          <w14:ligatures w14:val="standardContextual"/>
        </w:rPr>
      </w:pPr>
    </w:p>
    <w:p w14:paraId="2CA03AEE" w14:textId="77777777" w:rsidR="00C05664" w:rsidRDefault="00C05664" w:rsidP="006C79DF">
      <w:pPr>
        <w:jc w:val="both"/>
        <w:rPr>
          <w:rFonts w:eastAsia="Calibri" w:cstheme="minorHAnsi"/>
          <w:kern w:val="2"/>
          <w:lang w:val="sv-FI"/>
          <w14:ligatures w14:val="standardContextual"/>
        </w:rPr>
      </w:pPr>
    </w:p>
    <w:p w14:paraId="13069AB3" w14:textId="77777777" w:rsidR="00C05664" w:rsidRDefault="00C05664" w:rsidP="006C79DF">
      <w:pPr>
        <w:jc w:val="both"/>
        <w:rPr>
          <w:rFonts w:eastAsia="Calibri" w:cstheme="minorHAnsi"/>
          <w:kern w:val="2"/>
          <w:lang w:val="sv-FI"/>
          <w14:ligatures w14:val="standardContextual"/>
        </w:rPr>
      </w:pPr>
    </w:p>
    <w:p w14:paraId="0E90E3E6" w14:textId="77777777" w:rsidR="00C05664" w:rsidRDefault="00C05664" w:rsidP="006C79DF">
      <w:pPr>
        <w:jc w:val="both"/>
        <w:rPr>
          <w:rFonts w:eastAsia="Calibri" w:cstheme="minorHAnsi"/>
          <w:kern w:val="2"/>
          <w:lang w:val="sv-FI"/>
          <w14:ligatures w14:val="standardContextual"/>
        </w:rPr>
      </w:pPr>
    </w:p>
    <w:p w14:paraId="72F3DB61" w14:textId="77777777" w:rsidR="00C05664" w:rsidRPr="0047634D" w:rsidRDefault="00C05664" w:rsidP="00C05664">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10340D21" w14:textId="77777777" w:rsidR="00C05664" w:rsidRDefault="00C05664" w:rsidP="00C05664">
      <w:pPr>
        <w:jc w:val="both"/>
        <w:rPr>
          <w:rFonts w:eastAsia="Calibri" w:cstheme="minorHAnsi"/>
          <w:kern w:val="2"/>
          <w:lang w:val="sv-FI"/>
          <w14:ligatures w14:val="standardContextual"/>
        </w:rPr>
      </w:pPr>
    </w:p>
    <w:p w14:paraId="37E86C40" w14:textId="77777777" w:rsidR="00C05664" w:rsidRPr="0047634D" w:rsidRDefault="00C05664" w:rsidP="00C05664">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6A8DB51B" w14:textId="6450196F" w:rsidR="00C05664" w:rsidRPr="0047634D" w:rsidRDefault="00C05664" w:rsidP="00C05664">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sidR="00F27554">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sidR="00F27554">
        <w:rPr>
          <w:rFonts w:cstheme="minorHAnsi"/>
        </w:rPr>
        <w:t>18.3.2026</w:t>
      </w:r>
    </w:p>
    <w:p w14:paraId="5969AF30" w14:textId="77777777" w:rsidR="00C05664" w:rsidRPr="0047634D" w:rsidRDefault="00C05664" w:rsidP="00C05664">
      <w:pPr>
        <w:pStyle w:val="Ingetavstnd"/>
        <w:rPr>
          <w:rFonts w:cstheme="minorHAnsi"/>
        </w:rPr>
      </w:pPr>
    </w:p>
    <w:p w14:paraId="3F1CE7E4" w14:textId="77777777" w:rsidR="00C05664" w:rsidRDefault="00C05664" w:rsidP="006C79DF">
      <w:pPr>
        <w:jc w:val="both"/>
        <w:rPr>
          <w:rFonts w:eastAsia="Calibri" w:cstheme="minorHAnsi"/>
          <w:kern w:val="2"/>
          <w:lang w:val="sv-FI"/>
          <w14:ligatures w14:val="standardContextual"/>
        </w:rPr>
      </w:pPr>
    </w:p>
    <w:p w14:paraId="31771729" w14:textId="77777777" w:rsidR="00C05664" w:rsidRDefault="00C05664" w:rsidP="006C79DF">
      <w:pPr>
        <w:jc w:val="both"/>
        <w:rPr>
          <w:rFonts w:eastAsia="Calibri" w:cstheme="minorHAnsi"/>
          <w:kern w:val="2"/>
          <w:lang w:val="sv-FI"/>
          <w14:ligatures w14:val="standardContextual"/>
        </w:rPr>
      </w:pPr>
    </w:p>
    <w:p w14:paraId="29E40526" w14:textId="77777777" w:rsidR="00C05664" w:rsidRDefault="00C05664" w:rsidP="006C79DF">
      <w:pPr>
        <w:jc w:val="both"/>
        <w:rPr>
          <w:rFonts w:eastAsia="Calibri" w:cstheme="minorHAnsi"/>
          <w:kern w:val="2"/>
          <w:lang w:val="sv-FI"/>
          <w14:ligatures w14:val="standardContextual"/>
        </w:rPr>
      </w:pPr>
    </w:p>
    <w:p w14:paraId="4D671A5A" w14:textId="26469C19" w:rsidR="00237AFE" w:rsidRDefault="0023646A" w:rsidP="00237AFE">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BF25E8">
        <w:rPr>
          <w:rFonts w:ascii="Calibri" w:eastAsia="Calibri" w:hAnsi="Calibri" w:cs="Times New Roman"/>
          <w:b/>
          <w:bCs/>
          <w:kern w:val="2"/>
          <w:lang w:val="sv-FI"/>
          <w14:ligatures w14:val="standardContextual"/>
        </w:rPr>
        <w:t>8</w:t>
      </w:r>
      <w:r w:rsidR="00B70693" w:rsidRPr="00652B42">
        <w:rPr>
          <w:rFonts w:ascii="Calibri" w:eastAsia="Calibri" w:hAnsi="Calibri" w:cs="Times New Roman"/>
          <w:b/>
          <w:bCs/>
          <w:kern w:val="2"/>
          <w:lang w:val="sv-FI"/>
          <w14:ligatures w14:val="standardContextual"/>
        </w:rPr>
        <w:t xml:space="preserve">. </w:t>
      </w:r>
      <w:r w:rsidR="009B2881" w:rsidRPr="00652B42">
        <w:rPr>
          <w:rFonts w:ascii="Calibri" w:eastAsia="Calibri" w:hAnsi="Calibri" w:cs="Times New Roman"/>
          <w:b/>
          <w:bCs/>
          <w:kern w:val="2"/>
          <w:lang w:val="sv-FI"/>
          <w14:ligatures w14:val="standardContextual"/>
        </w:rPr>
        <w:t xml:space="preserve">Underhåll av begravningsplatsens grönområden </w:t>
      </w:r>
      <w:r w:rsidR="00C05664">
        <w:rPr>
          <w:rFonts w:ascii="Calibri" w:eastAsia="Calibri" w:hAnsi="Calibri" w:cs="Times New Roman"/>
          <w:b/>
          <w:bCs/>
          <w:kern w:val="2"/>
          <w:lang w:val="sv-FI"/>
          <w14:ligatures w14:val="standardContextual"/>
        </w:rPr>
        <w:t xml:space="preserve">för åren </w:t>
      </w:r>
      <w:proofErr w:type="gramStart"/>
      <w:r w:rsidR="00652B42" w:rsidRPr="00652B42">
        <w:rPr>
          <w:rFonts w:ascii="Calibri" w:eastAsia="Calibri" w:hAnsi="Calibri" w:cs="Times New Roman"/>
          <w:b/>
          <w:bCs/>
          <w:kern w:val="2"/>
          <w:lang w:val="sv-FI"/>
          <w14:ligatures w14:val="standardContextual"/>
        </w:rPr>
        <w:t>2026-2027</w:t>
      </w:r>
      <w:proofErr w:type="gramEnd"/>
    </w:p>
    <w:p w14:paraId="48794C8C" w14:textId="77777777" w:rsidR="00652B42" w:rsidRDefault="00652B42" w:rsidP="00237AFE">
      <w:pPr>
        <w:pStyle w:val="Ingetavstnd"/>
        <w:rPr>
          <w:rFonts w:ascii="Calibri" w:eastAsia="Calibri" w:hAnsi="Calibri" w:cs="Times New Roman"/>
          <w:b/>
          <w:bCs/>
          <w:kern w:val="2"/>
          <w:lang w:val="sv-FI"/>
          <w14:ligatures w14:val="standardContextual"/>
        </w:rPr>
      </w:pPr>
    </w:p>
    <w:p w14:paraId="4C8B9874" w14:textId="4CB9BD65" w:rsidR="00966CB9" w:rsidRPr="004266C4" w:rsidRDefault="00BC4BB4" w:rsidP="00237AFE">
      <w:pPr>
        <w:pStyle w:val="Ingetavstnd"/>
        <w:rPr>
          <w:rFonts w:ascii="Calibri" w:eastAsia="Calibri" w:hAnsi="Calibri" w:cs="Times New Roman"/>
          <w:kern w:val="2"/>
          <w:lang w:val="sv-FI"/>
          <w14:ligatures w14:val="standardContextual"/>
        </w:rPr>
      </w:pPr>
      <w:r w:rsidRPr="004266C4">
        <w:rPr>
          <w:rFonts w:ascii="Calibri" w:eastAsia="Calibri" w:hAnsi="Calibri" w:cs="Times New Roman"/>
          <w:kern w:val="2"/>
          <w:lang w:val="sv-FI"/>
          <w14:ligatures w14:val="standardContextual"/>
        </w:rPr>
        <w:t>Köptjänsten har varit lediganslagen i Korsnäs Nytt</w:t>
      </w:r>
      <w:r w:rsidR="00064D41" w:rsidRPr="004266C4">
        <w:rPr>
          <w:rFonts w:ascii="Calibri" w:eastAsia="Calibri" w:hAnsi="Calibri" w:cs="Times New Roman"/>
          <w:kern w:val="2"/>
          <w:lang w:val="sv-FI"/>
          <w14:ligatures w14:val="standardContextual"/>
        </w:rPr>
        <w:t xml:space="preserve"> </w:t>
      </w:r>
      <w:proofErr w:type="gramStart"/>
      <w:r w:rsidR="00064D41" w:rsidRPr="004266C4">
        <w:rPr>
          <w:rFonts w:ascii="Calibri" w:eastAsia="Calibri" w:hAnsi="Calibri" w:cs="Times New Roman"/>
          <w:kern w:val="2"/>
          <w:lang w:val="sv-FI"/>
          <w14:ligatures w14:val="standardContextual"/>
        </w:rPr>
        <w:t>december nummer</w:t>
      </w:r>
      <w:proofErr w:type="gramEnd"/>
      <w:r w:rsidR="00064D41" w:rsidRPr="004266C4">
        <w:rPr>
          <w:rFonts w:ascii="Calibri" w:eastAsia="Calibri" w:hAnsi="Calibri" w:cs="Times New Roman"/>
          <w:kern w:val="2"/>
          <w:lang w:val="sv-FI"/>
          <w14:ligatures w14:val="standardContextual"/>
        </w:rPr>
        <w:t xml:space="preserve"> och på församlingens hemsida, </w:t>
      </w:r>
      <w:r w:rsidR="00151616">
        <w:rPr>
          <w:rFonts w:ascii="Calibri" w:eastAsia="Calibri" w:hAnsi="Calibri" w:cs="Times New Roman"/>
          <w:kern w:val="2"/>
          <w:lang w:val="sv-FI"/>
          <w14:ligatures w14:val="standardContextual"/>
        </w:rPr>
        <w:t xml:space="preserve">anbudet som inkom </w:t>
      </w:r>
      <w:r w:rsidR="00FB6AC4">
        <w:rPr>
          <w:rFonts w:ascii="Calibri" w:eastAsia="Calibri" w:hAnsi="Calibri" w:cs="Times New Roman"/>
          <w:kern w:val="2"/>
          <w:lang w:val="sv-FI"/>
          <w14:ligatures w14:val="standardContextual"/>
        </w:rPr>
        <w:t xml:space="preserve">var av firma Kristoffer </w:t>
      </w:r>
      <w:proofErr w:type="gramStart"/>
      <w:r w:rsidR="00FB6AC4">
        <w:rPr>
          <w:rFonts w:ascii="Calibri" w:eastAsia="Calibri" w:hAnsi="Calibri" w:cs="Times New Roman"/>
          <w:kern w:val="2"/>
          <w:lang w:val="sv-FI"/>
          <w14:ligatures w14:val="standardContextual"/>
        </w:rPr>
        <w:t>Rusk ,</w:t>
      </w:r>
      <w:proofErr w:type="gramEnd"/>
      <w:r w:rsidR="003939B5">
        <w:rPr>
          <w:rFonts w:ascii="Calibri" w:eastAsia="Calibri" w:hAnsi="Calibri" w:cs="Times New Roman"/>
          <w:kern w:val="2"/>
          <w:lang w:val="sv-FI"/>
          <w14:ligatures w14:val="standardContextual"/>
        </w:rPr>
        <w:t xml:space="preserve"> </w:t>
      </w:r>
      <w:proofErr w:type="gramStart"/>
      <w:r w:rsidR="003939B5">
        <w:rPr>
          <w:rFonts w:ascii="Calibri" w:eastAsia="Calibri" w:hAnsi="Calibri" w:cs="Times New Roman"/>
          <w:kern w:val="2"/>
          <w:lang w:val="sv-FI"/>
          <w14:ligatures w14:val="standardContextual"/>
        </w:rPr>
        <w:t>anbudet  gäller</w:t>
      </w:r>
      <w:proofErr w:type="gramEnd"/>
      <w:r w:rsidR="003939B5">
        <w:rPr>
          <w:rFonts w:ascii="Calibri" w:eastAsia="Calibri" w:hAnsi="Calibri" w:cs="Times New Roman"/>
          <w:kern w:val="2"/>
          <w:lang w:val="sv-FI"/>
          <w14:ligatures w14:val="standardContextual"/>
        </w:rPr>
        <w:t xml:space="preserve"> i två år och för säsong 2026 begärs </w:t>
      </w:r>
      <w:proofErr w:type="gramStart"/>
      <w:r w:rsidR="004E17F2">
        <w:rPr>
          <w:rFonts w:ascii="Calibri" w:eastAsia="Calibri" w:hAnsi="Calibri" w:cs="Times New Roman"/>
          <w:kern w:val="2"/>
          <w:lang w:val="sv-FI"/>
          <w14:ligatures w14:val="standardContextual"/>
        </w:rPr>
        <w:t>11.420,40</w:t>
      </w:r>
      <w:proofErr w:type="gramEnd"/>
      <w:r w:rsidR="004E17F2">
        <w:rPr>
          <w:rFonts w:ascii="Calibri" w:eastAsia="Calibri" w:hAnsi="Calibri" w:cs="Times New Roman"/>
          <w:kern w:val="2"/>
          <w:lang w:val="sv-FI"/>
          <w14:ligatures w14:val="standardContextual"/>
        </w:rPr>
        <w:t xml:space="preserve"> och för säsong 2027 begärs </w:t>
      </w:r>
      <w:proofErr w:type="gramStart"/>
      <w:r w:rsidR="00002EAC">
        <w:rPr>
          <w:rFonts w:ascii="Calibri" w:eastAsia="Calibri" w:hAnsi="Calibri" w:cs="Times New Roman"/>
          <w:kern w:val="2"/>
          <w:lang w:val="sv-FI"/>
          <w14:ligatures w14:val="standardContextual"/>
        </w:rPr>
        <w:t>11.</w:t>
      </w:r>
      <w:r w:rsidR="006F4925">
        <w:rPr>
          <w:rFonts w:ascii="Calibri" w:eastAsia="Calibri" w:hAnsi="Calibri" w:cs="Times New Roman"/>
          <w:kern w:val="2"/>
          <w:lang w:val="sv-FI"/>
          <w14:ligatures w14:val="standardContextual"/>
        </w:rPr>
        <w:t>671,50</w:t>
      </w:r>
      <w:proofErr w:type="gramEnd"/>
      <w:r w:rsidR="00002EAC">
        <w:rPr>
          <w:rFonts w:ascii="Calibri" w:eastAsia="Calibri" w:hAnsi="Calibri" w:cs="Times New Roman"/>
          <w:kern w:val="2"/>
          <w:lang w:val="sv-FI"/>
          <w14:ligatures w14:val="standardContextual"/>
        </w:rPr>
        <w:t xml:space="preserve"> i priset ingår moms.</w:t>
      </w:r>
    </w:p>
    <w:p w14:paraId="79C499EE" w14:textId="77777777" w:rsidR="005B46D8" w:rsidRPr="004266C4" w:rsidRDefault="005B46D8" w:rsidP="00237AFE">
      <w:pPr>
        <w:pStyle w:val="Ingetavstnd"/>
        <w:rPr>
          <w:rFonts w:ascii="Calibri" w:eastAsia="Calibri" w:hAnsi="Calibri" w:cs="Times New Roman"/>
          <w:kern w:val="2"/>
          <w:lang w:val="sv-FI"/>
          <w14:ligatures w14:val="standardContextual"/>
        </w:rPr>
      </w:pPr>
    </w:p>
    <w:p w14:paraId="1BD454EB" w14:textId="1FFF67C2" w:rsidR="005B46D8" w:rsidRDefault="005B46D8" w:rsidP="00237AFE">
      <w:pPr>
        <w:pStyle w:val="Ingetavstnd"/>
        <w:rPr>
          <w:rFonts w:ascii="Calibri" w:eastAsia="Calibri" w:hAnsi="Calibri" w:cs="Times New Roman"/>
          <w:kern w:val="2"/>
          <w:lang w:val="sv-FI"/>
          <w14:ligatures w14:val="standardContextual"/>
        </w:rPr>
      </w:pPr>
      <w:r w:rsidRPr="004266C4">
        <w:rPr>
          <w:rFonts w:ascii="Calibri" w:eastAsia="Calibri" w:hAnsi="Calibri" w:cs="Times New Roman"/>
          <w:b/>
          <w:bCs/>
          <w:kern w:val="2"/>
          <w:lang w:val="sv-FI"/>
          <w14:ligatures w14:val="standardContextual"/>
        </w:rPr>
        <w:t xml:space="preserve">Beslutsförslag: </w:t>
      </w:r>
      <w:r w:rsidRPr="004266C4">
        <w:rPr>
          <w:rFonts w:ascii="Calibri" w:eastAsia="Calibri" w:hAnsi="Calibri" w:cs="Times New Roman"/>
          <w:kern w:val="2"/>
          <w:lang w:val="sv-FI"/>
          <w14:ligatures w14:val="standardContextual"/>
        </w:rPr>
        <w:t>att den inkomna offerten godkänns och avtal skrivs med firma Krist</w:t>
      </w:r>
      <w:r w:rsidR="00C94B3B" w:rsidRPr="004266C4">
        <w:rPr>
          <w:rFonts w:ascii="Calibri" w:eastAsia="Calibri" w:hAnsi="Calibri" w:cs="Times New Roman"/>
          <w:kern w:val="2"/>
          <w:lang w:val="sv-FI"/>
          <w14:ligatures w14:val="standardContextual"/>
        </w:rPr>
        <w:t xml:space="preserve">offer Rusk för </w:t>
      </w:r>
      <w:r w:rsidR="00C05664" w:rsidRPr="004266C4">
        <w:rPr>
          <w:rFonts w:ascii="Calibri" w:eastAsia="Calibri" w:hAnsi="Calibri" w:cs="Times New Roman"/>
          <w:kern w:val="2"/>
          <w:lang w:val="sv-FI"/>
          <w14:ligatures w14:val="standardContextual"/>
        </w:rPr>
        <w:t xml:space="preserve">åren </w:t>
      </w:r>
      <w:proofErr w:type="gramStart"/>
      <w:r w:rsidR="00C05664" w:rsidRPr="004266C4">
        <w:rPr>
          <w:rFonts w:ascii="Calibri" w:eastAsia="Calibri" w:hAnsi="Calibri" w:cs="Times New Roman"/>
          <w:kern w:val="2"/>
          <w:lang w:val="sv-FI"/>
          <w14:ligatures w14:val="standardContextual"/>
        </w:rPr>
        <w:t>2026-2027</w:t>
      </w:r>
      <w:proofErr w:type="gramEnd"/>
      <w:r w:rsidR="00C05664" w:rsidRPr="004266C4">
        <w:rPr>
          <w:rFonts w:ascii="Calibri" w:eastAsia="Calibri" w:hAnsi="Calibri" w:cs="Times New Roman"/>
          <w:kern w:val="2"/>
          <w:lang w:val="sv-FI"/>
          <w14:ligatures w14:val="standardContextual"/>
        </w:rPr>
        <w:t>.</w:t>
      </w:r>
      <w:r w:rsidR="00857B54" w:rsidRPr="004266C4">
        <w:rPr>
          <w:rFonts w:ascii="Calibri" w:eastAsia="Calibri" w:hAnsi="Calibri" w:cs="Times New Roman"/>
          <w:kern w:val="2"/>
          <w:lang w:val="sv-FI"/>
          <w14:ligatures w14:val="standardContextual"/>
        </w:rPr>
        <w:t xml:space="preserve"> </w:t>
      </w:r>
    </w:p>
    <w:p w14:paraId="1DB9CE69" w14:textId="77777777" w:rsidR="0023646A" w:rsidRDefault="0023646A" w:rsidP="00237AFE">
      <w:pPr>
        <w:pStyle w:val="Ingetavstnd"/>
        <w:rPr>
          <w:rFonts w:ascii="Calibri" w:eastAsia="Calibri" w:hAnsi="Calibri" w:cs="Times New Roman"/>
          <w:kern w:val="2"/>
          <w:lang w:val="sv-FI"/>
          <w14:ligatures w14:val="standardContextual"/>
        </w:rPr>
      </w:pPr>
    </w:p>
    <w:p w14:paraId="67B9FF14" w14:textId="6E266210" w:rsidR="0023646A" w:rsidRPr="004266C4" w:rsidRDefault="0023646A" w:rsidP="00237AFE">
      <w:pPr>
        <w:pStyle w:val="Ingetavstnd"/>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 xml:space="preserve">Vid behandling </w:t>
      </w:r>
      <w:r w:rsidR="0010599A">
        <w:rPr>
          <w:rFonts w:ascii="Calibri" w:eastAsia="Calibri" w:hAnsi="Calibri" w:cs="Times New Roman"/>
          <w:kern w:val="2"/>
          <w:lang w:val="sv-FI"/>
          <w14:ligatures w14:val="standardContextual"/>
        </w:rPr>
        <w:t xml:space="preserve">av ärendet </w:t>
      </w:r>
      <w:r>
        <w:rPr>
          <w:rFonts w:ascii="Calibri" w:eastAsia="Calibri" w:hAnsi="Calibri" w:cs="Times New Roman"/>
          <w:kern w:val="2"/>
          <w:lang w:val="sv-FI"/>
          <w14:ligatures w14:val="standardContextual"/>
        </w:rPr>
        <w:t>a</w:t>
      </w:r>
      <w:r w:rsidR="0010599A">
        <w:rPr>
          <w:rFonts w:ascii="Calibri" w:eastAsia="Calibri" w:hAnsi="Calibri" w:cs="Times New Roman"/>
          <w:kern w:val="2"/>
          <w:lang w:val="sv-FI"/>
          <w14:ligatures w14:val="standardContextual"/>
        </w:rPr>
        <w:t>nmälde Ralf Rusk jäv.</w:t>
      </w:r>
    </w:p>
    <w:p w14:paraId="6F388461" w14:textId="77777777" w:rsidR="00237AFE" w:rsidRPr="004266C4" w:rsidRDefault="00237AFE" w:rsidP="00237AFE">
      <w:pPr>
        <w:pStyle w:val="Ingetavstnd"/>
        <w:rPr>
          <w:rFonts w:ascii="Calibri" w:eastAsia="Calibri" w:hAnsi="Calibri" w:cs="Times New Roman"/>
          <w:kern w:val="2"/>
          <w:lang w:val="sv-FI"/>
          <w14:ligatures w14:val="standardContextual"/>
        </w:rPr>
      </w:pPr>
    </w:p>
    <w:p w14:paraId="12E38E41" w14:textId="77777777" w:rsidR="00237AFE" w:rsidRPr="004266C4" w:rsidRDefault="00237AFE" w:rsidP="00237AFE">
      <w:pPr>
        <w:pStyle w:val="Ingetavstnd"/>
        <w:rPr>
          <w:rFonts w:ascii="Calibri" w:eastAsia="Calibri" w:hAnsi="Calibri" w:cs="Times New Roman"/>
          <w:kern w:val="2"/>
          <w:lang w:val="sv-FI"/>
          <w14:ligatures w14:val="standardContextual"/>
        </w:rPr>
      </w:pPr>
    </w:p>
    <w:p w14:paraId="1338079C" w14:textId="7A9D057E" w:rsidR="004966AF" w:rsidRPr="004266C4" w:rsidRDefault="004266C4" w:rsidP="00017B09">
      <w:pPr>
        <w:pStyle w:val="Ingetavstnd"/>
        <w:rPr>
          <w:rFonts w:ascii="Calibri" w:eastAsia="Calibri" w:hAnsi="Calibri" w:cs="Times New Roman"/>
          <w:b/>
          <w:bCs/>
          <w:kern w:val="2"/>
          <w:lang w:val="sv-FI"/>
          <w14:ligatures w14:val="standardContextual"/>
        </w:rPr>
      </w:pPr>
      <w:r w:rsidRPr="004266C4">
        <w:rPr>
          <w:rFonts w:ascii="Calibri" w:eastAsia="Calibri" w:hAnsi="Calibri" w:cs="Times New Roman"/>
          <w:b/>
          <w:bCs/>
          <w:kern w:val="2"/>
          <w:lang w:val="sv-FI"/>
          <w14:ligatures w14:val="standardContextual"/>
        </w:rPr>
        <w:t>Kyrkorådets beslut:</w:t>
      </w:r>
      <w:r w:rsidR="0023646A">
        <w:rPr>
          <w:rFonts w:ascii="Calibri" w:eastAsia="Calibri" w:hAnsi="Calibri" w:cs="Times New Roman"/>
          <w:b/>
          <w:bCs/>
          <w:kern w:val="2"/>
          <w:lang w:val="sv-FI"/>
          <w14:ligatures w14:val="standardContextual"/>
        </w:rPr>
        <w:t xml:space="preserve"> enligt förslag</w:t>
      </w:r>
    </w:p>
    <w:p w14:paraId="0C0AFFB7" w14:textId="77777777" w:rsidR="00237AFE" w:rsidRDefault="00237AFE" w:rsidP="00237AFE">
      <w:pPr>
        <w:pStyle w:val="Ingetavstnd"/>
        <w:rPr>
          <w:rFonts w:ascii="Calibri" w:eastAsia="Calibri" w:hAnsi="Calibri" w:cs="Times New Roman"/>
          <w:kern w:val="2"/>
          <w:lang w:val="sv-FI"/>
          <w14:ligatures w14:val="standardContextual"/>
        </w:rPr>
      </w:pPr>
    </w:p>
    <w:p w14:paraId="1D709A72" w14:textId="77777777" w:rsidR="00017B09" w:rsidRDefault="00017B09" w:rsidP="00237AFE">
      <w:pPr>
        <w:pStyle w:val="Ingetavstnd"/>
        <w:rPr>
          <w:rFonts w:ascii="Calibri" w:eastAsia="Calibri" w:hAnsi="Calibri" w:cs="Times New Roman"/>
          <w:kern w:val="2"/>
          <w:lang w:val="sv-FI"/>
          <w14:ligatures w14:val="standardContextual"/>
        </w:rPr>
      </w:pPr>
    </w:p>
    <w:p w14:paraId="0707C047" w14:textId="11E0E969" w:rsidR="00017B09" w:rsidRDefault="0006193A" w:rsidP="00237AFE">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BF25E8" w:rsidRPr="00BF25E8">
        <w:rPr>
          <w:rFonts w:ascii="Calibri" w:eastAsia="Calibri" w:hAnsi="Calibri" w:cs="Times New Roman"/>
          <w:b/>
          <w:bCs/>
          <w:kern w:val="2"/>
          <w:lang w:val="sv-FI"/>
          <w14:ligatures w14:val="standardContextual"/>
        </w:rPr>
        <w:t>9</w:t>
      </w:r>
      <w:r w:rsidR="004266C4" w:rsidRPr="00BF25E8">
        <w:rPr>
          <w:rFonts w:ascii="Calibri" w:eastAsia="Calibri" w:hAnsi="Calibri" w:cs="Times New Roman"/>
          <w:b/>
          <w:bCs/>
          <w:kern w:val="2"/>
          <w:lang w:val="sv-FI"/>
          <w14:ligatures w14:val="standardContextual"/>
        </w:rPr>
        <w:t xml:space="preserve">. </w:t>
      </w:r>
      <w:r w:rsidR="00BF25E8" w:rsidRPr="00BF25E8">
        <w:rPr>
          <w:rFonts w:ascii="Calibri" w:eastAsia="Calibri" w:hAnsi="Calibri" w:cs="Times New Roman"/>
          <w:b/>
          <w:bCs/>
          <w:kern w:val="2"/>
          <w:lang w:val="sv-FI"/>
          <w14:ligatures w14:val="standardContextual"/>
        </w:rPr>
        <w:t>Säsongsarbetare 2026</w:t>
      </w:r>
      <w:r w:rsidR="009A4D31">
        <w:rPr>
          <w:rFonts w:ascii="Calibri" w:eastAsia="Calibri" w:hAnsi="Calibri" w:cs="Times New Roman"/>
          <w:b/>
          <w:bCs/>
          <w:kern w:val="2"/>
          <w:lang w:val="sv-FI"/>
          <w14:ligatures w14:val="standardContextual"/>
        </w:rPr>
        <w:t xml:space="preserve"> samt underhåll av strandhyddan</w:t>
      </w:r>
    </w:p>
    <w:p w14:paraId="0907B6E1" w14:textId="77777777" w:rsidR="00BF25E8" w:rsidRDefault="00BF25E8" w:rsidP="00237AFE">
      <w:pPr>
        <w:pStyle w:val="Ingetavstnd"/>
        <w:rPr>
          <w:rFonts w:ascii="Calibri" w:eastAsia="Calibri" w:hAnsi="Calibri" w:cs="Times New Roman"/>
          <w:b/>
          <w:bCs/>
          <w:kern w:val="2"/>
          <w:lang w:val="sv-FI"/>
          <w14:ligatures w14:val="standardContextual"/>
        </w:rPr>
      </w:pPr>
    </w:p>
    <w:p w14:paraId="725C67D9" w14:textId="13975B5B" w:rsidR="00BF25E8" w:rsidRPr="00D22E59" w:rsidRDefault="0071002B" w:rsidP="00237AFE">
      <w:pPr>
        <w:pStyle w:val="Ingetavstnd"/>
        <w:rPr>
          <w:rFonts w:ascii="Calibri" w:eastAsia="Calibri" w:hAnsi="Calibri" w:cs="Times New Roman"/>
          <w:kern w:val="2"/>
          <w:lang w:val="sv-FI"/>
          <w14:ligatures w14:val="standardContextual"/>
        </w:rPr>
      </w:pPr>
      <w:r w:rsidRPr="00D22E59">
        <w:rPr>
          <w:rFonts w:ascii="Calibri" w:eastAsia="Calibri" w:hAnsi="Calibri" w:cs="Times New Roman"/>
          <w:kern w:val="2"/>
          <w:lang w:val="sv-FI"/>
          <w14:ligatures w14:val="standardContextual"/>
        </w:rPr>
        <w:t xml:space="preserve">I budgeten för 2026 finns </w:t>
      </w:r>
      <w:proofErr w:type="gramStart"/>
      <w:r w:rsidR="00A108AC" w:rsidRPr="00D22E59">
        <w:rPr>
          <w:rFonts w:ascii="Calibri" w:eastAsia="Calibri" w:hAnsi="Calibri" w:cs="Times New Roman"/>
          <w:kern w:val="2"/>
          <w:lang w:val="sv-FI"/>
          <w14:ligatures w14:val="standardContextual"/>
        </w:rPr>
        <w:t xml:space="preserve">budgeterat </w:t>
      </w:r>
      <w:r w:rsidR="005A27FA" w:rsidRPr="00D22E59">
        <w:rPr>
          <w:rFonts w:ascii="Calibri" w:eastAsia="Calibri" w:hAnsi="Calibri" w:cs="Times New Roman"/>
          <w:kern w:val="2"/>
          <w:lang w:val="sv-FI"/>
          <w14:ligatures w14:val="standardContextual"/>
        </w:rPr>
        <w:t xml:space="preserve"> för</w:t>
      </w:r>
      <w:proofErr w:type="gramEnd"/>
      <w:r w:rsidR="005A27FA" w:rsidRPr="00D22E59">
        <w:rPr>
          <w:rFonts w:ascii="Calibri" w:eastAsia="Calibri" w:hAnsi="Calibri" w:cs="Times New Roman"/>
          <w:kern w:val="2"/>
          <w:lang w:val="sv-FI"/>
          <w14:ligatures w14:val="standardContextual"/>
        </w:rPr>
        <w:t xml:space="preserve"> anställande av en </w:t>
      </w:r>
      <w:r w:rsidR="000C2018" w:rsidRPr="00D22E59">
        <w:rPr>
          <w:rFonts w:ascii="Calibri" w:eastAsia="Calibri" w:hAnsi="Calibri" w:cs="Times New Roman"/>
          <w:kern w:val="2"/>
          <w:lang w:val="sv-FI"/>
          <w14:ligatures w14:val="standardContextual"/>
        </w:rPr>
        <w:t>säsongsarbetare</w:t>
      </w:r>
      <w:r w:rsidR="00071BCA">
        <w:rPr>
          <w:rFonts w:ascii="Calibri" w:eastAsia="Calibri" w:hAnsi="Calibri" w:cs="Times New Roman"/>
          <w:kern w:val="2"/>
          <w:lang w:val="sv-FI"/>
          <w14:ligatures w14:val="standardContextual"/>
        </w:rPr>
        <w:t xml:space="preserve"> på 50</w:t>
      </w:r>
      <w:proofErr w:type="gramStart"/>
      <w:r w:rsidR="00071BCA">
        <w:rPr>
          <w:rFonts w:ascii="Calibri" w:eastAsia="Calibri" w:hAnsi="Calibri" w:cs="Times New Roman"/>
          <w:kern w:val="2"/>
          <w:lang w:val="sv-FI"/>
          <w14:ligatures w14:val="standardContextual"/>
        </w:rPr>
        <w:t xml:space="preserve">% </w:t>
      </w:r>
      <w:r w:rsidR="000C2018" w:rsidRPr="00D22E59">
        <w:rPr>
          <w:rFonts w:ascii="Calibri" w:eastAsia="Calibri" w:hAnsi="Calibri" w:cs="Times New Roman"/>
          <w:kern w:val="2"/>
          <w:lang w:val="sv-FI"/>
          <w14:ligatures w14:val="standardContextual"/>
        </w:rPr>
        <w:t xml:space="preserve"> </w:t>
      </w:r>
      <w:r w:rsidR="00D10A98">
        <w:rPr>
          <w:rFonts w:ascii="Calibri" w:eastAsia="Calibri" w:hAnsi="Calibri" w:cs="Times New Roman"/>
          <w:kern w:val="2"/>
          <w:lang w:val="sv-FI"/>
          <w14:ligatures w14:val="standardContextual"/>
        </w:rPr>
        <w:t>samt</w:t>
      </w:r>
      <w:proofErr w:type="gramEnd"/>
      <w:r w:rsidR="00D10A98">
        <w:rPr>
          <w:rFonts w:ascii="Calibri" w:eastAsia="Calibri" w:hAnsi="Calibri" w:cs="Times New Roman"/>
          <w:kern w:val="2"/>
          <w:lang w:val="sv-FI"/>
          <w14:ligatures w14:val="standardContextual"/>
        </w:rPr>
        <w:t xml:space="preserve"> </w:t>
      </w:r>
      <w:proofErr w:type="gramStart"/>
      <w:r w:rsidR="00E90C2E">
        <w:rPr>
          <w:rFonts w:ascii="Calibri" w:eastAsia="Calibri" w:hAnsi="Calibri" w:cs="Times New Roman"/>
          <w:kern w:val="2"/>
          <w:lang w:val="sv-FI"/>
          <w14:ligatures w14:val="standardContextual"/>
        </w:rPr>
        <w:t>2-3</w:t>
      </w:r>
      <w:proofErr w:type="gramEnd"/>
      <w:r w:rsidR="00E90C2E">
        <w:rPr>
          <w:rFonts w:ascii="Calibri" w:eastAsia="Calibri" w:hAnsi="Calibri" w:cs="Times New Roman"/>
          <w:kern w:val="2"/>
          <w:lang w:val="sv-FI"/>
          <w14:ligatures w14:val="standardContextual"/>
        </w:rPr>
        <w:t xml:space="preserve"> </w:t>
      </w:r>
      <w:r w:rsidR="00D10A98">
        <w:rPr>
          <w:rFonts w:ascii="Calibri" w:eastAsia="Calibri" w:hAnsi="Calibri" w:cs="Times New Roman"/>
          <w:kern w:val="2"/>
          <w:lang w:val="sv-FI"/>
          <w14:ligatures w14:val="standardContextual"/>
        </w:rPr>
        <w:t>sommararbetare enligt beho</w:t>
      </w:r>
      <w:r w:rsidR="00E90C2E">
        <w:rPr>
          <w:rFonts w:ascii="Calibri" w:eastAsia="Calibri" w:hAnsi="Calibri" w:cs="Times New Roman"/>
          <w:kern w:val="2"/>
          <w:lang w:val="sv-FI"/>
          <w14:ligatures w14:val="standardContextual"/>
        </w:rPr>
        <w:t>v.</w:t>
      </w:r>
      <w:r w:rsidR="00826DBD" w:rsidRPr="00D22E59">
        <w:rPr>
          <w:rFonts w:ascii="Calibri" w:eastAsia="Calibri" w:hAnsi="Calibri" w:cs="Times New Roman"/>
          <w:kern w:val="2"/>
          <w:lang w:val="sv-FI"/>
          <w14:ligatures w14:val="standardContextual"/>
        </w:rPr>
        <w:t xml:space="preserve"> </w:t>
      </w:r>
      <w:r w:rsidR="003E4333" w:rsidRPr="00D22E59">
        <w:rPr>
          <w:rFonts w:ascii="Calibri" w:eastAsia="Calibri" w:hAnsi="Calibri" w:cs="Times New Roman"/>
          <w:kern w:val="2"/>
          <w:lang w:val="sv-FI"/>
          <w14:ligatures w14:val="standardContextual"/>
        </w:rPr>
        <w:t xml:space="preserve">Det har kommit in </w:t>
      </w:r>
      <w:proofErr w:type="gramStart"/>
      <w:r w:rsidR="003E4333" w:rsidRPr="00D22E59">
        <w:rPr>
          <w:rFonts w:ascii="Calibri" w:eastAsia="Calibri" w:hAnsi="Calibri" w:cs="Times New Roman"/>
          <w:kern w:val="2"/>
          <w:lang w:val="sv-FI"/>
          <w14:ligatures w14:val="standardContextual"/>
        </w:rPr>
        <w:t>fyra stycken</w:t>
      </w:r>
      <w:proofErr w:type="gramEnd"/>
      <w:r w:rsidR="003E4333" w:rsidRPr="00D22E59">
        <w:rPr>
          <w:rFonts w:ascii="Calibri" w:eastAsia="Calibri" w:hAnsi="Calibri" w:cs="Times New Roman"/>
          <w:kern w:val="2"/>
          <w:lang w:val="sv-FI"/>
          <w14:ligatures w14:val="standardContextual"/>
        </w:rPr>
        <w:t xml:space="preserve"> ansökningar om sommararbete</w:t>
      </w:r>
      <w:r w:rsidR="00AF3F4E" w:rsidRPr="00D22E59">
        <w:rPr>
          <w:rFonts w:ascii="Calibri" w:eastAsia="Calibri" w:hAnsi="Calibri" w:cs="Times New Roman"/>
          <w:kern w:val="2"/>
          <w:lang w:val="sv-FI"/>
          <w14:ligatures w14:val="standardContextual"/>
        </w:rPr>
        <w:t xml:space="preserve">; </w:t>
      </w:r>
      <w:r w:rsidR="005E1DC9" w:rsidRPr="00D22E59">
        <w:rPr>
          <w:rFonts w:ascii="Calibri" w:eastAsia="Calibri" w:hAnsi="Calibri" w:cs="Times New Roman"/>
          <w:kern w:val="2"/>
          <w:lang w:val="sv-FI"/>
          <w14:ligatures w14:val="standardContextual"/>
        </w:rPr>
        <w:t>Filip Rosenqvist, Walter Häggblom, Linus Ruusuvirta och Isak Lindholm</w:t>
      </w:r>
      <w:r w:rsidR="00D22E59" w:rsidRPr="00D22E59">
        <w:rPr>
          <w:rFonts w:ascii="Calibri" w:eastAsia="Calibri" w:hAnsi="Calibri" w:cs="Times New Roman"/>
          <w:kern w:val="2"/>
          <w:lang w:val="sv-FI"/>
          <w14:ligatures w14:val="standardContextual"/>
        </w:rPr>
        <w:t>.</w:t>
      </w:r>
      <w:r w:rsidR="003E4333" w:rsidRPr="00D22E59">
        <w:rPr>
          <w:rFonts w:ascii="Calibri" w:eastAsia="Calibri" w:hAnsi="Calibri" w:cs="Times New Roman"/>
          <w:kern w:val="2"/>
          <w:lang w:val="sv-FI"/>
          <w14:ligatures w14:val="standardContextual"/>
        </w:rPr>
        <w:t xml:space="preserve"> </w:t>
      </w:r>
      <w:r w:rsidR="005F329B" w:rsidRPr="00D22E59">
        <w:rPr>
          <w:rFonts w:ascii="Calibri" w:eastAsia="Calibri" w:hAnsi="Calibri" w:cs="Times New Roman"/>
          <w:kern w:val="2"/>
          <w:lang w:val="sv-FI"/>
          <w14:ligatures w14:val="standardContextual"/>
        </w:rPr>
        <w:t xml:space="preserve">Fredrik Sandholm har anmält sitt intresse att </w:t>
      </w:r>
      <w:r w:rsidR="00AF3F4E" w:rsidRPr="00D22E59">
        <w:rPr>
          <w:rFonts w:ascii="Calibri" w:eastAsia="Calibri" w:hAnsi="Calibri" w:cs="Times New Roman"/>
          <w:kern w:val="2"/>
          <w:lang w:val="sv-FI"/>
          <w14:ligatures w14:val="standardContextual"/>
        </w:rPr>
        <w:t>arbeta som säsongarbetare på halvtid för perioden april-september.</w:t>
      </w:r>
      <w:r w:rsidR="00F438DF">
        <w:rPr>
          <w:rFonts w:ascii="Calibri" w:eastAsia="Calibri" w:hAnsi="Calibri" w:cs="Times New Roman"/>
          <w:kern w:val="2"/>
          <w:lang w:val="sv-FI"/>
          <w14:ligatures w14:val="standardContextual"/>
        </w:rPr>
        <w:t xml:space="preserve"> </w:t>
      </w:r>
      <w:proofErr w:type="spellStart"/>
      <w:r w:rsidR="009A4D31">
        <w:rPr>
          <w:rFonts w:ascii="Calibri" w:eastAsia="Calibri" w:hAnsi="Calibri" w:cs="Times New Roman"/>
          <w:kern w:val="2"/>
          <w:lang w:val="sv-FI"/>
          <w14:ligatures w14:val="standardContextual"/>
        </w:rPr>
        <w:t>Fma</w:t>
      </w:r>
      <w:proofErr w:type="spellEnd"/>
      <w:r w:rsidR="009A4D31">
        <w:rPr>
          <w:rFonts w:ascii="Calibri" w:eastAsia="Calibri" w:hAnsi="Calibri" w:cs="Times New Roman"/>
          <w:kern w:val="2"/>
          <w:lang w:val="sv-FI"/>
          <w14:ligatures w14:val="standardContextual"/>
        </w:rPr>
        <w:t xml:space="preserve"> Kristoffer Rusk </w:t>
      </w:r>
      <w:r w:rsidR="003B56EC">
        <w:rPr>
          <w:rFonts w:ascii="Calibri" w:eastAsia="Calibri" w:hAnsi="Calibri" w:cs="Times New Roman"/>
          <w:kern w:val="2"/>
          <w:lang w:val="sv-FI"/>
          <w14:ligatures w14:val="standardContextual"/>
        </w:rPr>
        <w:t xml:space="preserve">har tillfrågats och kan fortsätta att sköta om strandhyddans gräsklippning och städning </w:t>
      </w:r>
      <w:r w:rsidR="00EE58B9">
        <w:rPr>
          <w:rFonts w:ascii="Calibri" w:eastAsia="Calibri" w:hAnsi="Calibri" w:cs="Times New Roman"/>
          <w:kern w:val="2"/>
          <w:lang w:val="sv-FI"/>
          <w14:ligatures w14:val="standardContextual"/>
        </w:rPr>
        <w:t>enligt timdebitering.</w:t>
      </w:r>
    </w:p>
    <w:p w14:paraId="684E785B" w14:textId="77777777" w:rsidR="00017B09" w:rsidRDefault="00017B09" w:rsidP="00237AFE">
      <w:pPr>
        <w:pStyle w:val="Ingetavstnd"/>
        <w:rPr>
          <w:rFonts w:ascii="Calibri" w:eastAsia="Calibri" w:hAnsi="Calibri" w:cs="Times New Roman"/>
          <w:kern w:val="2"/>
          <w:lang w:val="sv-FI"/>
          <w14:ligatures w14:val="standardContextual"/>
        </w:rPr>
      </w:pPr>
    </w:p>
    <w:p w14:paraId="1CCAC431" w14:textId="20D13435" w:rsidR="0006193A" w:rsidRDefault="0006193A" w:rsidP="00237AFE">
      <w:pPr>
        <w:pStyle w:val="Ingetavstnd"/>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 xml:space="preserve">Vid behandling av ärendet anmälde Ralf Rusk </w:t>
      </w:r>
      <w:r w:rsidR="00EA0CE8">
        <w:rPr>
          <w:rFonts w:ascii="Calibri" w:eastAsia="Calibri" w:hAnsi="Calibri" w:cs="Times New Roman"/>
          <w:kern w:val="2"/>
          <w:lang w:val="sv-FI"/>
          <w14:ligatures w14:val="standardContextual"/>
        </w:rPr>
        <w:t>och Roger Lindholm jäv.</w:t>
      </w:r>
    </w:p>
    <w:p w14:paraId="0AFCA2F0" w14:textId="77777777" w:rsidR="0006193A" w:rsidRDefault="0006193A" w:rsidP="00237AFE">
      <w:pPr>
        <w:pStyle w:val="Ingetavstnd"/>
        <w:rPr>
          <w:rFonts w:ascii="Calibri" w:eastAsia="Calibri" w:hAnsi="Calibri" w:cs="Times New Roman"/>
          <w:kern w:val="2"/>
          <w:lang w:val="sv-FI"/>
          <w14:ligatures w14:val="standardContextual"/>
        </w:rPr>
      </w:pPr>
    </w:p>
    <w:p w14:paraId="611401E5" w14:textId="2C22EBDF" w:rsidR="00D22E59" w:rsidRPr="00D22E59" w:rsidRDefault="00D22E59" w:rsidP="00237AFE">
      <w:pPr>
        <w:pStyle w:val="Ingetavstnd"/>
        <w:rPr>
          <w:rFonts w:ascii="Calibri" w:eastAsia="Calibri" w:hAnsi="Calibri" w:cs="Times New Roman"/>
          <w:kern w:val="2"/>
          <w:lang w:val="sv-FI"/>
          <w14:ligatures w14:val="standardContextual"/>
        </w:rPr>
      </w:pPr>
      <w:r w:rsidRPr="005431D6">
        <w:rPr>
          <w:rFonts w:ascii="Calibri" w:eastAsia="Calibri" w:hAnsi="Calibri" w:cs="Times New Roman"/>
          <w:b/>
          <w:bCs/>
          <w:kern w:val="2"/>
          <w:lang w:val="sv-FI"/>
          <w14:ligatures w14:val="standardContextual"/>
        </w:rPr>
        <w:t>Beslutsförslag:</w:t>
      </w:r>
      <w:r>
        <w:rPr>
          <w:rFonts w:ascii="Calibri" w:eastAsia="Calibri" w:hAnsi="Calibri" w:cs="Times New Roman"/>
          <w:kern w:val="2"/>
          <w:lang w:val="sv-FI"/>
          <w14:ligatures w14:val="standardContextual"/>
        </w:rPr>
        <w:t xml:space="preserve"> Fredrik Sandholm anställs på halvtid för tidsperioden </w:t>
      </w:r>
      <w:r w:rsidR="00B86007">
        <w:rPr>
          <w:rFonts w:ascii="Calibri" w:eastAsia="Calibri" w:hAnsi="Calibri" w:cs="Times New Roman"/>
          <w:kern w:val="2"/>
          <w:lang w:val="sv-FI"/>
          <w14:ligatures w14:val="standardContextual"/>
        </w:rPr>
        <w:t xml:space="preserve">april-september, </w:t>
      </w:r>
      <w:r w:rsidR="00BC39B9">
        <w:rPr>
          <w:rFonts w:ascii="Calibri" w:eastAsia="Calibri" w:hAnsi="Calibri" w:cs="Times New Roman"/>
          <w:kern w:val="2"/>
          <w:lang w:val="sv-FI"/>
          <w14:ligatures w14:val="standardContextual"/>
        </w:rPr>
        <w:t xml:space="preserve">Isak Lindholm anställs </w:t>
      </w:r>
      <w:r w:rsidR="005700B4">
        <w:rPr>
          <w:rFonts w:ascii="Calibri" w:eastAsia="Calibri" w:hAnsi="Calibri" w:cs="Times New Roman"/>
          <w:kern w:val="2"/>
          <w:lang w:val="sv-FI"/>
          <w14:ligatures w14:val="standardContextual"/>
        </w:rPr>
        <w:t xml:space="preserve">för tiden </w:t>
      </w:r>
      <w:proofErr w:type="gramStart"/>
      <w:r w:rsidR="005700B4">
        <w:rPr>
          <w:rFonts w:ascii="Calibri" w:eastAsia="Calibri" w:hAnsi="Calibri" w:cs="Times New Roman"/>
          <w:kern w:val="2"/>
          <w:lang w:val="sv-FI"/>
          <w14:ligatures w14:val="standardContextual"/>
        </w:rPr>
        <w:t>15.6-17.7</w:t>
      </w:r>
      <w:proofErr w:type="gramEnd"/>
      <w:r w:rsidR="005700B4">
        <w:rPr>
          <w:rFonts w:ascii="Calibri" w:eastAsia="Calibri" w:hAnsi="Calibri" w:cs="Times New Roman"/>
          <w:kern w:val="2"/>
          <w:lang w:val="sv-FI"/>
          <w14:ligatures w14:val="standardContextual"/>
        </w:rPr>
        <w:t xml:space="preserve">, Linus Ruusuvirta anställs för tiden </w:t>
      </w:r>
      <w:proofErr w:type="gramStart"/>
      <w:r w:rsidR="00F067BF">
        <w:rPr>
          <w:rFonts w:ascii="Calibri" w:eastAsia="Calibri" w:hAnsi="Calibri" w:cs="Times New Roman"/>
          <w:kern w:val="2"/>
          <w:lang w:val="sv-FI"/>
          <w14:ligatures w14:val="standardContextual"/>
        </w:rPr>
        <w:t>15.6-17.7</w:t>
      </w:r>
      <w:proofErr w:type="gramEnd"/>
      <w:r w:rsidR="00F067BF">
        <w:rPr>
          <w:rFonts w:ascii="Calibri" w:eastAsia="Calibri" w:hAnsi="Calibri" w:cs="Times New Roman"/>
          <w:kern w:val="2"/>
          <w:lang w:val="sv-FI"/>
          <w14:ligatures w14:val="standardContextual"/>
        </w:rPr>
        <w:t xml:space="preserve"> och Walter Häggblom anställs för tiden </w:t>
      </w:r>
      <w:proofErr w:type="gramStart"/>
      <w:r w:rsidR="00CF5E15">
        <w:rPr>
          <w:rFonts w:ascii="Calibri" w:eastAsia="Calibri" w:hAnsi="Calibri" w:cs="Times New Roman"/>
          <w:kern w:val="2"/>
          <w:lang w:val="sv-FI"/>
          <w14:ligatures w14:val="standardContextual"/>
        </w:rPr>
        <w:t>1.6-3.7</w:t>
      </w:r>
      <w:proofErr w:type="gramEnd"/>
      <w:r w:rsidR="00CF5E15">
        <w:rPr>
          <w:rFonts w:ascii="Calibri" w:eastAsia="Calibri" w:hAnsi="Calibri" w:cs="Times New Roman"/>
          <w:kern w:val="2"/>
          <w:lang w:val="sv-FI"/>
          <w14:ligatures w14:val="standardContextual"/>
        </w:rPr>
        <w:t xml:space="preserve">. </w:t>
      </w:r>
      <w:proofErr w:type="spellStart"/>
      <w:r w:rsidR="00EE58B9">
        <w:rPr>
          <w:rFonts w:ascii="Calibri" w:eastAsia="Calibri" w:hAnsi="Calibri" w:cs="Times New Roman"/>
          <w:kern w:val="2"/>
          <w:lang w:val="sv-FI"/>
          <w14:ligatures w14:val="standardContextual"/>
        </w:rPr>
        <w:t>Fma</w:t>
      </w:r>
      <w:proofErr w:type="spellEnd"/>
      <w:r w:rsidR="00EE58B9">
        <w:rPr>
          <w:rFonts w:ascii="Calibri" w:eastAsia="Calibri" w:hAnsi="Calibri" w:cs="Times New Roman"/>
          <w:kern w:val="2"/>
          <w:lang w:val="sv-FI"/>
          <w14:ligatures w14:val="standardContextual"/>
        </w:rPr>
        <w:t xml:space="preserve"> Kristoffer Rusk fortsätter </w:t>
      </w:r>
      <w:r w:rsidR="00B542D0">
        <w:rPr>
          <w:rFonts w:ascii="Calibri" w:eastAsia="Calibri" w:hAnsi="Calibri" w:cs="Times New Roman"/>
          <w:kern w:val="2"/>
          <w:lang w:val="sv-FI"/>
          <w14:ligatures w14:val="standardContextual"/>
        </w:rPr>
        <w:t>att sköta om strandhyddan enligt timdebitering.</w:t>
      </w:r>
    </w:p>
    <w:p w14:paraId="4060ECE5" w14:textId="77777777" w:rsidR="00237AFE" w:rsidRDefault="00237AFE" w:rsidP="00237AFE">
      <w:pPr>
        <w:pStyle w:val="Ingetavstnd"/>
        <w:rPr>
          <w:rFonts w:ascii="Calibri" w:eastAsia="Calibri" w:hAnsi="Calibri" w:cs="Times New Roman"/>
          <w:kern w:val="2"/>
          <w:lang w:val="sv-FI"/>
          <w14:ligatures w14:val="standardContextual"/>
        </w:rPr>
      </w:pPr>
    </w:p>
    <w:p w14:paraId="2D8579FD" w14:textId="77777777" w:rsidR="00237AFE" w:rsidRDefault="00237AFE" w:rsidP="00237AFE">
      <w:pPr>
        <w:pStyle w:val="Ingetavstnd"/>
        <w:rPr>
          <w:rFonts w:ascii="Calibri" w:eastAsia="Calibri" w:hAnsi="Calibri" w:cs="Times New Roman"/>
          <w:kern w:val="2"/>
          <w14:ligatures w14:val="standardContextual"/>
        </w:rPr>
      </w:pPr>
    </w:p>
    <w:p w14:paraId="6543768B" w14:textId="77777777" w:rsidR="00507B54" w:rsidRDefault="00507B54" w:rsidP="00237AFE">
      <w:pPr>
        <w:pStyle w:val="Ingetavstnd"/>
        <w:rPr>
          <w:rFonts w:ascii="Calibri" w:eastAsia="Calibri" w:hAnsi="Calibri" w:cs="Times New Roman"/>
          <w:kern w:val="2"/>
          <w14:ligatures w14:val="standardContextual"/>
        </w:rPr>
      </w:pPr>
    </w:p>
    <w:p w14:paraId="2D41F8E7" w14:textId="77777777" w:rsidR="008E41DF" w:rsidRDefault="008E41DF" w:rsidP="006C79DF">
      <w:pPr>
        <w:jc w:val="both"/>
        <w:rPr>
          <w:rFonts w:eastAsia="Calibri" w:cstheme="minorHAnsi"/>
          <w:kern w:val="2"/>
          <w:lang w:val="sv-FI"/>
          <w14:ligatures w14:val="standardContextual"/>
        </w:rPr>
      </w:pPr>
    </w:p>
    <w:p w14:paraId="75042498" w14:textId="7ECE7D8B" w:rsidR="008D0862" w:rsidRPr="008D6C36" w:rsidRDefault="008D0862" w:rsidP="006C79DF">
      <w:pPr>
        <w:jc w:val="both"/>
        <w:rPr>
          <w:rFonts w:eastAsia="Calibri" w:cstheme="minorHAnsi"/>
          <w:b/>
          <w:bCs/>
          <w:kern w:val="2"/>
          <w:lang w:val="sv-FI"/>
          <w14:ligatures w14:val="standardContextual"/>
        </w:rPr>
      </w:pPr>
      <w:r w:rsidRPr="008D6C36">
        <w:rPr>
          <w:rFonts w:eastAsia="Calibri" w:cstheme="minorHAnsi"/>
          <w:b/>
          <w:bCs/>
          <w:kern w:val="2"/>
          <w:lang w:val="sv-FI"/>
          <w14:ligatures w14:val="standardContextual"/>
        </w:rPr>
        <w:t xml:space="preserve">Kyrkorådets </w:t>
      </w:r>
      <w:r w:rsidR="005854FF" w:rsidRPr="008D6C36">
        <w:rPr>
          <w:rFonts w:eastAsia="Calibri" w:cstheme="minorHAnsi"/>
          <w:b/>
          <w:bCs/>
          <w:kern w:val="2"/>
          <w:lang w:val="sv-FI"/>
          <w14:ligatures w14:val="standardContextual"/>
        </w:rPr>
        <w:t>beslut:</w:t>
      </w:r>
      <w:r w:rsidR="0006193A">
        <w:rPr>
          <w:rFonts w:eastAsia="Calibri" w:cstheme="minorHAnsi"/>
          <w:b/>
          <w:bCs/>
          <w:kern w:val="2"/>
          <w:lang w:val="sv-FI"/>
          <w14:ligatures w14:val="standardContextual"/>
        </w:rPr>
        <w:t xml:space="preserve"> enligt förslag.</w:t>
      </w:r>
    </w:p>
    <w:p w14:paraId="27D5917B" w14:textId="77777777" w:rsidR="008D0862" w:rsidRDefault="008D0862" w:rsidP="006C79DF">
      <w:pPr>
        <w:jc w:val="both"/>
        <w:rPr>
          <w:rFonts w:eastAsia="Calibri" w:cstheme="minorHAnsi"/>
          <w:kern w:val="2"/>
          <w:lang w:val="sv-FI"/>
          <w14:ligatures w14:val="standardContextual"/>
        </w:rPr>
      </w:pPr>
    </w:p>
    <w:p w14:paraId="0C81D8DF" w14:textId="77777777" w:rsidR="0095267B" w:rsidRDefault="0095267B" w:rsidP="006C79DF">
      <w:pPr>
        <w:jc w:val="both"/>
        <w:rPr>
          <w:rFonts w:eastAsia="Calibri" w:cstheme="minorHAnsi"/>
          <w:kern w:val="2"/>
          <w:lang w:val="sv-FI"/>
          <w14:ligatures w14:val="standardContextual"/>
        </w:rPr>
      </w:pPr>
    </w:p>
    <w:p w14:paraId="3095A782" w14:textId="77777777" w:rsidR="0095267B" w:rsidRDefault="0095267B" w:rsidP="006C79DF">
      <w:pPr>
        <w:jc w:val="both"/>
        <w:rPr>
          <w:rFonts w:eastAsia="Calibri" w:cstheme="minorHAnsi"/>
          <w:kern w:val="2"/>
          <w:lang w:val="sv-FI"/>
          <w14:ligatures w14:val="standardContextual"/>
        </w:rPr>
      </w:pPr>
    </w:p>
    <w:p w14:paraId="53381274" w14:textId="77777777" w:rsidR="0095267B" w:rsidRDefault="0095267B" w:rsidP="006C79DF">
      <w:pPr>
        <w:jc w:val="both"/>
        <w:rPr>
          <w:rFonts w:eastAsia="Calibri" w:cstheme="minorHAnsi"/>
          <w:kern w:val="2"/>
          <w:lang w:val="sv-FI"/>
          <w14:ligatures w14:val="standardContextual"/>
        </w:rPr>
      </w:pPr>
    </w:p>
    <w:p w14:paraId="41D9433B" w14:textId="77777777" w:rsidR="008D6C36" w:rsidRPr="0047634D" w:rsidRDefault="008D6C36" w:rsidP="008D6C36">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46F4FFE1" w14:textId="77777777" w:rsidR="008D6C36" w:rsidRDefault="008D6C36" w:rsidP="008D6C36">
      <w:pPr>
        <w:jc w:val="both"/>
        <w:rPr>
          <w:rFonts w:eastAsia="Calibri" w:cstheme="minorHAnsi"/>
          <w:kern w:val="2"/>
          <w:lang w:val="sv-FI"/>
          <w14:ligatures w14:val="standardContextual"/>
        </w:rPr>
      </w:pPr>
    </w:p>
    <w:p w14:paraId="6BC3A5EE" w14:textId="77777777" w:rsidR="008D6C36" w:rsidRPr="0047634D" w:rsidRDefault="008D6C36" w:rsidP="008D6C36">
      <w:pPr>
        <w:pStyle w:val="Ingetavstnd"/>
        <w:rPr>
          <w:rFonts w:cstheme="minorHAnsi"/>
        </w:rPr>
      </w:pPr>
      <w:r w:rsidRPr="0047634D">
        <w:rPr>
          <w:rFonts w:cstheme="minorHAnsi"/>
        </w:rPr>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4BC18D80" w14:textId="060A0D21" w:rsidR="008D6C36" w:rsidRPr="0047634D" w:rsidRDefault="008D6C36" w:rsidP="008D6C36">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sidR="00F27554">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sidR="00F27554">
        <w:rPr>
          <w:rFonts w:cstheme="minorHAnsi"/>
        </w:rPr>
        <w:t>18.3.2026</w:t>
      </w:r>
    </w:p>
    <w:p w14:paraId="5B5E5305" w14:textId="77777777" w:rsidR="008D6C36" w:rsidRPr="0047634D" w:rsidRDefault="008D6C36" w:rsidP="008D6C36">
      <w:pPr>
        <w:pStyle w:val="Ingetavstnd"/>
        <w:rPr>
          <w:rFonts w:cstheme="minorHAnsi"/>
        </w:rPr>
      </w:pPr>
    </w:p>
    <w:p w14:paraId="4CA3D9C2" w14:textId="77777777" w:rsidR="008D6C36" w:rsidRDefault="008D6C36" w:rsidP="008D6C36">
      <w:pPr>
        <w:jc w:val="both"/>
        <w:rPr>
          <w:rFonts w:eastAsia="Calibri" w:cstheme="minorHAnsi"/>
          <w:kern w:val="2"/>
          <w:lang w:val="sv-FI"/>
          <w14:ligatures w14:val="standardContextual"/>
        </w:rPr>
      </w:pPr>
    </w:p>
    <w:p w14:paraId="3B574DF3" w14:textId="0BDE1A51" w:rsidR="008D0862" w:rsidRDefault="0006193A" w:rsidP="006C79DF">
      <w:pPr>
        <w:jc w:val="both"/>
        <w:rPr>
          <w:rFonts w:eastAsia="Calibri" w:cstheme="minorHAnsi"/>
          <w:b/>
          <w:bCs/>
          <w:kern w:val="2"/>
          <w:lang w:val="sv-FI"/>
          <w14:ligatures w14:val="standardContextual"/>
        </w:rPr>
      </w:pPr>
      <w:r>
        <w:rPr>
          <w:rFonts w:eastAsia="Calibri" w:cstheme="minorHAnsi"/>
          <w:b/>
          <w:bCs/>
          <w:kern w:val="2"/>
          <w:lang w:val="sv-FI"/>
          <w14:ligatures w14:val="standardContextual"/>
        </w:rPr>
        <w:t xml:space="preserve">§ </w:t>
      </w:r>
      <w:r w:rsidR="00E55D7D" w:rsidRPr="00CB5895">
        <w:rPr>
          <w:rFonts w:eastAsia="Calibri" w:cstheme="minorHAnsi"/>
          <w:b/>
          <w:bCs/>
          <w:kern w:val="2"/>
          <w:lang w:val="sv-FI"/>
          <w14:ligatures w14:val="standardContextual"/>
        </w:rPr>
        <w:t>10. Arrenden</w:t>
      </w:r>
    </w:p>
    <w:p w14:paraId="105B318C" w14:textId="225E7329" w:rsidR="00CB5895" w:rsidRPr="00AD7B3F" w:rsidRDefault="00BC680A" w:rsidP="006C79DF">
      <w:pPr>
        <w:jc w:val="both"/>
        <w:rPr>
          <w:rFonts w:eastAsia="Calibri" w:cstheme="minorHAnsi"/>
          <w:kern w:val="2"/>
          <w:lang w:val="sv-FI"/>
          <w14:ligatures w14:val="standardContextual"/>
        </w:rPr>
      </w:pPr>
      <w:r w:rsidRPr="00AD7B3F">
        <w:rPr>
          <w:rFonts w:eastAsia="Calibri" w:cstheme="minorHAnsi"/>
          <w:kern w:val="2"/>
          <w:lang w:val="sv-FI"/>
          <w14:ligatures w14:val="standardContextual"/>
        </w:rPr>
        <w:t xml:space="preserve">Följande arrendeavtal </w:t>
      </w:r>
      <w:r w:rsidR="002537AB" w:rsidRPr="00AD7B3F">
        <w:rPr>
          <w:rFonts w:eastAsia="Calibri" w:cstheme="minorHAnsi"/>
          <w:kern w:val="2"/>
          <w:lang w:val="sv-FI"/>
          <w14:ligatures w14:val="standardContextual"/>
        </w:rPr>
        <w:t>har upphört per 31.12.2025; arrende på Lillgrund,</w:t>
      </w:r>
      <w:r w:rsidR="005431D6">
        <w:rPr>
          <w:rFonts w:eastAsia="Calibri" w:cstheme="minorHAnsi"/>
          <w:kern w:val="2"/>
          <w:lang w:val="sv-FI"/>
          <w14:ligatures w14:val="standardContextual"/>
        </w:rPr>
        <w:t xml:space="preserve"> </w:t>
      </w:r>
      <w:proofErr w:type="gramStart"/>
      <w:r w:rsidR="002537AB" w:rsidRPr="00AD7B3F">
        <w:rPr>
          <w:rFonts w:eastAsia="Calibri" w:cstheme="minorHAnsi"/>
          <w:kern w:val="2"/>
          <w:lang w:val="sv-FI"/>
          <w14:ligatures w14:val="standardContextual"/>
        </w:rPr>
        <w:t>Halsön</w:t>
      </w:r>
      <w:r w:rsidR="00FF6406" w:rsidRPr="00AD7B3F">
        <w:rPr>
          <w:rFonts w:eastAsia="Calibri" w:cstheme="minorHAnsi"/>
          <w:kern w:val="2"/>
          <w:lang w:val="sv-FI"/>
          <w14:ligatures w14:val="standardContextual"/>
        </w:rPr>
        <w:t xml:space="preserve"> </w:t>
      </w:r>
      <w:r w:rsidR="0096439C" w:rsidRPr="00AD7B3F">
        <w:rPr>
          <w:rFonts w:eastAsia="Calibri" w:cstheme="minorHAnsi"/>
          <w:kern w:val="2"/>
          <w:lang w:val="sv-FI"/>
          <w14:ligatures w14:val="standardContextual"/>
        </w:rPr>
        <w:t>,området</w:t>
      </w:r>
      <w:proofErr w:type="gramEnd"/>
      <w:r w:rsidR="0096439C" w:rsidRPr="00AD7B3F">
        <w:rPr>
          <w:rFonts w:eastAsia="Calibri" w:cstheme="minorHAnsi"/>
          <w:kern w:val="2"/>
          <w:lang w:val="sv-FI"/>
          <w14:ligatures w14:val="standardContextual"/>
        </w:rPr>
        <w:t xml:space="preserve"> har arrenderats ut åt </w:t>
      </w:r>
      <w:proofErr w:type="spellStart"/>
      <w:r w:rsidR="0096439C" w:rsidRPr="00AD7B3F">
        <w:rPr>
          <w:rFonts w:eastAsia="Calibri" w:cstheme="minorHAnsi"/>
          <w:kern w:val="2"/>
          <w:lang w:val="sv-FI"/>
          <w14:ligatures w14:val="standardContextual"/>
        </w:rPr>
        <w:t>Desiré</w:t>
      </w:r>
      <w:proofErr w:type="spellEnd"/>
      <w:r w:rsidR="0096439C" w:rsidRPr="00AD7B3F">
        <w:rPr>
          <w:rFonts w:eastAsia="Calibri" w:cstheme="minorHAnsi"/>
          <w:kern w:val="2"/>
          <w:lang w:val="sv-FI"/>
          <w14:ligatures w14:val="standardContextual"/>
        </w:rPr>
        <w:t xml:space="preserve"> Sohlström</w:t>
      </w:r>
      <w:r w:rsidR="00FF6406" w:rsidRPr="00AD7B3F">
        <w:rPr>
          <w:rFonts w:eastAsia="Calibri" w:cstheme="minorHAnsi"/>
          <w:kern w:val="2"/>
          <w:lang w:val="sv-FI"/>
          <w14:ligatures w14:val="standardContextual"/>
        </w:rPr>
        <w:t xml:space="preserve"> som ärvt en fiskebarack</w:t>
      </w:r>
      <w:r w:rsidR="003A6FCA" w:rsidRPr="00AD7B3F">
        <w:rPr>
          <w:rFonts w:eastAsia="Calibri" w:cstheme="minorHAnsi"/>
          <w:kern w:val="2"/>
          <w:lang w:val="sv-FI"/>
          <w14:ligatures w14:val="standardContextual"/>
        </w:rPr>
        <w:t xml:space="preserve"> av sin far, avgiften har varit 45 euro</w:t>
      </w:r>
      <w:r w:rsidR="00F52D44" w:rsidRPr="00AD7B3F">
        <w:rPr>
          <w:rFonts w:eastAsia="Calibri" w:cstheme="minorHAnsi"/>
          <w:kern w:val="2"/>
          <w:lang w:val="sv-FI"/>
          <w14:ligatures w14:val="standardContextual"/>
        </w:rPr>
        <w:t xml:space="preserve"> per år samt </w:t>
      </w:r>
      <w:r w:rsidR="00BE038F" w:rsidRPr="00AD7B3F">
        <w:rPr>
          <w:rFonts w:eastAsia="Calibri" w:cstheme="minorHAnsi"/>
          <w:kern w:val="2"/>
          <w:lang w:val="sv-FI"/>
          <w14:ligatures w14:val="standardContextual"/>
        </w:rPr>
        <w:t>0,</w:t>
      </w:r>
      <w:r w:rsidR="009B404F" w:rsidRPr="00AD7B3F">
        <w:rPr>
          <w:rFonts w:eastAsia="Calibri" w:cstheme="minorHAnsi"/>
          <w:kern w:val="2"/>
          <w:lang w:val="sv-FI"/>
          <w14:ligatures w14:val="standardContextual"/>
        </w:rPr>
        <w:t>73</w:t>
      </w:r>
      <w:r w:rsidR="00BE038F" w:rsidRPr="00AD7B3F">
        <w:rPr>
          <w:rFonts w:eastAsia="Calibri" w:cstheme="minorHAnsi"/>
          <w:kern w:val="2"/>
          <w:lang w:val="sv-FI"/>
          <w14:ligatures w14:val="standardContextual"/>
        </w:rPr>
        <w:t xml:space="preserve"> ha åkermark av Skyl lägenhet </w:t>
      </w:r>
      <w:r w:rsidR="00AE60B6" w:rsidRPr="00AD7B3F">
        <w:rPr>
          <w:rFonts w:eastAsia="Calibri" w:cstheme="minorHAnsi"/>
          <w:kern w:val="2"/>
          <w:lang w:val="sv-FI"/>
          <w14:ligatures w14:val="standardContextual"/>
        </w:rPr>
        <w:t xml:space="preserve">som </w:t>
      </w:r>
      <w:r w:rsidR="009C672C" w:rsidRPr="00AD7B3F">
        <w:rPr>
          <w:rFonts w:eastAsia="Calibri" w:cstheme="minorHAnsi"/>
          <w:kern w:val="2"/>
          <w:lang w:val="sv-FI"/>
          <w14:ligatures w14:val="standardContextual"/>
        </w:rPr>
        <w:t xml:space="preserve">har arrenderats ut till Mannfolk &amp; </w:t>
      </w:r>
      <w:proofErr w:type="spellStart"/>
      <w:r w:rsidR="009C672C" w:rsidRPr="00AD7B3F">
        <w:rPr>
          <w:rFonts w:eastAsia="Calibri" w:cstheme="minorHAnsi"/>
          <w:kern w:val="2"/>
          <w:lang w:val="sv-FI"/>
          <w14:ligatures w14:val="standardContextual"/>
        </w:rPr>
        <w:t>Nystå</w:t>
      </w:r>
      <w:r w:rsidR="00CE4468" w:rsidRPr="00AD7B3F">
        <w:rPr>
          <w:rFonts w:eastAsia="Calibri" w:cstheme="minorHAnsi"/>
          <w:kern w:val="2"/>
          <w:lang w:val="sv-FI"/>
          <w14:ligatures w14:val="standardContextual"/>
        </w:rPr>
        <w:t>hl</w:t>
      </w:r>
      <w:proofErr w:type="spellEnd"/>
      <w:r w:rsidR="00CE4468" w:rsidRPr="00AD7B3F">
        <w:rPr>
          <w:rFonts w:eastAsia="Calibri" w:cstheme="minorHAnsi"/>
          <w:kern w:val="2"/>
          <w:lang w:val="sv-FI"/>
          <w14:ligatures w14:val="standardContextual"/>
        </w:rPr>
        <w:t xml:space="preserve"> för en avgift av 80 euro per år</w:t>
      </w:r>
      <w:r w:rsidR="00AE60B6" w:rsidRPr="00AD7B3F">
        <w:rPr>
          <w:rFonts w:eastAsia="Calibri" w:cstheme="minorHAnsi"/>
          <w:kern w:val="2"/>
          <w:lang w:val="sv-FI"/>
          <w14:ligatures w14:val="standardContextual"/>
        </w:rPr>
        <w:t>.</w:t>
      </w:r>
    </w:p>
    <w:p w14:paraId="35FCC3C2" w14:textId="77777777" w:rsidR="00E55D7D" w:rsidRDefault="00E55D7D" w:rsidP="006C79DF">
      <w:pPr>
        <w:jc w:val="both"/>
        <w:rPr>
          <w:rFonts w:eastAsia="Calibri" w:cstheme="minorHAnsi"/>
          <w:kern w:val="2"/>
          <w:lang w:val="sv-FI"/>
          <w14:ligatures w14:val="standardContextual"/>
        </w:rPr>
      </w:pPr>
    </w:p>
    <w:p w14:paraId="2B04D76C" w14:textId="55A32466" w:rsidR="00E55D7D" w:rsidRDefault="00E55D7D" w:rsidP="006C79DF">
      <w:pPr>
        <w:jc w:val="both"/>
        <w:rPr>
          <w:rFonts w:eastAsia="Calibri" w:cstheme="minorHAnsi"/>
          <w:kern w:val="2"/>
          <w:lang w:val="sv-FI"/>
          <w14:ligatures w14:val="standardContextual"/>
        </w:rPr>
      </w:pPr>
      <w:r w:rsidRPr="007065DA">
        <w:rPr>
          <w:rFonts w:eastAsia="Calibri" w:cstheme="minorHAnsi"/>
          <w:b/>
          <w:bCs/>
          <w:kern w:val="2"/>
          <w:lang w:val="sv-FI"/>
          <w14:ligatures w14:val="standardContextual"/>
        </w:rPr>
        <w:t>Beslutsförslag:</w:t>
      </w:r>
      <w:r w:rsidR="00AE60B6">
        <w:rPr>
          <w:rFonts w:eastAsia="Calibri" w:cstheme="minorHAnsi"/>
          <w:kern w:val="2"/>
          <w:lang w:val="sv-FI"/>
          <w14:ligatures w14:val="standardContextual"/>
        </w:rPr>
        <w:t xml:space="preserve"> föreslås att dessa två arrendeavtal kan förlängas </w:t>
      </w:r>
      <w:r w:rsidR="00C73987">
        <w:rPr>
          <w:rFonts w:eastAsia="Calibri" w:cstheme="minorHAnsi"/>
          <w:kern w:val="2"/>
          <w:lang w:val="sv-FI"/>
          <w14:ligatures w14:val="standardContextual"/>
        </w:rPr>
        <w:t xml:space="preserve">för en tid av fem år. </w:t>
      </w:r>
      <w:r w:rsidR="00583310">
        <w:rPr>
          <w:rFonts w:eastAsia="Calibri" w:cstheme="minorHAnsi"/>
          <w:kern w:val="2"/>
          <w:lang w:val="sv-FI"/>
          <w14:ligatures w14:val="standardContextual"/>
        </w:rPr>
        <w:t>Avgiften föreslås höjas gällande området på Lillgrund,</w:t>
      </w:r>
      <w:r w:rsidR="00AD7B3F">
        <w:rPr>
          <w:rFonts w:eastAsia="Calibri" w:cstheme="minorHAnsi"/>
          <w:kern w:val="2"/>
          <w:lang w:val="sv-FI"/>
          <w14:ligatures w14:val="standardContextual"/>
        </w:rPr>
        <w:t xml:space="preserve"> </w:t>
      </w:r>
      <w:r w:rsidR="00583310">
        <w:rPr>
          <w:rFonts w:eastAsia="Calibri" w:cstheme="minorHAnsi"/>
          <w:kern w:val="2"/>
          <w:lang w:val="sv-FI"/>
          <w14:ligatures w14:val="standardContextual"/>
        </w:rPr>
        <w:t xml:space="preserve">Halsön till samma som </w:t>
      </w:r>
      <w:r w:rsidR="00B44417">
        <w:rPr>
          <w:rFonts w:eastAsia="Calibri" w:cstheme="minorHAnsi"/>
          <w:kern w:val="2"/>
          <w:lang w:val="sv-FI"/>
          <w14:ligatures w14:val="standardContextual"/>
        </w:rPr>
        <w:t>för åkermarken</w:t>
      </w:r>
      <w:r w:rsidR="00485614">
        <w:rPr>
          <w:rFonts w:eastAsia="Calibri" w:cstheme="minorHAnsi"/>
          <w:kern w:val="2"/>
          <w:lang w:val="sv-FI"/>
          <w14:ligatures w14:val="standardContextual"/>
        </w:rPr>
        <w:t>, 80 euro/år.</w:t>
      </w:r>
    </w:p>
    <w:p w14:paraId="501EECFF" w14:textId="77777777" w:rsidR="00E55D7D" w:rsidRDefault="00E55D7D" w:rsidP="006C79DF">
      <w:pPr>
        <w:jc w:val="both"/>
        <w:rPr>
          <w:rFonts w:eastAsia="Calibri" w:cstheme="minorHAnsi"/>
          <w:kern w:val="2"/>
          <w:lang w:val="sv-FI"/>
          <w14:ligatures w14:val="standardContextual"/>
        </w:rPr>
      </w:pPr>
    </w:p>
    <w:p w14:paraId="60084794" w14:textId="5766513F" w:rsidR="00E55D7D" w:rsidRPr="007065DA" w:rsidRDefault="00E55D7D" w:rsidP="006C79DF">
      <w:pPr>
        <w:jc w:val="both"/>
        <w:rPr>
          <w:rFonts w:eastAsia="Calibri" w:cstheme="minorHAnsi"/>
          <w:b/>
          <w:bCs/>
          <w:kern w:val="2"/>
          <w:lang w:val="sv-FI"/>
          <w14:ligatures w14:val="standardContextual"/>
        </w:rPr>
      </w:pPr>
      <w:r w:rsidRPr="007065DA">
        <w:rPr>
          <w:rFonts w:eastAsia="Calibri" w:cstheme="minorHAnsi"/>
          <w:b/>
          <w:bCs/>
          <w:kern w:val="2"/>
          <w:lang w:val="sv-FI"/>
          <w14:ligatures w14:val="standardContextual"/>
        </w:rPr>
        <w:t>Kyrkorådets beslut:</w:t>
      </w:r>
      <w:r w:rsidR="008613B2">
        <w:rPr>
          <w:rFonts w:eastAsia="Calibri" w:cstheme="minorHAnsi"/>
          <w:b/>
          <w:bCs/>
          <w:kern w:val="2"/>
          <w:lang w:val="sv-FI"/>
          <w14:ligatures w14:val="standardContextual"/>
        </w:rPr>
        <w:t xml:space="preserve"> enligt förslag.</w:t>
      </w:r>
    </w:p>
    <w:p w14:paraId="376B14AC" w14:textId="77777777" w:rsidR="00E55D7D" w:rsidRDefault="00E55D7D" w:rsidP="006C79DF">
      <w:pPr>
        <w:jc w:val="both"/>
        <w:rPr>
          <w:rFonts w:eastAsia="Calibri" w:cstheme="minorHAnsi"/>
          <w:kern w:val="2"/>
          <w:lang w:val="sv-FI"/>
          <w14:ligatures w14:val="standardContextual"/>
        </w:rPr>
      </w:pPr>
    </w:p>
    <w:p w14:paraId="323C245E" w14:textId="77777777" w:rsidR="00E55D7D" w:rsidRDefault="00E55D7D" w:rsidP="006C79DF">
      <w:pPr>
        <w:jc w:val="both"/>
        <w:rPr>
          <w:rFonts w:eastAsia="Calibri" w:cstheme="minorHAnsi"/>
          <w:kern w:val="2"/>
          <w:lang w:val="sv-FI"/>
          <w14:ligatures w14:val="standardContextual"/>
        </w:rPr>
      </w:pPr>
    </w:p>
    <w:p w14:paraId="69AD8596" w14:textId="77777777" w:rsidR="00E44F3E" w:rsidRDefault="00E44F3E" w:rsidP="006C79DF">
      <w:pPr>
        <w:jc w:val="both"/>
        <w:rPr>
          <w:rFonts w:eastAsia="Calibri" w:cstheme="minorHAnsi"/>
          <w:kern w:val="2"/>
          <w:lang w:val="sv-FI"/>
          <w14:ligatures w14:val="standardContextual"/>
        </w:rPr>
      </w:pPr>
    </w:p>
    <w:p w14:paraId="1434E072" w14:textId="77777777" w:rsidR="00E44F3E" w:rsidRDefault="00E44F3E" w:rsidP="006C79DF">
      <w:pPr>
        <w:jc w:val="both"/>
        <w:rPr>
          <w:rFonts w:eastAsia="Calibri" w:cstheme="minorHAnsi"/>
          <w:kern w:val="2"/>
          <w:lang w:val="sv-FI"/>
          <w14:ligatures w14:val="standardContextual"/>
        </w:rPr>
      </w:pPr>
    </w:p>
    <w:p w14:paraId="6A35263C" w14:textId="77777777" w:rsidR="00E44F3E" w:rsidRDefault="00E44F3E" w:rsidP="006C79DF">
      <w:pPr>
        <w:jc w:val="both"/>
        <w:rPr>
          <w:rFonts w:eastAsia="Calibri" w:cstheme="minorHAnsi"/>
          <w:kern w:val="2"/>
          <w:lang w:val="sv-FI"/>
          <w14:ligatures w14:val="standardContextual"/>
        </w:rPr>
      </w:pPr>
    </w:p>
    <w:p w14:paraId="2FAC7780" w14:textId="77777777" w:rsidR="00E44F3E" w:rsidRDefault="00E44F3E" w:rsidP="006C79DF">
      <w:pPr>
        <w:jc w:val="both"/>
        <w:rPr>
          <w:rFonts w:eastAsia="Calibri" w:cstheme="minorHAnsi"/>
          <w:kern w:val="2"/>
          <w:lang w:val="sv-FI"/>
          <w14:ligatures w14:val="standardContextual"/>
        </w:rPr>
      </w:pPr>
    </w:p>
    <w:p w14:paraId="0864B68F" w14:textId="77777777" w:rsidR="00E44F3E" w:rsidRDefault="00E44F3E" w:rsidP="006C79DF">
      <w:pPr>
        <w:jc w:val="both"/>
        <w:rPr>
          <w:rFonts w:eastAsia="Calibri" w:cstheme="minorHAnsi"/>
          <w:kern w:val="2"/>
          <w:lang w:val="sv-FI"/>
          <w14:ligatures w14:val="standardContextual"/>
        </w:rPr>
      </w:pPr>
    </w:p>
    <w:p w14:paraId="427B2E8A" w14:textId="77777777" w:rsidR="00E44F3E" w:rsidRDefault="00E44F3E" w:rsidP="006C79DF">
      <w:pPr>
        <w:jc w:val="both"/>
        <w:rPr>
          <w:rFonts w:eastAsia="Calibri" w:cstheme="minorHAnsi"/>
          <w:kern w:val="2"/>
          <w:lang w:val="sv-FI"/>
          <w14:ligatures w14:val="standardContextual"/>
        </w:rPr>
      </w:pPr>
    </w:p>
    <w:p w14:paraId="63684A09" w14:textId="77777777" w:rsidR="00E44F3E" w:rsidRDefault="00E44F3E" w:rsidP="006C79DF">
      <w:pPr>
        <w:jc w:val="both"/>
        <w:rPr>
          <w:rFonts w:eastAsia="Calibri" w:cstheme="minorHAnsi"/>
          <w:kern w:val="2"/>
          <w:lang w:val="sv-FI"/>
          <w14:ligatures w14:val="standardContextual"/>
        </w:rPr>
      </w:pPr>
    </w:p>
    <w:p w14:paraId="501E1900" w14:textId="77777777" w:rsidR="00E44F3E" w:rsidRDefault="00E44F3E" w:rsidP="006C79DF">
      <w:pPr>
        <w:jc w:val="both"/>
        <w:rPr>
          <w:rFonts w:eastAsia="Calibri" w:cstheme="minorHAnsi"/>
          <w:kern w:val="2"/>
          <w:lang w:val="sv-FI"/>
          <w14:ligatures w14:val="standardContextual"/>
        </w:rPr>
      </w:pPr>
    </w:p>
    <w:p w14:paraId="216EB9E3" w14:textId="77777777" w:rsidR="00E44F3E" w:rsidRDefault="00E44F3E" w:rsidP="006C79DF">
      <w:pPr>
        <w:jc w:val="both"/>
        <w:rPr>
          <w:rFonts w:eastAsia="Calibri" w:cstheme="minorHAnsi"/>
          <w:kern w:val="2"/>
          <w:lang w:val="sv-FI"/>
          <w14:ligatures w14:val="standardContextual"/>
        </w:rPr>
      </w:pPr>
    </w:p>
    <w:p w14:paraId="72CBA935" w14:textId="77777777" w:rsidR="00E44F3E" w:rsidRDefault="00E44F3E" w:rsidP="006C79DF">
      <w:pPr>
        <w:jc w:val="both"/>
        <w:rPr>
          <w:rFonts w:eastAsia="Calibri" w:cstheme="minorHAnsi"/>
          <w:kern w:val="2"/>
          <w:lang w:val="sv-FI"/>
          <w14:ligatures w14:val="standardContextual"/>
        </w:rPr>
      </w:pPr>
    </w:p>
    <w:p w14:paraId="20A889A3" w14:textId="77777777" w:rsidR="00E44F3E" w:rsidRDefault="00E44F3E" w:rsidP="006C79DF">
      <w:pPr>
        <w:jc w:val="both"/>
        <w:rPr>
          <w:rFonts w:eastAsia="Calibri" w:cstheme="minorHAnsi"/>
          <w:kern w:val="2"/>
          <w:lang w:val="sv-FI"/>
          <w14:ligatures w14:val="standardContextual"/>
        </w:rPr>
      </w:pPr>
    </w:p>
    <w:p w14:paraId="45AE0883" w14:textId="77777777" w:rsidR="00E44F3E" w:rsidRDefault="00E44F3E" w:rsidP="006C79DF">
      <w:pPr>
        <w:jc w:val="both"/>
        <w:rPr>
          <w:rFonts w:eastAsia="Calibri" w:cstheme="minorHAnsi"/>
          <w:kern w:val="2"/>
          <w:lang w:val="sv-FI"/>
          <w14:ligatures w14:val="standardContextual"/>
        </w:rPr>
      </w:pPr>
    </w:p>
    <w:p w14:paraId="2E1195D5" w14:textId="77777777" w:rsidR="00825862" w:rsidRDefault="00825862" w:rsidP="006C79DF">
      <w:pPr>
        <w:jc w:val="both"/>
        <w:rPr>
          <w:rFonts w:eastAsia="Calibri" w:cstheme="minorHAnsi"/>
          <w:kern w:val="2"/>
          <w:lang w:val="sv-FI"/>
          <w14:ligatures w14:val="standardContextual"/>
        </w:rPr>
      </w:pPr>
    </w:p>
    <w:p w14:paraId="4D1808FC" w14:textId="77777777" w:rsidR="00825862" w:rsidRDefault="00825862" w:rsidP="006C79DF">
      <w:pPr>
        <w:jc w:val="both"/>
        <w:rPr>
          <w:rFonts w:eastAsia="Calibri" w:cstheme="minorHAnsi"/>
          <w:kern w:val="2"/>
          <w:lang w:val="sv-FI"/>
          <w14:ligatures w14:val="standardContextual"/>
        </w:rPr>
      </w:pPr>
    </w:p>
    <w:p w14:paraId="3E5C2F96" w14:textId="77777777" w:rsidR="00825862" w:rsidRDefault="00825862" w:rsidP="006C79DF">
      <w:pPr>
        <w:jc w:val="both"/>
        <w:rPr>
          <w:rFonts w:eastAsia="Calibri" w:cstheme="minorHAnsi"/>
          <w:kern w:val="2"/>
          <w:lang w:val="sv-FI"/>
          <w14:ligatures w14:val="standardContextual"/>
        </w:rPr>
      </w:pPr>
    </w:p>
    <w:p w14:paraId="6CA8BA97" w14:textId="77777777" w:rsidR="00825862" w:rsidRDefault="00825862" w:rsidP="006C79DF">
      <w:pPr>
        <w:jc w:val="both"/>
        <w:rPr>
          <w:rFonts w:eastAsia="Calibri" w:cstheme="minorHAnsi"/>
          <w:kern w:val="2"/>
          <w:lang w:val="sv-FI"/>
          <w14:ligatures w14:val="standardContextual"/>
        </w:rPr>
      </w:pPr>
    </w:p>
    <w:p w14:paraId="33A63153" w14:textId="77777777" w:rsidR="00825862" w:rsidRPr="0047634D" w:rsidRDefault="00825862" w:rsidP="00825862">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09BEFB32" w14:textId="77777777" w:rsidR="00825862" w:rsidRPr="0047634D" w:rsidRDefault="00825862" w:rsidP="00825862">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7EB76FEC" w14:textId="5D87F082" w:rsidR="00825862" w:rsidRPr="0047634D" w:rsidRDefault="00825862" w:rsidP="00825862">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sidR="00364BE5">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sidR="00364BE5">
        <w:rPr>
          <w:rFonts w:cstheme="minorHAnsi"/>
        </w:rPr>
        <w:t>18.3.2026</w:t>
      </w:r>
    </w:p>
    <w:p w14:paraId="722F5638" w14:textId="77777777" w:rsidR="00825862" w:rsidRDefault="00825862" w:rsidP="006C79DF">
      <w:pPr>
        <w:jc w:val="both"/>
        <w:rPr>
          <w:rFonts w:eastAsia="Calibri" w:cstheme="minorHAnsi"/>
          <w:kern w:val="2"/>
          <w:lang w:val="sv-FI"/>
          <w14:ligatures w14:val="standardContextual"/>
        </w:rPr>
      </w:pPr>
    </w:p>
    <w:p w14:paraId="2908A06E" w14:textId="7DA79022" w:rsidR="00FF3210" w:rsidRDefault="008613B2" w:rsidP="00FF3210">
      <w:pPr>
        <w:pStyle w:val="Ingetavstnd"/>
        <w:rPr>
          <w:rFonts w:ascii="Calibri" w:eastAsia="Calibri" w:hAnsi="Calibri" w:cs="Times New Roman"/>
          <w:b/>
          <w:bCs/>
          <w:kern w:val="2"/>
          <w:lang w:val="sv-FI"/>
          <w14:ligatures w14:val="standardContextual"/>
        </w:rPr>
      </w:pPr>
      <w:r>
        <w:rPr>
          <w:rFonts w:eastAsia="Calibri"/>
          <w:b/>
          <w:bCs/>
          <w:kern w:val="2"/>
          <w:lang w:val="sv-FI"/>
          <w14:ligatures w14:val="standardContextual"/>
        </w:rPr>
        <w:t xml:space="preserve">§ </w:t>
      </w:r>
      <w:r w:rsidR="00695191" w:rsidRPr="742562B3">
        <w:rPr>
          <w:rFonts w:eastAsia="Calibri"/>
          <w:b/>
          <w:bCs/>
          <w:kern w:val="2"/>
          <w:lang w:val="sv-FI"/>
          <w14:ligatures w14:val="standardContextual"/>
        </w:rPr>
        <w:t xml:space="preserve">12. </w:t>
      </w:r>
      <w:r w:rsidR="00FF3210" w:rsidRPr="00FF3210">
        <w:rPr>
          <w:rFonts w:ascii="Calibri" w:eastAsia="Calibri" w:hAnsi="Calibri" w:cs="Times New Roman"/>
          <w:b/>
          <w:bCs/>
          <w:kern w:val="2"/>
          <w:lang w:val="sv-FI"/>
          <w14:ligatures w14:val="standardContextual"/>
        </w:rPr>
        <w:t>Uppmaning till kyrkofullmäktige om tillsättande av valnämnd</w:t>
      </w:r>
    </w:p>
    <w:p w14:paraId="11617C80" w14:textId="0A46872E" w:rsidR="00FF3210" w:rsidRDefault="00FF3210" w:rsidP="742562B3">
      <w:pPr>
        <w:rPr>
          <w:rFonts w:ascii="Calibri" w:eastAsia="Calibri" w:hAnsi="Calibri" w:cs="Times New Roman"/>
          <w:b/>
          <w:bCs/>
          <w:lang w:val="sv-FI"/>
        </w:rPr>
      </w:pPr>
    </w:p>
    <w:p w14:paraId="3F487A8D" w14:textId="27196607" w:rsidR="00FF3210" w:rsidRPr="001173D8" w:rsidRDefault="56D397A5" w:rsidP="00422658">
      <w:pPr>
        <w:spacing w:before="240" w:after="240"/>
        <w:jc w:val="both"/>
        <w:rPr>
          <w:rFonts w:cstheme="minorHAnsi"/>
        </w:rPr>
      </w:pPr>
      <w:r w:rsidRPr="001173D8">
        <w:rPr>
          <w:rFonts w:eastAsia="Times New Roman" w:cstheme="minorHAnsi"/>
          <w:color w:val="000000" w:themeColor="text1"/>
          <w:lang w:val="sv-FI"/>
        </w:rPr>
        <w:t xml:space="preserve">Församlingsvalet 2026 ordnas den tredje söndagen i november. Den egentliga valdagen är alltså </w:t>
      </w:r>
      <w:r w:rsidR="5BFF2178" w:rsidRPr="001173D8">
        <w:rPr>
          <w:rFonts w:eastAsia="Times New Roman" w:cstheme="minorHAnsi"/>
          <w:color w:val="000000" w:themeColor="text1"/>
          <w:lang w:val="sv-FI"/>
        </w:rPr>
        <w:t>15</w:t>
      </w:r>
      <w:r w:rsidRPr="001173D8">
        <w:rPr>
          <w:rFonts w:eastAsia="Times New Roman" w:cstheme="minorHAnsi"/>
          <w:color w:val="000000" w:themeColor="text1"/>
          <w:lang w:val="sv-FI"/>
        </w:rPr>
        <w:t>.11.202</w:t>
      </w:r>
      <w:r w:rsidR="2F57B936" w:rsidRPr="001173D8">
        <w:rPr>
          <w:rFonts w:eastAsia="Times New Roman" w:cstheme="minorHAnsi"/>
          <w:color w:val="000000" w:themeColor="text1"/>
          <w:lang w:val="sv-FI"/>
        </w:rPr>
        <w:t>6</w:t>
      </w:r>
      <w:r w:rsidRPr="001173D8">
        <w:rPr>
          <w:rFonts w:eastAsia="Times New Roman" w:cstheme="minorHAnsi"/>
          <w:color w:val="000000" w:themeColor="text1"/>
          <w:lang w:val="sv-FI"/>
        </w:rPr>
        <w:t xml:space="preserve">. Förhandsröstning ordnas från tisdag till lördag </w:t>
      </w:r>
      <w:r w:rsidR="494685C7" w:rsidRPr="001173D8">
        <w:rPr>
          <w:rFonts w:eastAsia="Times New Roman" w:cstheme="minorHAnsi"/>
          <w:color w:val="000000" w:themeColor="text1"/>
          <w:lang w:val="sv-FI"/>
        </w:rPr>
        <w:t>3</w:t>
      </w:r>
      <w:r w:rsidRPr="001173D8">
        <w:rPr>
          <w:rFonts w:eastAsia="Times New Roman" w:cstheme="minorHAnsi"/>
          <w:color w:val="000000" w:themeColor="text1"/>
          <w:lang w:val="sv-FI"/>
        </w:rPr>
        <w:t xml:space="preserve"> - </w:t>
      </w:r>
      <w:r w:rsidR="759C7019" w:rsidRPr="001173D8">
        <w:rPr>
          <w:rFonts w:eastAsia="Times New Roman" w:cstheme="minorHAnsi"/>
          <w:color w:val="000000" w:themeColor="text1"/>
          <w:lang w:val="sv-FI"/>
        </w:rPr>
        <w:t>7</w:t>
      </w:r>
      <w:r w:rsidRPr="001173D8">
        <w:rPr>
          <w:rFonts w:eastAsia="Times New Roman" w:cstheme="minorHAnsi"/>
          <w:color w:val="000000" w:themeColor="text1"/>
          <w:lang w:val="sv-FI"/>
        </w:rPr>
        <w:t>.11.202</w:t>
      </w:r>
      <w:r w:rsidR="5087759A" w:rsidRPr="001173D8">
        <w:rPr>
          <w:rFonts w:eastAsia="Times New Roman" w:cstheme="minorHAnsi"/>
          <w:color w:val="000000" w:themeColor="text1"/>
          <w:lang w:val="sv-FI"/>
        </w:rPr>
        <w:t>6</w:t>
      </w:r>
      <w:r w:rsidRPr="001173D8">
        <w:rPr>
          <w:rFonts w:eastAsia="Times New Roman" w:cstheme="minorHAnsi"/>
          <w:color w:val="000000" w:themeColor="text1"/>
          <w:lang w:val="sv-FI"/>
        </w:rPr>
        <w:t>.</w:t>
      </w:r>
    </w:p>
    <w:p w14:paraId="531B99B4" w14:textId="54B23C9C" w:rsidR="00FF3210" w:rsidRPr="001173D8" w:rsidRDefault="56D397A5" w:rsidP="00422658">
      <w:pPr>
        <w:spacing w:before="240" w:after="240"/>
        <w:jc w:val="both"/>
        <w:rPr>
          <w:rFonts w:cstheme="minorHAnsi"/>
        </w:rPr>
      </w:pPr>
      <w:r w:rsidRPr="001173D8">
        <w:rPr>
          <w:rFonts w:eastAsia="Times New Roman" w:cstheme="minorHAnsi"/>
          <w:color w:val="000000" w:themeColor="text1"/>
          <w:lang w:val="sv-FI"/>
        </w:rPr>
        <w:t xml:space="preserve">Kyrkofullmäktige bör enligt </w:t>
      </w:r>
      <w:r w:rsidR="25FA3F41" w:rsidRPr="001173D8">
        <w:rPr>
          <w:rFonts w:eastAsia="Times New Roman" w:cstheme="minorHAnsi"/>
          <w:color w:val="000000" w:themeColor="text1"/>
          <w:lang w:val="sv-FI"/>
        </w:rPr>
        <w:t xml:space="preserve">KL 9:16,1 och KO </w:t>
      </w:r>
      <w:r w:rsidR="3AF401F7" w:rsidRPr="001173D8">
        <w:rPr>
          <w:rFonts w:eastAsia="Times New Roman" w:cstheme="minorHAnsi"/>
          <w:color w:val="000000" w:themeColor="text1"/>
          <w:lang w:val="sv-FI"/>
        </w:rPr>
        <w:t>§9</w:t>
      </w:r>
      <w:r w:rsidRPr="001173D8">
        <w:rPr>
          <w:rFonts w:eastAsia="Times New Roman" w:cstheme="minorHAnsi"/>
          <w:color w:val="000000" w:themeColor="text1"/>
          <w:lang w:val="sv-FI"/>
        </w:rPr>
        <w:t>:</w:t>
      </w:r>
      <w:r w:rsidR="64D1F1DB" w:rsidRPr="001173D8">
        <w:rPr>
          <w:rFonts w:eastAsia="Times New Roman" w:cstheme="minorHAnsi"/>
          <w:color w:val="000000" w:themeColor="text1"/>
          <w:lang w:val="sv-FI"/>
        </w:rPr>
        <w:t xml:space="preserve">2 </w:t>
      </w:r>
      <w:r w:rsidRPr="001173D8">
        <w:rPr>
          <w:rFonts w:eastAsia="Times New Roman" w:cstheme="minorHAnsi"/>
          <w:color w:val="000000" w:themeColor="text1"/>
          <w:lang w:val="sv-FI"/>
        </w:rPr>
        <w:t>tillsätta en valnämnd och utse dess ordförande för kyrkofullmäktigevalet i höst senast före utgången av maj månad.</w:t>
      </w:r>
    </w:p>
    <w:p w14:paraId="2910BA67" w14:textId="2AF935D0" w:rsidR="59625296" w:rsidRPr="00ED78D6" w:rsidRDefault="59625296" w:rsidP="000A158C">
      <w:pPr>
        <w:pStyle w:val="Rubrik4"/>
        <w:pBdr>
          <w:top w:val="nil"/>
          <w:left w:val="nil"/>
          <w:bottom w:val="nil"/>
          <w:right w:val="nil"/>
        </w:pBdr>
        <w:spacing w:before="360" w:after="0"/>
        <w:jc w:val="both"/>
        <w:rPr>
          <w:rFonts w:eastAsia="Open Sans" w:cstheme="minorHAnsi"/>
          <w:b/>
          <w:bCs/>
          <w:i w:val="0"/>
          <w:iCs w:val="0"/>
          <w:color w:val="252627"/>
          <w:lang w:val="sv-FI"/>
        </w:rPr>
      </w:pPr>
      <w:r w:rsidRPr="00ED78D6">
        <w:rPr>
          <w:rFonts w:eastAsia="Open Sans" w:cstheme="minorHAnsi"/>
          <w:b/>
          <w:bCs/>
          <w:i w:val="0"/>
          <w:iCs w:val="0"/>
          <w:color w:val="252627"/>
          <w:lang w:val="sv-FI"/>
        </w:rPr>
        <w:t xml:space="preserve">KL 9: </w:t>
      </w:r>
      <w:r w:rsidR="6FFEAB66" w:rsidRPr="00ED78D6">
        <w:rPr>
          <w:rFonts w:eastAsia="Open Sans" w:cstheme="minorHAnsi"/>
          <w:b/>
          <w:bCs/>
          <w:i w:val="0"/>
          <w:iCs w:val="0"/>
          <w:color w:val="252627"/>
          <w:lang w:val="sv-FI"/>
        </w:rPr>
        <w:t>16 §</w:t>
      </w:r>
      <w:r w:rsidR="006245D4" w:rsidRPr="00ED78D6">
        <w:rPr>
          <w:rFonts w:eastAsia="Open Sans" w:cstheme="minorHAnsi"/>
          <w:b/>
          <w:bCs/>
          <w:i w:val="0"/>
          <w:iCs w:val="0"/>
          <w:color w:val="252627"/>
          <w:lang w:val="sv-FI"/>
        </w:rPr>
        <w:t xml:space="preserve"> </w:t>
      </w:r>
      <w:r w:rsidR="6FFEAB66" w:rsidRPr="00ED78D6">
        <w:rPr>
          <w:rFonts w:eastAsia="Open Sans" w:cstheme="minorHAnsi"/>
          <w:b/>
          <w:bCs/>
          <w:i w:val="0"/>
          <w:iCs w:val="0"/>
          <w:color w:val="252627"/>
          <w:lang w:val="sv-FI"/>
        </w:rPr>
        <w:t>Församlingens och stiftets valnämnder</w:t>
      </w:r>
    </w:p>
    <w:p w14:paraId="4DD02FEF" w14:textId="441A68FF" w:rsidR="6FFEAB66" w:rsidRPr="00422658" w:rsidRDefault="6FFEAB66" w:rsidP="000A158C">
      <w:pPr>
        <w:pBdr>
          <w:top w:val="nil"/>
          <w:left w:val="nil"/>
          <w:bottom w:val="nil"/>
          <w:right w:val="nil"/>
        </w:pBdr>
        <w:spacing w:before="240" w:after="0"/>
        <w:jc w:val="both"/>
        <w:rPr>
          <w:rFonts w:cstheme="minorHAnsi"/>
        </w:rPr>
      </w:pPr>
      <w:r w:rsidRPr="00422658">
        <w:rPr>
          <w:rFonts w:eastAsia="Open Sans" w:cstheme="minorHAnsi"/>
          <w:color w:val="252627"/>
          <w:lang w:val="sv-FI"/>
        </w:rPr>
        <w:t xml:space="preserve">För att </w:t>
      </w:r>
      <w:proofErr w:type="spellStart"/>
      <w:r w:rsidRPr="00422658">
        <w:rPr>
          <w:rFonts w:eastAsia="Open Sans" w:cstheme="minorHAnsi"/>
          <w:color w:val="252627"/>
          <w:lang w:val="sv-FI"/>
        </w:rPr>
        <w:t>församlingsval</w:t>
      </w:r>
      <w:proofErr w:type="spellEnd"/>
      <w:r w:rsidRPr="00422658">
        <w:rPr>
          <w:rFonts w:eastAsia="Open Sans" w:cstheme="minorHAnsi"/>
          <w:color w:val="252627"/>
          <w:lang w:val="sv-FI"/>
        </w:rPr>
        <w:t xml:space="preserve"> ska kunna förrättas och de organ bildas som nämns i 10 § 1 mom. ska kyrkofullmäktige eller församlingsrådet tillsätta en valnämnd med en ordförande och minst fyra andra medlemmar samt minst fem ersättare. Ersättarna ska ställas i den ordning i vilken de träder i stället för medlemmarna.</w:t>
      </w:r>
    </w:p>
    <w:p w14:paraId="4EE8B277" w14:textId="5D823CEA" w:rsidR="6FFEAB66" w:rsidRPr="000A158C" w:rsidRDefault="6FFEAB66" w:rsidP="000A158C">
      <w:pPr>
        <w:pBdr>
          <w:top w:val="nil"/>
          <w:left w:val="nil"/>
          <w:bottom w:val="nil"/>
          <w:right w:val="nil"/>
        </w:pBdr>
        <w:spacing w:before="240" w:after="0"/>
        <w:jc w:val="both"/>
        <w:rPr>
          <w:rFonts w:cstheme="minorHAnsi"/>
        </w:rPr>
      </w:pPr>
      <w:r w:rsidRPr="000A158C">
        <w:rPr>
          <w:rFonts w:eastAsia="Open Sans" w:cstheme="minorHAnsi"/>
          <w:color w:val="252627"/>
          <w:lang w:val="sv-FI"/>
        </w:rPr>
        <w:t>Kyrkofullmäktige eller församlingsrådet kan besluta att församlingen delas in i röstningsområden, varvid valnämnden delas in i sektioner. En sektion är beslutsför med tre medlemmar. Sektionens uppgift är att sörja för verkställandet av röstningen i röstningsområdet.</w:t>
      </w:r>
    </w:p>
    <w:p w14:paraId="766E831A" w14:textId="0ABBC9E1" w:rsidR="6FFEAB66" w:rsidRPr="000A158C" w:rsidRDefault="6FFEAB66" w:rsidP="000A158C">
      <w:pPr>
        <w:pBdr>
          <w:top w:val="nil"/>
          <w:left w:val="nil"/>
          <w:bottom w:val="nil"/>
          <w:right w:val="nil"/>
        </w:pBdr>
        <w:spacing w:before="240" w:after="0"/>
        <w:jc w:val="both"/>
        <w:rPr>
          <w:rFonts w:cstheme="minorHAnsi"/>
        </w:rPr>
      </w:pPr>
      <w:r w:rsidRPr="000A158C">
        <w:rPr>
          <w:rFonts w:eastAsia="Open Sans" w:cstheme="minorHAnsi"/>
          <w:color w:val="252627"/>
          <w:lang w:val="sv-FI"/>
        </w:rPr>
        <w:t>En kandidat eller en kandidats make, barn, syskon eller förälder får inte vara medlem eller ersättare i valnämnden. Med make avses en äkta make samt en person som lever under äktenskapsliknande förhållanden eller i registrerat partnerskap med kandidaten.</w:t>
      </w:r>
    </w:p>
    <w:p w14:paraId="02432088" w14:textId="1D9AB541" w:rsidR="56AAC9D8" w:rsidRPr="00ED78D6" w:rsidRDefault="56AAC9D8" w:rsidP="000A158C">
      <w:pPr>
        <w:pStyle w:val="Rubrik4"/>
        <w:pBdr>
          <w:top w:val="nil"/>
          <w:left w:val="nil"/>
          <w:bottom w:val="nil"/>
          <w:right w:val="nil"/>
        </w:pBdr>
        <w:spacing w:before="360" w:after="0"/>
        <w:jc w:val="both"/>
        <w:rPr>
          <w:rFonts w:eastAsia="Open Sans" w:cstheme="minorHAnsi"/>
          <w:b/>
          <w:bCs/>
          <w:i w:val="0"/>
          <w:iCs w:val="0"/>
          <w:color w:val="252627"/>
          <w:lang w:val="sv-FI"/>
        </w:rPr>
      </w:pPr>
      <w:r w:rsidRPr="00ED78D6">
        <w:rPr>
          <w:rFonts w:eastAsia="Open Sans" w:cstheme="minorHAnsi"/>
          <w:b/>
          <w:bCs/>
          <w:i w:val="0"/>
          <w:iCs w:val="0"/>
          <w:color w:val="252627"/>
          <w:lang w:val="sv-FI"/>
        </w:rPr>
        <w:t>KO 9:</w:t>
      </w:r>
      <w:r w:rsidR="4240892C" w:rsidRPr="00ED78D6">
        <w:rPr>
          <w:rFonts w:eastAsia="Open Sans" w:cstheme="minorHAnsi"/>
          <w:b/>
          <w:bCs/>
          <w:i w:val="0"/>
          <w:iCs w:val="0"/>
          <w:color w:val="252627"/>
          <w:lang w:val="sv-FI"/>
        </w:rPr>
        <w:t>2 §Valnämnd och centralvalnämnd</w:t>
      </w:r>
    </w:p>
    <w:p w14:paraId="528EB842" w14:textId="517329C7" w:rsidR="4240892C" w:rsidRPr="000A158C" w:rsidRDefault="4240892C" w:rsidP="000A158C">
      <w:pPr>
        <w:pBdr>
          <w:top w:val="nil"/>
          <w:left w:val="nil"/>
          <w:bottom w:val="nil"/>
          <w:right w:val="nil"/>
        </w:pBdr>
        <w:spacing w:before="240" w:after="0"/>
        <w:jc w:val="both"/>
        <w:rPr>
          <w:rFonts w:cstheme="minorHAnsi"/>
        </w:rPr>
      </w:pPr>
      <w:r w:rsidRPr="000A158C">
        <w:rPr>
          <w:rFonts w:eastAsia="Open Sans" w:cstheme="minorHAnsi"/>
          <w:color w:val="252627"/>
          <w:lang w:val="sv-FI"/>
        </w:rPr>
        <w:t>Val ska förrättas av församlingens valnämnd som ska tillsättas senast i maj månad under valåret. Kyrkofullmäktige eller församlingsrådet utser ordföranden för valnämnden. Valnämnden utser en vice ordförande vid sitt första sammanträde.</w:t>
      </w:r>
    </w:p>
    <w:p w14:paraId="3B99C727" w14:textId="041F4B6E" w:rsidR="4240892C" w:rsidRPr="000A158C" w:rsidRDefault="4240892C" w:rsidP="000A158C">
      <w:pPr>
        <w:pBdr>
          <w:top w:val="nil"/>
          <w:left w:val="nil"/>
          <w:bottom w:val="nil"/>
          <w:right w:val="nil"/>
        </w:pBdr>
        <w:spacing w:before="240" w:after="0"/>
        <w:jc w:val="both"/>
        <w:rPr>
          <w:rFonts w:cstheme="minorHAnsi"/>
        </w:rPr>
      </w:pPr>
      <w:r w:rsidRPr="000A158C">
        <w:rPr>
          <w:rFonts w:eastAsia="Open Sans" w:cstheme="minorHAnsi"/>
          <w:color w:val="252627"/>
          <w:lang w:val="sv-FI"/>
        </w:rPr>
        <w:t>Om en församling är indelad i röstningsområden ska till valnämnden utses så många medlemmar att valnämnden kan delas upp i beslutföra sektioner i enlighet med 9 kap. 16 § 2 mom. i kyrkolagen. En sektion ska sköta det praktiska genomförandet av röstningen i röstningsområdet. Sektionen utser en ordförande och en vice ordförande inom sig. För sektioner gäller i övrigt vad som föreskrivs om valnämnden.</w:t>
      </w:r>
    </w:p>
    <w:p w14:paraId="73C89EE6" w14:textId="46BF67DC" w:rsidR="4240892C" w:rsidRPr="000A158C" w:rsidRDefault="4240892C" w:rsidP="000A158C">
      <w:pPr>
        <w:pBdr>
          <w:top w:val="nil"/>
          <w:left w:val="nil"/>
          <w:bottom w:val="nil"/>
          <w:right w:val="nil"/>
        </w:pBdr>
        <w:spacing w:before="240" w:after="0"/>
        <w:jc w:val="both"/>
        <w:rPr>
          <w:rFonts w:cstheme="minorHAnsi"/>
        </w:rPr>
      </w:pPr>
      <w:r w:rsidRPr="000A158C">
        <w:rPr>
          <w:rFonts w:eastAsia="Open Sans" w:cstheme="minorHAnsi"/>
          <w:color w:val="252627"/>
          <w:lang w:val="sv-FI"/>
        </w:rPr>
        <w:t>Den centralvalnämnd som gemensamma kyrkorådet tillsätter ska</w:t>
      </w:r>
    </w:p>
    <w:p w14:paraId="7FCB2342" w14:textId="77777777" w:rsidR="00600E09" w:rsidRDefault="4240892C" w:rsidP="000A158C">
      <w:pPr>
        <w:pBdr>
          <w:top w:val="nil"/>
          <w:left w:val="nil"/>
          <w:bottom w:val="nil"/>
          <w:right w:val="nil"/>
        </w:pBdr>
        <w:spacing w:before="240" w:after="0"/>
        <w:jc w:val="both"/>
        <w:rPr>
          <w:rFonts w:eastAsia="Open Sans" w:cstheme="minorHAnsi"/>
          <w:color w:val="252627"/>
          <w:lang w:val="sv-FI"/>
        </w:rPr>
      </w:pPr>
      <w:r w:rsidRPr="000A158C">
        <w:rPr>
          <w:rFonts w:eastAsia="Open Sans" w:cstheme="minorHAnsi"/>
          <w:color w:val="000000" w:themeColor="text1"/>
          <w:lang w:val="sv-FI"/>
        </w:rPr>
        <w:t>1) </w:t>
      </w:r>
      <w:r w:rsidRPr="000A158C">
        <w:rPr>
          <w:rFonts w:eastAsia="Open Sans" w:cstheme="minorHAnsi"/>
          <w:color w:val="252627"/>
          <w:lang w:val="sv-FI"/>
        </w:rPr>
        <w:t>godkänna en åtgärdsplan och tidtabell för församlingsvalet,</w:t>
      </w:r>
    </w:p>
    <w:p w14:paraId="084F0648" w14:textId="452D8EC6" w:rsidR="4240892C" w:rsidRPr="000A158C" w:rsidRDefault="4240892C" w:rsidP="000A158C">
      <w:pPr>
        <w:pBdr>
          <w:top w:val="nil"/>
          <w:left w:val="nil"/>
          <w:bottom w:val="nil"/>
          <w:right w:val="nil"/>
        </w:pBdr>
        <w:spacing w:before="240" w:after="0"/>
        <w:jc w:val="both"/>
        <w:rPr>
          <w:rFonts w:cstheme="minorHAnsi"/>
        </w:rPr>
      </w:pPr>
      <w:r w:rsidRPr="000A158C">
        <w:rPr>
          <w:rFonts w:eastAsia="Open Sans" w:cstheme="minorHAnsi"/>
          <w:color w:val="000000" w:themeColor="text1"/>
          <w:lang w:val="sv-FI"/>
        </w:rPr>
        <w:t>2) </w:t>
      </w:r>
      <w:r w:rsidRPr="000A158C">
        <w:rPr>
          <w:rFonts w:eastAsia="Open Sans" w:cstheme="minorHAnsi"/>
          <w:color w:val="252627"/>
          <w:lang w:val="sv-FI"/>
        </w:rPr>
        <w:t>upprätta en förteckning över röstberättigade,</w:t>
      </w:r>
    </w:p>
    <w:p w14:paraId="37794B85" w14:textId="02B9BB64" w:rsidR="4240892C" w:rsidRPr="000A158C" w:rsidRDefault="4240892C" w:rsidP="000A158C">
      <w:pPr>
        <w:pBdr>
          <w:top w:val="nil"/>
          <w:left w:val="nil"/>
          <w:bottom w:val="nil"/>
          <w:right w:val="nil"/>
        </w:pBdr>
        <w:spacing w:before="240" w:after="0"/>
        <w:jc w:val="both"/>
        <w:rPr>
          <w:rFonts w:cstheme="minorHAnsi"/>
        </w:rPr>
      </w:pPr>
      <w:r w:rsidRPr="000A158C">
        <w:rPr>
          <w:rFonts w:eastAsia="Open Sans" w:cstheme="minorHAnsi"/>
          <w:color w:val="000000" w:themeColor="text1"/>
          <w:lang w:val="sv-FI"/>
        </w:rPr>
        <w:t>3) </w:t>
      </w:r>
      <w:r w:rsidRPr="000A158C">
        <w:rPr>
          <w:rFonts w:eastAsia="Open Sans" w:cstheme="minorHAnsi"/>
          <w:color w:val="252627"/>
          <w:lang w:val="sv-FI"/>
        </w:rPr>
        <w:t>se till att kungörelser och meddelanden som gäller valet utarbetas och tillkännages,</w:t>
      </w:r>
    </w:p>
    <w:p w14:paraId="17AA3B87" w14:textId="45D3876B" w:rsidR="4240892C" w:rsidRPr="000A158C" w:rsidRDefault="4240892C" w:rsidP="000A158C">
      <w:pPr>
        <w:pBdr>
          <w:top w:val="nil"/>
          <w:left w:val="nil"/>
          <w:bottom w:val="nil"/>
          <w:right w:val="nil"/>
        </w:pBdr>
        <w:spacing w:before="240" w:after="0"/>
        <w:jc w:val="both"/>
        <w:rPr>
          <w:rFonts w:cstheme="minorHAnsi"/>
        </w:rPr>
      </w:pPr>
      <w:r w:rsidRPr="08645428">
        <w:rPr>
          <w:rFonts w:eastAsia="Open Sans"/>
          <w:color w:val="000000" w:themeColor="text1"/>
          <w:lang w:val="sv-FI"/>
        </w:rPr>
        <w:t>4) </w:t>
      </w:r>
      <w:r w:rsidRPr="08645428">
        <w:rPr>
          <w:rFonts w:eastAsia="Open Sans"/>
          <w:color w:val="252627"/>
          <w:lang w:val="sv-FI"/>
        </w:rPr>
        <w:t>i övrigt bistå församlingarnas valnämnder så att val kan förrättas på ett enhetligt sätt.</w:t>
      </w:r>
    </w:p>
    <w:p w14:paraId="75E44F97" w14:textId="1B8AB6DD" w:rsidR="5B8B2714" w:rsidRPr="00ED78D6" w:rsidRDefault="5B8B2714" w:rsidP="08645428">
      <w:pPr>
        <w:pStyle w:val="Rubrik4"/>
        <w:pBdr>
          <w:top w:val="nil"/>
          <w:left w:val="nil"/>
          <w:bottom w:val="nil"/>
          <w:right w:val="nil"/>
        </w:pBdr>
        <w:spacing w:before="360" w:after="0"/>
        <w:jc w:val="both"/>
        <w:rPr>
          <w:rFonts w:cstheme="minorHAnsi"/>
          <w:b/>
          <w:bCs/>
        </w:rPr>
      </w:pPr>
      <w:r w:rsidRPr="00ED78D6">
        <w:rPr>
          <w:rFonts w:eastAsia="Open Sans" w:cstheme="minorHAnsi"/>
          <w:b/>
          <w:bCs/>
          <w:i w:val="0"/>
          <w:iCs w:val="0"/>
          <w:color w:val="252627"/>
          <w:lang w:val="sv-FI"/>
        </w:rPr>
        <w:lastRenderedPageBreak/>
        <w:t>KO 3: 26 §Medlemmar i kyrkofullmäktige</w:t>
      </w:r>
    </w:p>
    <w:p w14:paraId="3C105414" w14:textId="4C15D0A0" w:rsidR="5B8B2714" w:rsidRPr="009B4D7B" w:rsidRDefault="5B8B2714" w:rsidP="08645428">
      <w:pPr>
        <w:pBdr>
          <w:top w:val="nil"/>
          <w:left w:val="nil"/>
          <w:bottom w:val="nil"/>
          <w:right w:val="nil"/>
        </w:pBdr>
        <w:spacing w:before="240" w:after="0"/>
        <w:jc w:val="both"/>
        <w:rPr>
          <w:rFonts w:cstheme="minorHAnsi"/>
        </w:rPr>
      </w:pPr>
      <w:r w:rsidRPr="009B4D7B">
        <w:rPr>
          <w:rFonts w:eastAsia="Open Sans" w:cstheme="minorHAnsi"/>
          <w:color w:val="252627"/>
          <w:lang w:val="sv-FI"/>
        </w:rPr>
        <w:t>Till kyrkofullmäktige väljs medlemmar utifrån antalet närvarande medlemmar i församlingen enligt följande:</w:t>
      </w:r>
    </w:p>
    <w:tbl>
      <w:tblPr>
        <w:tblW w:w="0" w:type="auto"/>
        <w:tblLook w:val="06A0" w:firstRow="1" w:lastRow="0" w:firstColumn="1" w:lastColumn="0" w:noHBand="1" w:noVBand="1"/>
      </w:tblPr>
      <w:tblGrid>
        <w:gridCol w:w="4289"/>
        <w:gridCol w:w="4783"/>
      </w:tblGrid>
      <w:tr w:rsidR="08645428" w:rsidRPr="009B4D7B" w14:paraId="62FA084A" w14:textId="77777777" w:rsidTr="08645428">
        <w:trPr>
          <w:trHeight w:val="300"/>
        </w:trPr>
        <w:tc>
          <w:tcPr>
            <w:tcW w:w="4868" w:type="dxa"/>
          </w:tcPr>
          <w:p w14:paraId="01B8934C" w14:textId="50AB6CB7" w:rsidR="08645428" w:rsidRPr="009B4D7B" w:rsidRDefault="08645428" w:rsidP="08645428">
            <w:pPr>
              <w:pBdr>
                <w:top w:val="nil"/>
                <w:left w:val="nil"/>
                <w:bottom w:val="nil"/>
                <w:right w:val="nil"/>
              </w:pBdr>
              <w:spacing w:before="240" w:after="0"/>
              <w:rPr>
                <w:rFonts w:cstheme="minorHAnsi"/>
              </w:rPr>
            </w:pPr>
            <w:r w:rsidRPr="009B4D7B">
              <w:rPr>
                <w:rFonts w:cstheme="minorHAnsi"/>
                <w:color w:val="252627"/>
              </w:rPr>
              <w:t>Församlingens medlemsantal</w:t>
            </w:r>
          </w:p>
        </w:tc>
        <w:tc>
          <w:tcPr>
            <w:tcW w:w="5402" w:type="dxa"/>
            <w:shd w:val="clear" w:color="auto" w:fill="FFFFFF" w:themeFill="background1"/>
          </w:tcPr>
          <w:p w14:paraId="0F1BEE02" w14:textId="1679546C" w:rsidR="08645428" w:rsidRPr="009B4D7B" w:rsidRDefault="08645428" w:rsidP="08645428">
            <w:pPr>
              <w:pBdr>
                <w:top w:val="nil"/>
                <w:left w:val="nil"/>
                <w:bottom w:val="nil"/>
                <w:right w:val="nil"/>
              </w:pBdr>
              <w:spacing w:before="240" w:after="0"/>
              <w:rPr>
                <w:rFonts w:cstheme="minorHAnsi"/>
              </w:rPr>
            </w:pPr>
            <w:r w:rsidRPr="009B4D7B">
              <w:rPr>
                <w:rFonts w:cstheme="minorHAnsi"/>
                <w:color w:val="252627"/>
              </w:rPr>
              <w:t>Kyrkofullmäktiges medlemsantal</w:t>
            </w:r>
          </w:p>
        </w:tc>
      </w:tr>
      <w:tr w:rsidR="08645428" w:rsidRPr="009B4D7B" w14:paraId="4797789E" w14:textId="77777777" w:rsidTr="08645428">
        <w:trPr>
          <w:trHeight w:val="300"/>
        </w:trPr>
        <w:tc>
          <w:tcPr>
            <w:tcW w:w="4868" w:type="dxa"/>
          </w:tcPr>
          <w:p w14:paraId="0EF1A86C" w14:textId="5933FCBC" w:rsidR="08645428" w:rsidRPr="009B4D7B" w:rsidRDefault="08645428" w:rsidP="08645428">
            <w:pPr>
              <w:pBdr>
                <w:top w:val="nil"/>
                <w:left w:val="nil"/>
                <w:bottom w:val="nil"/>
                <w:right w:val="nil"/>
              </w:pBdr>
              <w:spacing w:before="240" w:after="0"/>
              <w:rPr>
                <w:rFonts w:cstheme="minorHAnsi"/>
              </w:rPr>
            </w:pPr>
            <w:r w:rsidRPr="009B4D7B">
              <w:rPr>
                <w:rFonts w:cstheme="minorHAnsi"/>
                <w:color w:val="252627"/>
              </w:rPr>
              <w:t>2 000 eller mindre</w:t>
            </w:r>
          </w:p>
        </w:tc>
        <w:tc>
          <w:tcPr>
            <w:tcW w:w="5402" w:type="dxa"/>
            <w:shd w:val="clear" w:color="auto" w:fill="FFFFFF" w:themeFill="background1"/>
          </w:tcPr>
          <w:p w14:paraId="06516C49" w14:textId="185DBB48" w:rsidR="08645428" w:rsidRPr="009B4D7B" w:rsidRDefault="08645428" w:rsidP="08645428">
            <w:pPr>
              <w:pBdr>
                <w:top w:val="nil"/>
                <w:left w:val="nil"/>
                <w:bottom w:val="nil"/>
                <w:right w:val="nil"/>
              </w:pBdr>
              <w:spacing w:before="240" w:after="0"/>
              <w:rPr>
                <w:rFonts w:cstheme="minorHAnsi"/>
              </w:rPr>
            </w:pPr>
            <w:r w:rsidRPr="009B4D7B">
              <w:rPr>
                <w:rFonts w:cstheme="minorHAnsi"/>
                <w:color w:val="252627"/>
              </w:rPr>
              <w:t>11</w:t>
            </w:r>
          </w:p>
        </w:tc>
      </w:tr>
    </w:tbl>
    <w:p w14:paraId="5A32268D" w14:textId="5A043868" w:rsidR="0055C202" w:rsidRDefault="0055C202" w:rsidP="08645428">
      <w:pPr>
        <w:rPr>
          <w:rFonts w:eastAsia="Open Sans" w:cstheme="minorHAnsi"/>
          <w:color w:val="252627"/>
          <w:lang w:val="sv-FI"/>
        </w:rPr>
      </w:pPr>
      <w:r w:rsidRPr="009B4D7B">
        <w:rPr>
          <w:rFonts w:eastAsia="Open Sans" w:cstheme="minorHAnsi"/>
          <w:color w:val="252627"/>
          <w:lang w:val="sv-FI"/>
        </w:rPr>
        <w:t xml:space="preserve">Angående offentliga kungörelser finns bestämmelser i KL och KO. </w:t>
      </w:r>
      <w:r w:rsidR="2DC69B41" w:rsidRPr="009B4D7B">
        <w:rPr>
          <w:rFonts w:eastAsia="Open Sans" w:cstheme="minorHAnsi"/>
          <w:color w:val="252627"/>
          <w:lang w:val="sv-FI"/>
        </w:rPr>
        <w:t>Kungörelserna läses inom utsatt tid i kyrkan i samband med gudstjänsten</w:t>
      </w:r>
      <w:r w:rsidR="58EE3DDA" w:rsidRPr="009B4D7B">
        <w:rPr>
          <w:rFonts w:eastAsia="Open Sans" w:cstheme="minorHAnsi"/>
          <w:color w:val="252627"/>
          <w:lang w:val="sv-FI"/>
        </w:rPr>
        <w:t>, anslås på församlingens anslagstavla utanför kyrkan, finns till påseende på församlingens hemsida och</w:t>
      </w:r>
      <w:r w:rsidR="415B9213" w:rsidRPr="009B4D7B">
        <w:rPr>
          <w:rFonts w:eastAsia="Open Sans" w:cstheme="minorHAnsi"/>
          <w:color w:val="252627"/>
          <w:lang w:val="sv-FI"/>
        </w:rPr>
        <w:t xml:space="preserve"> annonseras i</w:t>
      </w:r>
      <w:r w:rsidR="58EE3DDA" w:rsidRPr="009B4D7B">
        <w:rPr>
          <w:rFonts w:eastAsia="Open Sans" w:cstheme="minorHAnsi"/>
          <w:color w:val="252627"/>
          <w:lang w:val="sv-FI"/>
        </w:rPr>
        <w:t xml:space="preserve"> </w:t>
      </w:r>
      <w:proofErr w:type="spellStart"/>
      <w:r w:rsidR="58EE3DDA" w:rsidRPr="009B4D7B">
        <w:rPr>
          <w:rFonts w:eastAsia="Open Sans" w:cstheme="minorHAnsi"/>
          <w:color w:val="252627"/>
          <w:lang w:val="sv-FI"/>
        </w:rPr>
        <w:t>KorsnäsNytt</w:t>
      </w:r>
      <w:proofErr w:type="spellEnd"/>
      <w:r w:rsidR="1789173A" w:rsidRPr="009B4D7B">
        <w:rPr>
          <w:rFonts w:eastAsia="Open Sans" w:cstheme="minorHAnsi"/>
          <w:color w:val="252627"/>
          <w:lang w:val="sv-FI"/>
        </w:rPr>
        <w:t xml:space="preserve"> (lokaltidning med allmän spridning på orten).</w:t>
      </w:r>
    </w:p>
    <w:p w14:paraId="1F61D724" w14:textId="2E1782E9" w:rsidR="00674117" w:rsidRDefault="00674117" w:rsidP="08645428">
      <w:pPr>
        <w:rPr>
          <w:rFonts w:eastAsia="Open Sans" w:cstheme="minorHAnsi"/>
          <w:color w:val="252627"/>
          <w:lang w:val="sv-FI"/>
        </w:rPr>
      </w:pPr>
      <w:r>
        <w:rPr>
          <w:rFonts w:eastAsia="Times New Roman"/>
          <w:color w:val="000000" w:themeColor="text1"/>
          <w:lang w:val="sv-FI"/>
        </w:rPr>
        <w:t>Nuvarande k</w:t>
      </w:r>
      <w:r w:rsidRPr="08645428">
        <w:rPr>
          <w:rFonts w:eastAsia="Times New Roman"/>
          <w:color w:val="000000" w:themeColor="text1"/>
          <w:lang w:val="sv-FI"/>
        </w:rPr>
        <w:t xml:space="preserve">yrkofullmäktige består av 15 medlemmar. Men eftersom medlemsantalet 2025 är 1486 (2021 1607) så väljs för valperioden </w:t>
      </w:r>
      <w:proofErr w:type="gramStart"/>
      <w:r w:rsidRPr="08645428">
        <w:rPr>
          <w:rFonts w:eastAsia="Times New Roman"/>
          <w:color w:val="000000" w:themeColor="text1"/>
          <w:lang w:val="sv-FI"/>
        </w:rPr>
        <w:t>2026-2030</w:t>
      </w:r>
      <w:proofErr w:type="gramEnd"/>
      <w:r w:rsidRPr="08645428">
        <w:rPr>
          <w:rFonts w:eastAsia="Times New Roman"/>
          <w:color w:val="000000" w:themeColor="text1"/>
          <w:lang w:val="sv-FI"/>
        </w:rPr>
        <w:t xml:space="preserve"> </w:t>
      </w:r>
      <w:r>
        <w:rPr>
          <w:rFonts w:eastAsia="Times New Roman"/>
          <w:color w:val="000000" w:themeColor="text1"/>
          <w:lang w:val="sv-FI"/>
        </w:rPr>
        <w:t xml:space="preserve">endast </w:t>
      </w:r>
      <w:r w:rsidRPr="08645428">
        <w:rPr>
          <w:rFonts w:eastAsia="Times New Roman"/>
          <w:color w:val="000000" w:themeColor="text1"/>
          <w:lang w:val="sv-FI"/>
        </w:rPr>
        <w:t xml:space="preserve">11 medlemmar </w:t>
      </w:r>
      <w:proofErr w:type="gramStart"/>
      <w:r>
        <w:rPr>
          <w:rFonts w:eastAsia="Times New Roman"/>
          <w:color w:val="000000" w:themeColor="text1"/>
          <w:lang w:val="sv-FI"/>
        </w:rPr>
        <w:t xml:space="preserve">till </w:t>
      </w:r>
      <w:r w:rsidRPr="08645428">
        <w:rPr>
          <w:rFonts w:eastAsia="Times New Roman"/>
          <w:color w:val="000000" w:themeColor="text1"/>
          <w:lang w:val="sv-FI"/>
        </w:rPr>
        <w:t xml:space="preserve"> kyrkofullmäktige</w:t>
      </w:r>
      <w:proofErr w:type="gramEnd"/>
      <w:r w:rsidRPr="08645428">
        <w:rPr>
          <w:rFonts w:eastAsia="Times New Roman"/>
          <w:color w:val="000000" w:themeColor="text1"/>
          <w:lang w:val="sv-FI"/>
        </w:rPr>
        <w:t>.</w:t>
      </w:r>
    </w:p>
    <w:p w14:paraId="7D2719EB" w14:textId="77777777" w:rsidR="00674117" w:rsidRPr="009B4D7B" w:rsidRDefault="00674117" w:rsidP="08645428">
      <w:pPr>
        <w:rPr>
          <w:rFonts w:eastAsia="Open Sans" w:cstheme="minorHAnsi"/>
          <w:color w:val="252627"/>
          <w:lang w:val="sv-FI"/>
        </w:rPr>
      </w:pPr>
    </w:p>
    <w:p w14:paraId="69059B93" w14:textId="174FB84F" w:rsidR="1B61717A" w:rsidRPr="00586909" w:rsidRDefault="1B61717A" w:rsidP="08645428">
      <w:pPr>
        <w:pStyle w:val="Rubrik4"/>
        <w:pBdr>
          <w:top w:val="nil"/>
          <w:left w:val="nil"/>
          <w:bottom w:val="nil"/>
          <w:right w:val="nil"/>
        </w:pBdr>
        <w:spacing w:before="360" w:after="0"/>
        <w:jc w:val="both"/>
        <w:rPr>
          <w:rFonts w:cstheme="minorHAnsi"/>
          <w:b/>
          <w:bCs/>
        </w:rPr>
      </w:pPr>
      <w:r w:rsidRPr="00586909">
        <w:rPr>
          <w:rFonts w:eastAsia="Open Sans" w:cstheme="minorHAnsi"/>
          <w:b/>
          <w:bCs/>
          <w:i w:val="0"/>
          <w:iCs w:val="0"/>
          <w:color w:val="252627"/>
          <w:lang w:val="sv-FI"/>
        </w:rPr>
        <w:t>KO 10: 2 §Offentliga kungörelser</w:t>
      </w:r>
    </w:p>
    <w:p w14:paraId="062BA0B2" w14:textId="31763597" w:rsidR="1B61717A" w:rsidRPr="009B4D7B" w:rsidRDefault="1B61717A" w:rsidP="08645428">
      <w:pPr>
        <w:pBdr>
          <w:top w:val="nil"/>
          <w:left w:val="nil"/>
          <w:bottom w:val="nil"/>
          <w:right w:val="nil"/>
        </w:pBdr>
        <w:spacing w:before="240" w:after="0"/>
        <w:jc w:val="both"/>
        <w:rPr>
          <w:rFonts w:cstheme="minorHAnsi"/>
        </w:rPr>
      </w:pPr>
      <w:r w:rsidRPr="009B4D7B">
        <w:rPr>
          <w:rFonts w:eastAsia="Open Sans" w:cstheme="minorHAnsi"/>
          <w:color w:val="252627"/>
          <w:lang w:val="sv-FI"/>
        </w:rPr>
        <w:t>Utöver vad som föreskrivs om offentliga kungörelser i kyrkolagen ska kungörelsen tillkännages i en dags- eller lokaltidning med allmän spridning på orten, i församlingens tidning eller i en motsvarande elektronisk publikation. Vid tillkännagivandet av kungörelsen publiceras dess ämne och huvudsakliga innehåll i tidningen. En kungörelse som enligt föreskrifterna ska publiceras, ska publiceras i sin helhet.</w:t>
      </w:r>
    </w:p>
    <w:p w14:paraId="7B53F4BA" w14:textId="445B63FA" w:rsidR="3C237A11" w:rsidRPr="00586909" w:rsidRDefault="3C237A11" w:rsidP="08645428">
      <w:pPr>
        <w:pStyle w:val="Rubrik4"/>
        <w:pBdr>
          <w:top w:val="nil"/>
          <w:left w:val="nil"/>
          <w:bottom w:val="nil"/>
          <w:right w:val="nil"/>
        </w:pBdr>
        <w:spacing w:before="360" w:after="0"/>
        <w:jc w:val="both"/>
        <w:rPr>
          <w:rFonts w:cstheme="minorHAnsi"/>
          <w:b/>
          <w:bCs/>
        </w:rPr>
      </w:pPr>
      <w:r w:rsidRPr="00586909">
        <w:rPr>
          <w:rFonts w:eastAsia="Open Sans" w:cstheme="minorHAnsi"/>
          <w:b/>
          <w:bCs/>
          <w:i w:val="0"/>
          <w:iCs w:val="0"/>
          <w:color w:val="252627"/>
          <w:lang w:val="sv-FI"/>
        </w:rPr>
        <w:t>KL 10: 28 §Offentliga kungörelser</w:t>
      </w:r>
    </w:p>
    <w:p w14:paraId="7D0AC2B1" w14:textId="65F25DA3" w:rsidR="3C237A11" w:rsidRPr="009B4D7B" w:rsidRDefault="3C237A11" w:rsidP="08645428">
      <w:pPr>
        <w:pBdr>
          <w:top w:val="nil"/>
          <w:left w:val="nil"/>
          <w:bottom w:val="nil"/>
          <w:right w:val="nil"/>
        </w:pBdr>
        <w:spacing w:before="240" w:after="0"/>
        <w:jc w:val="both"/>
        <w:rPr>
          <w:rFonts w:cstheme="minorHAnsi"/>
        </w:rPr>
      </w:pPr>
      <w:r w:rsidRPr="009B4D7B">
        <w:rPr>
          <w:rFonts w:eastAsia="Open Sans" w:cstheme="minorHAnsi"/>
          <w:color w:val="252627"/>
          <w:lang w:val="sv-FI"/>
        </w:rPr>
        <w:t>Kungörelser som ska tillkännages för församlingsmedlemmarna ska hållas tillgängliga i det allmänna datanätet, om inte något annat föreskrivs eller följer av sekretessbestämmelserna. Kungörelserna ska finnas i det allmänna datanätet i 14 dygn, om inte något annat följer av sakens natur. De personuppgifter som ingår i kungörelsen ska avlägsnas från datanätet när den ovannämnda tiden går ut.</w:t>
      </w:r>
    </w:p>
    <w:p w14:paraId="377D1ABD" w14:textId="24240FAD" w:rsidR="6930F357" w:rsidRPr="000A158C" w:rsidRDefault="6930F357" w:rsidP="000A158C">
      <w:pPr>
        <w:spacing w:before="240" w:after="240"/>
        <w:jc w:val="both"/>
        <w:rPr>
          <w:rFonts w:eastAsia="Times New Roman" w:cstheme="minorHAnsi"/>
          <w:lang w:val="sv-FI"/>
        </w:rPr>
      </w:pPr>
      <w:hyperlink r:id="rId10">
        <w:r w:rsidRPr="000A158C">
          <w:rPr>
            <w:rStyle w:val="Hyperlnk"/>
            <w:rFonts w:eastAsia="Times New Roman" w:cstheme="minorHAnsi"/>
            <w:lang w:val="sv-FI"/>
          </w:rPr>
          <w:t>Församlingsvalet 2026 - evl.fi</w:t>
        </w:r>
      </w:hyperlink>
    </w:p>
    <w:p w14:paraId="67A1827D" w14:textId="1AFD77AE" w:rsidR="0754B045" w:rsidRPr="000A158C" w:rsidRDefault="0754B045" w:rsidP="08645428">
      <w:pPr>
        <w:spacing w:before="240" w:after="240"/>
        <w:jc w:val="both"/>
        <w:rPr>
          <w:rFonts w:eastAsia="Times New Roman"/>
          <w:lang w:val="sv-FI"/>
        </w:rPr>
      </w:pPr>
      <w:r w:rsidRPr="08645428">
        <w:rPr>
          <w:rFonts w:eastAsia="Times New Roman"/>
          <w:color w:val="000000" w:themeColor="text1"/>
          <w:lang w:val="sv-FI"/>
        </w:rPr>
        <w:t xml:space="preserve">Valnämnden år 2022 bestod av fem ledamöter och fem icke personliga suppleanter, som valts </w:t>
      </w:r>
      <w:proofErr w:type="spellStart"/>
      <w:r w:rsidRPr="08645428">
        <w:rPr>
          <w:rFonts w:eastAsia="Times New Roman"/>
          <w:color w:val="000000" w:themeColor="text1"/>
          <w:lang w:val="sv-FI"/>
        </w:rPr>
        <w:t>byavis</w:t>
      </w:r>
      <w:proofErr w:type="spellEnd"/>
      <w:r w:rsidRPr="08645428">
        <w:rPr>
          <w:rFonts w:eastAsia="Times New Roman"/>
          <w:color w:val="000000" w:themeColor="text1"/>
          <w:lang w:val="sv-FI"/>
        </w:rPr>
        <w:t xml:space="preserve">, samt av kyrkoherden som fungerar som sekreterare. Valda ledamöter var: ordf. Bengt </w:t>
      </w:r>
      <w:proofErr w:type="spellStart"/>
      <w:r w:rsidRPr="08645428">
        <w:rPr>
          <w:rFonts w:eastAsia="Times New Roman"/>
          <w:color w:val="000000" w:themeColor="text1"/>
          <w:lang w:val="sv-FI"/>
        </w:rPr>
        <w:t>Holtlund</w:t>
      </w:r>
      <w:proofErr w:type="spellEnd"/>
      <w:r w:rsidRPr="08645428">
        <w:rPr>
          <w:rFonts w:eastAsia="Times New Roman"/>
          <w:color w:val="000000" w:themeColor="text1"/>
          <w:lang w:val="sv-FI"/>
        </w:rPr>
        <w:t xml:space="preserve">, Britt-Marie Höglund, Birgitta Blomqvist, Maggie Haga och Doris Stenholm. Suppleanter: Michaela </w:t>
      </w:r>
      <w:proofErr w:type="spellStart"/>
      <w:r w:rsidRPr="08645428">
        <w:rPr>
          <w:rFonts w:eastAsia="Times New Roman"/>
          <w:color w:val="000000" w:themeColor="text1"/>
          <w:lang w:val="sv-FI"/>
        </w:rPr>
        <w:t>Andtsjö</w:t>
      </w:r>
      <w:proofErr w:type="spellEnd"/>
      <w:r w:rsidRPr="08645428">
        <w:rPr>
          <w:rFonts w:eastAsia="Times New Roman"/>
          <w:color w:val="000000" w:themeColor="text1"/>
          <w:lang w:val="sv-FI"/>
        </w:rPr>
        <w:t xml:space="preserve">, Helena </w:t>
      </w:r>
      <w:proofErr w:type="spellStart"/>
      <w:r w:rsidRPr="08645428">
        <w:rPr>
          <w:rFonts w:eastAsia="Times New Roman"/>
          <w:color w:val="000000" w:themeColor="text1"/>
          <w:lang w:val="sv-FI"/>
        </w:rPr>
        <w:t>Kulp</w:t>
      </w:r>
      <w:proofErr w:type="spellEnd"/>
      <w:r w:rsidRPr="08645428">
        <w:rPr>
          <w:rFonts w:eastAsia="Times New Roman"/>
          <w:color w:val="000000" w:themeColor="text1"/>
          <w:lang w:val="sv-FI"/>
        </w:rPr>
        <w:t xml:space="preserve">, Eva-Stina Häggdahl, Boris Nordmyr och Leo </w:t>
      </w:r>
      <w:proofErr w:type="spellStart"/>
      <w:r w:rsidRPr="08645428">
        <w:rPr>
          <w:rFonts w:eastAsia="Times New Roman"/>
          <w:color w:val="000000" w:themeColor="text1"/>
          <w:lang w:val="sv-FI"/>
        </w:rPr>
        <w:t>Lillbåsk</w:t>
      </w:r>
      <w:proofErr w:type="spellEnd"/>
      <w:r w:rsidRPr="08645428">
        <w:rPr>
          <w:rFonts w:eastAsia="Times New Roman"/>
          <w:color w:val="000000" w:themeColor="text1"/>
          <w:lang w:val="sv-FI"/>
        </w:rPr>
        <w:t>.</w:t>
      </w:r>
    </w:p>
    <w:p w14:paraId="7B1A6FAA" w14:textId="402F598C" w:rsidR="002178DC" w:rsidRPr="00FA13C2" w:rsidRDefault="00006E4F" w:rsidP="08645428">
      <w:pPr>
        <w:spacing w:before="240" w:after="240"/>
        <w:jc w:val="both"/>
      </w:pPr>
      <w:r>
        <w:rPr>
          <w:rFonts w:eastAsia="Times New Roman"/>
          <w:b/>
          <w:bCs/>
          <w:color w:val="000000" w:themeColor="text1"/>
          <w:lang w:val="sv-FI"/>
        </w:rPr>
        <w:t>Beslutsförslag;</w:t>
      </w:r>
      <w:r w:rsidR="0754B045" w:rsidRPr="08645428">
        <w:rPr>
          <w:rFonts w:eastAsia="Times New Roman"/>
          <w:b/>
          <w:bCs/>
          <w:color w:val="000000" w:themeColor="text1"/>
          <w:lang w:val="sv-FI"/>
        </w:rPr>
        <w:t xml:space="preserve"> </w:t>
      </w:r>
      <w:r w:rsidR="0754B045" w:rsidRPr="08645428">
        <w:rPr>
          <w:rFonts w:eastAsia="Times New Roman"/>
          <w:color w:val="000000" w:themeColor="text1"/>
          <w:lang w:val="sv-FI"/>
        </w:rPr>
        <w:t>Kyrkorådet uppmanar Kyrkofullmäktige att vid sitt nästa sammanträde tillsätta valnämnd för höstens kyrkofullmäktigeval</w:t>
      </w:r>
      <w:r w:rsidR="009F2449">
        <w:rPr>
          <w:rFonts w:eastAsia="Times New Roman"/>
          <w:color w:val="000000" w:themeColor="text1"/>
          <w:lang w:val="sv-FI"/>
        </w:rPr>
        <w:t>.</w:t>
      </w:r>
    </w:p>
    <w:p w14:paraId="7B65B3CA" w14:textId="631C8D1C" w:rsidR="0754B045" w:rsidRPr="00834AAF" w:rsidRDefault="0754B045" w:rsidP="000A158C">
      <w:pPr>
        <w:spacing w:before="240" w:after="240"/>
        <w:jc w:val="both"/>
        <w:rPr>
          <w:rFonts w:cstheme="minorHAnsi"/>
          <w:b/>
          <w:bCs/>
        </w:rPr>
      </w:pPr>
      <w:r w:rsidRPr="00834AAF">
        <w:rPr>
          <w:rFonts w:eastAsia="Times New Roman" w:cstheme="minorHAnsi"/>
          <w:b/>
          <w:bCs/>
          <w:color w:val="000000" w:themeColor="text1"/>
          <w:lang w:val="sv-FI"/>
        </w:rPr>
        <w:t xml:space="preserve">Kyrkorådets beslut: </w:t>
      </w:r>
      <w:r w:rsidR="00694B2F">
        <w:rPr>
          <w:rFonts w:eastAsia="Times New Roman" w:cstheme="minorHAnsi"/>
          <w:b/>
          <w:bCs/>
          <w:color w:val="000000" w:themeColor="text1"/>
          <w:lang w:val="sv-FI"/>
        </w:rPr>
        <w:t>enligt förslag.</w:t>
      </w:r>
    </w:p>
    <w:p w14:paraId="580C7525" w14:textId="0EAFD26A" w:rsidR="5916A310" w:rsidRDefault="5916A310" w:rsidP="5916A310">
      <w:pPr>
        <w:pStyle w:val="Ingetavstnd"/>
        <w:rPr>
          <w:rFonts w:ascii="Calibri" w:eastAsia="Calibri" w:hAnsi="Calibri" w:cs="Times New Roman"/>
          <w:b/>
          <w:bCs/>
          <w:lang w:val="sv-FI"/>
        </w:rPr>
      </w:pPr>
    </w:p>
    <w:p w14:paraId="4C52D984" w14:textId="77777777" w:rsidR="009D1202" w:rsidRDefault="009D1202" w:rsidP="5916A310">
      <w:pPr>
        <w:pStyle w:val="Ingetavstnd"/>
        <w:rPr>
          <w:rFonts w:ascii="Calibri" w:eastAsia="Calibri" w:hAnsi="Calibri" w:cs="Times New Roman"/>
          <w:b/>
          <w:bCs/>
          <w:lang w:val="sv-FI"/>
        </w:rPr>
      </w:pPr>
    </w:p>
    <w:p w14:paraId="476DF389" w14:textId="77777777" w:rsidR="009F2449" w:rsidRDefault="009F2449" w:rsidP="5916A310">
      <w:pPr>
        <w:pStyle w:val="Ingetavstnd"/>
        <w:rPr>
          <w:rFonts w:ascii="Calibri" w:eastAsia="Calibri" w:hAnsi="Calibri" w:cs="Times New Roman"/>
          <w:b/>
          <w:bCs/>
          <w:lang w:val="sv-FI"/>
        </w:rPr>
      </w:pPr>
    </w:p>
    <w:p w14:paraId="7B7342AC" w14:textId="77777777" w:rsidR="009F2449" w:rsidRDefault="009F2449" w:rsidP="5916A310">
      <w:pPr>
        <w:pStyle w:val="Ingetavstnd"/>
        <w:rPr>
          <w:rFonts w:ascii="Calibri" w:eastAsia="Calibri" w:hAnsi="Calibri" w:cs="Times New Roman"/>
          <w:b/>
          <w:bCs/>
          <w:lang w:val="sv-FI"/>
        </w:rPr>
      </w:pPr>
    </w:p>
    <w:p w14:paraId="469953F1" w14:textId="77777777" w:rsidR="009F2449" w:rsidRPr="0047634D" w:rsidRDefault="009F2449" w:rsidP="009F2449">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03362297" w14:textId="77777777" w:rsidR="009F2449" w:rsidRPr="0047634D" w:rsidRDefault="009F2449" w:rsidP="009F2449">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4ED9ACC2" w14:textId="373BC757" w:rsidR="009F2449" w:rsidRPr="0047634D" w:rsidRDefault="009F2449" w:rsidP="009F2449">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18.3.2026</w:t>
      </w:r>
    </w:p>
    <w:p w14:paraId="0FC56746" w14:textId="77777777" w:rsidR="009F2449" w:rsidRPr="0047634D" w:rsidRDefault="009F2449" w:rsidP="009F2449">
      <w:pPr>
        <w:pStyle w:val="Ingetavstnd"/>
        <w:rPr>
          <w:rFonts w:cstheme="minorHAnsi"/>
        </w:rPr>
      </w:pPr>
    </w:p>
    <w:p w14:paraId="4EB0FE73" w14:textId="77777777" w:rsidR="009D1202" w:rsidRDefault="009D1202" w:rsidP="5916A310">
      <w:pPr>
        <w:pStyle w:val="Ingetavstnd"/>
        <w:rPr>
          <w:rFonts w:ascii="Calibri" w:eastAsia="Calibri" w:hAnsi="Calibri" w:cs="Times New Roman"/>
          <w:b/>
          <w:bCs/>
          <w:lang w:val="sv-FI"/>
        </w:rPr>
      </w:pPr>
    </w:p>
    <w:p w14:paraId="67B1714F" w14:textId="77777777" w:rsidR="00834AAF" w:rsidRDefault="00834AAF" w:rsidP="00834AAF">
      <w:pPr>
        <w:jc w:val="both"/>
        <w:rPr>
          <w:rFonts w:eastAsia="Calibri" w:cstheme="minorHAnsi"/>
          <w:kern w:val="2"/>
          <w:lang w:val="sv-FI"/>
          <w14:ligatures w14:val="standardContextual"/>
        </w:rPr>
      </w:pPr>
    </w:p>
    <w:p w14:paraId="4003075D" w14:textId="10E371C1" w:rsidR="00FF3210" w:rsidRDefault="00694B2F" w:rsidP="00FF3210">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474E34">
        <w:rPr>
          <w:rFonts w:ascii="Calibri" w:eastAsia="Calibri" w:hAnsi="Calibri" w:cs="Times New Roman"/>
          <w:b/>
          <w:bCs/>
          <w:kern w:val="2"/>
          <w:lang w:val="sv-FI"/>
          <w14:ligatures w14:val="standardContextual"/>
        </w:rPr>
        <w:t xml:space="preserve">13. </w:t>
      </w:r>
      <w:r w:rsidR="00474E34" w:rsidRPr="00474E34">
        <w:rPr>
          <w:rFonts w:ascii="Calibri" w:eastAsia="Calibri" w:hAnsi="Calibri" w:cs="Times New Roman"/>
          <w:b/>
          <w:bCs/>
          <w:kern w:val="2"/>
          <w:lang w:val="sv-FI"/>
          <w14:ligatures w14:val="standardContextual"/>
        </w:rPr>
        <w:t>Riktlinjer för utbetalning av understöd från loppisverksamheten</w:t>
      </w:r>
    </w:p>
    <w:p w14:paraId="3CD51F3A" w14:textId="77777777" w:rsidR="00474E34" w:rsidRDefault="00474E34" w:rsidP="00FF3210">
      <w:pPr>
        <w:pStyle w:val="Ingetavstnd"/>
        <w:rPr>
          <w:rFonts w:ascii="Calibri" w:eastAsia="Calibri" w:hAnsi="Calibri" w:cs="Times New Roman"/>
          <w:b/>
          <w:bCs/>
          <w:kern w:val="2"/>
          <w:lang w:val="sv-FI"/>
          <w14:ligatures w14:val="standardContextual"/>
        </w:rPr>
      </w:pPr>
    </w:p>
    <w:p w14:paraId="347BCBCE" w14:textId="669C680E"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 xml:space="preserve">Den registrerade föreningen Baltikumvännerna upphörde år 2021 och verksamheten är numera anknuten till församlingen. Den löpande verksamheten sköts numera av frivilliga med ledning av församlingens diakon. Verksamheten fungerar bra. Resultat kan ses i medel som flyter in via försäljningen utgående från insamlat material. En betydande del av materialet ss kläder går direkt till varubidrag till Baltikum i samarbete med </w:t>
      </w:r>
      <w:proofErr w:type="spellStart"/>
      <w:r w:rsidRPr="00834AAF">
        <w:rPr>
          <w:rFonts w:eastAsia="Aptos" w:cstheme="minorHAnsi"/>
          <w:color w:val="000000" w:themeColor="text1"/>
        </w:rPr>
        <w:t>Varblagruppen</w:t>
      </w:r>
      <w:proofErr w:type="spellEnd"/>
      <w:r w:rsidRPr="00834AAF">
        <w:rPr>
          <w:rFonts w:eastAsia="Aptos" w:cstheme="minorHAnsi"/>
          <w:color w:val="000000" w:themeColor="text1"/>
        </w:rPr>
        <w:t xml:space="preserve"> i Pörtom (Närpes församling). </w:t>
      </w:r>
    </w:p>
    <w:p w14:paraId="5F82B9A5" w14:textId="7B6BFFB8"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 xml:space="preserve">Ekonomichefen sköter registreringen av kassamedlen. </w:t>
      </w:r>
    </w:p>
    <w:p w14:paraId="3A926540" w14:textId="0FB4E64E"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 xml:space="preserve">Under åren som gått har influtna medel varit i storleksklassen </w:t>
      </w:r>
      <w:proofErr w:type="gramStart"/>
      <w:r w:rsidRPr="00834AAF">
        <w:rPr>
          <w:rFonts w:eastAsia="Aptos" w:cstheme="minorHAnsi"/>
          <w:color w:val="000000" w:themeColor="text1"/>
        </w:rPr>
        <w:t>9000-13000</w:t>
      </w:r>
      <w:proofErr w:type="gramEnd"/>
      <w:r w:rsidRPr="00834AAF">
        <w:rPr>
          <w:rFonts w:eastAsia="Aptos" w:cstheme="minorHAnsi"/>
          <w:color w:val="000000" w:themeColor="text1"/>
        </w:rPr>
        <w:t xml:space="preserve"> e</w:t>
      </w:r>
      <w:r w:rsidR="00442C19">
        <w:rPr>
          <w:rFonts w:eastAsia="Aptos" w:cstheme="minorHAnsi"/>
          <w:color w:val="000000" w:themeColor="text1"/>
        </w:rPr>
        <w:t>.</w:t>
      </w:r>
      <w:r w:rsidRPr="00834AAF">
        <w:rPr>
          <w:rFonts w:eastAsia="Aptos" w:cstheme="minorHAnsi"/>
          <w:color w:val="000000" w:themeColor="text1"/>
        </w:rPr>
        <w:t xml:space="preserve">  År 2025 utbetalades enligt följande:</w:t>
      </w:r>
    </w:p>
    <w:p w14:paraId="2938F3B7" w14:textId="25EC4DA4" w:rsidR="00474E34" w:rsidRPr="00834AAF" w:rsidRDefault="1A5F4F45" w:rsidP="00834AAF">
      <w:pPr>
        <w:pStyle w:val="Liststycke"/>
        <w:numPr>
          <w:ilvl w:val="0"/>
          <w:numId w:val="3"/>
        </w:numPr>
        <w:jc w:val="both"/>
        <w:rPr>
          <w:rFonts w:eastAsia="Aptos" w:cstheme="minorHAnsi"/>
          <w:color w:val="000000" w:themeColor="text1"/>
          <w:lang w:val="sv-FI"/>
        </w:rPr>
      </w:pPr>
      <w:r w:rsidRPr="00834AAF">
        <w:rPr>
          <w:rFonts w:eastAsia="Aptos" w:cstheme="minorHAnsi"/>
          <w:color w:val="000000" w:themeColor="text1"/>
        </w:rPr>
        <w:t>Diakonins julhjälp ca 5000 €</w:t>
      </w:r>
    </w:p>
    <w:p w14:paraId="72CCA8A1" w14:textId="1A9FDE35" w:rsidR="00474E34" w:rsidRPr="00834AAF" w:rsidRDefault="1A5F4F45" w:rsidP="00834AAF">
      <w:pPr>
        <w:pStyle w:val="Liststycke"/>
        <w:numPr>
          <w:ilvl w:val="0"/>
          <w:numId w:val="3"/>
        </w:numPr>
        <w:jc w:val="both"/>
        <w:rPr>
          <w:rFonts w:eastAsia="Aptos" w:cstheme="minorHAnsi"/>
          <w:color w:val="000000" w:themeColor="text1"/>
          <w:lang w:val="sv-FI"/>
        </w:rPr>
      </w:pPr>
      <w:r w:rsidRPr="00834AAF">
        <w:rPr>
          <w:rFonts w:eastAsia="Aptos" w:cstheme="minorHAnsi"/>
          <w:color w:val="000000" w:themeColor="text1"/>
        </w:rPr>
        <w:t>Transport till Estland ca 2000 €</w:t>
      </w:r>
    </w:p>
    <w:p w14:paraId="77A785A5" w14:textId="37DF911A" w:rsidR="00474E34" w:rsidRPr="00834AAF" w:rsidRDefault="1A5F4F45" w:rsidP="00834AAF">
      <w:pPr>
        <w:pStyle w:val="Liststycke"/>
        <w:numPr>
          <w:ilvl w:val="0"/>
          <w:numId w:val="3"/>
        </w:numPr>
        <w:jc w:val="both"/>
        <w:rPr>
          <w:rFonts w:eastAsia="Aptos" w:cstheme="minorHAnsi"/>
          <w:color w:val="000000" w:themeColor="text1"/>
          <w:lang w:val="sv-FI"/>
        </w:rPr>
      </w:pPr>
      <w:r w:rsidRPr="00834AAF">
        <w:rPr>
          <w:rFonts w:eastAsia="Aptos" w:cstheme="minorHAnsi"/>
          <w:color w:val="000000" w:themeColor="text1"/>
        </w:rPr>
        <w:t xml:space="preserve">Bidrag till vänförsamlingen, </w:t>
      </w:r>
      <w:proofErr w:type="spellStart"/>
      <w:r w:rsidRPr="00834AAF">
        <w:rPr>
          <w:rFonts w:eastAsia="Aptos" w:cstheme="minorHAnsi"/>
          <w:color w:val="000000" w:themeColor="text1"/>
        </w:rPr>
        <w:t>Haapsalu</w:t>
      </w:r>
      <w:proofErr w:type="spellEnd"/>
      <w:r w:rsidRPr="00834AAF">
        <w:rPr>
          <w:rFonts w:eastAsia="Aptos" w:cstheme="minorHAnsi"/>
          <w:color w:val="000000" w:themeColor="text1"/>
        </w:rPr>
        <w:t xml:space="preserve"> 2000 €</w:t>
      </w:r>
    </w:p>
    <w:p w14:paraId="3ACCA8D8" w14:textId="21151FAD"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För att mera långsiktigt och med tydligare profil kunna styra bidragen har ett förslag uppgjorts efter diskussion med representanter för frivilliga, diakon Hanna Hofman, kyrkoherde Rose-Maj Friman och ekonomichef Christina Forss. Kontakt togs också till Kyrkans Utlandshjälp.</w:t>
      </w:r>
    </w:p>
    <w:p w14:paraId="10239C04" w14:textId="77777777" w:rsidR="00600E09" w:rsidRDefault="00600E09" w:rsidP="00834AAF">
      <w:pPr>
        <w:jc w:val="both"/>
        <w:rPr>
          <w:rFonts w:eastAsia="Aptos" w:cstheme="minorHAnsi"/>
          <w:b/>
          <w:bCs/>
          <w:color w:val="000000" w:themeColor="text1"/>
        </w:rPr>
      </w:pPr>
    </w:p>
    <w:p w14:paraId="54B5724C" w14:textId="331C69EA" w:rsidR="00474E34" w:rsidRPr="00834AAF" w:rsidRDefault="00006E4F" w:rsidP="00834AAF">
      <w:pPr>
        <w:jc w:val="both"/>
        <w:rPr>
          <w:rFonts w:eastAsia="Aptos" w:cstheme="minorHAnsi"/>
          <w:color w:val="000000" w:themeColor="text1"/>
          <w:lang w:val="sv-FI"/>
        </w:rPr>
      </w:pPr>
      <w:r>
        <w:rPr>
          <w:rFonts w:eastAsia="Aptos" w:cstheme="minorHAnsi"/>
          <w:b/>
          <w:bCs/>
          <w:color w:val="000000" w:themeColor="text1"/>
        </w:rPr>
        <w:t>Beslutsförslag;</w:t>
      </w:r>
    </w:p>
    <w:p w14:paraId="0EBF62D1" w14:textId="2CCAF02F" w:rsidR="00474E34" w:rsidRPr="00AF7078" w:rsidRDefault="1A5F4F45" w:rsidP="00834AAF">
      <w:pPr>
        <w:jc w:val="both"/>
        <w:rPr>
          <w:rFonts w:eastAsia="Aptos" w:cstheme="minorHAnsi"/>
          <w:color w:val="000000" w:themeColor="text1"/>
          <w:lang w:val="sv-FI"/>
        </w:rPr>
      </w:pPr>
      <w:r w:rsidRPr="00AF7078">
        <w:rPr>
          <w:rFonts w:eastAsia="Aptos" w:cstheme="minorHAnsi"/>
          <w:color w:val="000000" w:themeColor="text1"/>
        </w:rPr>
        <w:t>Under året betalas främst transportkostnader till Baltikum för max 2000 euro/år samt julhjälpen enligt de behov som diakonen tillsammans med välfärdsområdet utser i december.</w:t>
      </w:r>
    </w:p>
    <w:p w14:paraId="7F949D23" w14:textId="3782C0B6" w:rsidR="00474E34" w:rsidRPr="00AF7078" w:rsidRDefault="1A5F4F45" w:rsidP="00834AAF">
      <w:pPr>
        <w:jc w:val="both"/>
        <w:rPr>
          <w:rFonts w:eastAsia="Aptos" w:cstheme="minorHAnsi"/>
          <w:color w:val="000000" w:themeColor="text1"/>
          <w:lang w:val="sv-FI"/>
        </w:rPr>
      </w:pPr>
      <w:r w:rsidRPr="00AF7078">
        <w:rPr>
          <w:rFonts w:eastAsia="Aptos" w:cstheme="minorHAnsi"/>
          <w:color w:val="000000" w:themeColor="text1"/>
        </w:rPr>
        <w:t xml:space="preserve">efter </w:t>
      </w:r>
      <w:r w:rsidR="5FAEEADB" w:rsidRPr="00AF7078">
        <w:rPr>
          <w:rFonts w:eastAsia="Aptos" w:cstheme="minorHAnsi"/>
          <w:color w:val="000000" w:themeColor="text1"/>
        </w:rPr>
        <w:t>bokslutet,</w:t>
      </w:r>
      <w:r w:rsidRPr="00AF7078">
        <w:rPr>
          <w:rFonts w:eastAsia="Aptos" w:cstheme="minorHAnsi"/>
          <w:color w:val="000000" w:themeColor="text1"/>
        </w:rPr>
        <w:t xml:space="preserve"> dvs av överskottet föregående </w:t>
      </w:r>
      <w:r w:rsidR="57928C68" w:rsidRPr="00AF7078">
        <w:rPr>
          <w:rFonts w:eastAsia="Aptos" w:cstheme="minorHAnsi"/>
          <w:color w:val="000000" w:themeColor="text1"/>
        </w:rPr>
        <w:t>år fördelas</w:t>
      </w:r>
      <w:r w:rsidRPr="00AF7078">
        <w:rPr>
          <w:rFonts w:eastAsia="Aptos" w:cstheme="minorHAnsi"/>
          <w:color w:val="000000" w:themeColor="text1"/>
        </w:rPr>
        <w:t xml:space="preserve"> enligt följande:</w:t>
      </w:r>
    </w:p>
    <w:p w14:paraId="04C7DB52" w14:textId="4CFCBB30"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 xml:space="preserve">10% går till </w:t>
      </w:r>
      <w:proofErr w:type="spellStart"/>
      <w:r w:rsidRPr="00834AAF">
        <w:rPr>
          <w:rFonts w:eastAsia="Aptos" w:cstheme="minorHAnsi"/>
          <w:color w:val="000000" w:themeColor="text1"/>
        </w:rPr>
        <w:t>Kalyna</w:t>
      </w:r>
      <w:proofErr w:type="spellEnd"/>
      <w:r w:rsidRPr="00834AAF">
        <w:rPr>
          <w:rFonts w:eastAsia="Aptos" w:cstheme="minorHAnsi"/>
          <w:color w:val="000000" w:themeColor="text1"/>
        </w:rPr>
        <w:t xml:space="preserve"> </w:t>
      </w:r>
    </w:p>
    <w:p w14:paraId="6823C14A" w14:textId="1F45D53F"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 xml:space="preserve">10% till valfri </w:t>
      </w:r>
      <w:proofErr w:type="gramStart"/>
      <w:r w:rsidRPr="00834AAF">
        <w:rPr>
          <w:rFonts w:eastAsia="Aptos" w:cstheme="minorHAnsi"/>
          <w:color w:val="000000" w:themeColor="text1"/>
        </w:rPr>
        <w:t>Finländsk</w:t>
      </w:r>
      <w:proofErr w:type="gramEnd"/>
      <w:r w:rsidRPr="00834AAF">
        <w:rPr>
          <w:rFonts w:eastAsia="Aptos" w:cstheme="minorHAnsi"/>
          <w:color w:val="000000" w:themeColor="text1"/>
        </w:rPr>
        <w:t xml:space="preserve"> hjälporganisation men insamlingstillstånd</w:t>
      </w:r>
    </w:p>
    <w:p w14:paraId="254AF68B" w14:textId="38EB4E97"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10% till Kyrkans utlandshjälp</w:t>
      </w:r>
    </w:p>
    <w:p w14:paraId="5E7B74EE" w14:textId="2E053D4C" w:rsidR="00474E34" w:rsidRPr="00834AAF" w:rsidRDefault="1A5F4F45" w:rsidP="00834AAF">
      <w:pPr>
        <w:jc w:val="both"/>
        <w:rPr>
          <w:rFonts w:eastAsia="Aptos" w:cstheme="minorHAnsi"/>
          <w:color w:val="000000" w:themeColor="text1"/>
          <w:lang w:val="sv-FI"/>
        </w:rPr>
      </w:pPr>
      <w:r w:rsidRPr="00834AAF">
        <w:rPr>
          <w:rFonts w:eastAsia="Aptos" w:cstheme="minorHAnsi"/>
          <w:color w:val="000000" w:themeColor="text1"/>
        </w:rPr>
        <w:t xml:space="preserve">10% till vänförsamling i </w:t>
      </w:r>
      <w:proofErr w:type="spellStart"/>
      <w:r w:rsidRPr="00834AAF">
        <w:rPr>
          <w:rFonts w:eastAsia="Aptos" w:cstheme="minorHAnsi"/>
          <w:color w:val="000000" w:themeColor="text1"/>
        </w:rPr>
        <w:t>Haapsalu</w:t>
      </w:r>
      <w:proofErr w:type="spellEnd"/>
    </w:p>
    <w:p w14:paraId="72D4E8E6" w14:textId="32EED6B0" w:rsidR="00474E34" w:rsidRDefault="1A5F4F45" w:rsidP="00834AAF">
      <w:pPr>
        <w:jc w:val="both"/>
        <w:rPr>
          <w:rFonts w:eastAsia="Aptos" w:cstheme="minorHAnsi"/>
          <w:color w:val="000000" w:themeColor="text1"/>
        </w:rPr>
      </w:pPr>
      <w:r w:rsidRPr="00834AAF">
        <w:rPr>
          <w:rFonts w:eastAsia="Aptos" w:cstheme="minorHAnsi"/>
          <w:color w:val="000000" w:themeColor="text1"/>
        </w:rPr>
        <w:t>20% till diakonin på hemmaplan</w:t>
      </w:r>
    </w:p>
    <w:p w14:paraId="50559D80" w14:textId="77777777" w:rsidR="00792FA2" w:rsidRPr="00834AAF" w:rsidRDefault="00792FA2" w:rsidP="00834AAF">
      <w:pPr>
        <w:jc w:val="both"/>
        <w:rPr>
          <w:rFonts w:eastAsia="Aptos" w:cstheme="minorHAnsi"/>
          <w:color w:val="000000" w:themeColor="text1"/>
          <w:lang w:val="sv-FI"/>
        </w:rPr>
      </w:pPr>
    </w:p>
    <w:p w14:paraId="5FA6219A" w14:textId="7D5EF537" w:rsidR="00474E34" w:rsidRPr="00834AAF" w:rsidRDefault="00474E34" w:rsidP="00834AAF">
      <w:pPr>
        <w:pStyle w:val="Ingetavstnd"/>
        <w:jc w:val="both"/>
        <w:rPr>
          <w:rFonts w:eastAsia="Calibri" w:cstheme="minorHAnsi"/>
          <w:b/>
          <w:bCs/>
          <w:kern w:val="2"/>
          <w:lang w:val="sv-FI"/>
          <w14:ligatures w14:val="standardContextual"/>
        </w:rPr>
      </w:pPr>
    </w:p>
    <w:p w14:paraId="2C4F85E4" w14:textId="0AFB1C56" w:rsidR="00474E34" w:rsidRPr="00834AAF" w:rsidRDefault="00834AAF" w:rsidP="00834AAF">
      <w:pPr>
        <w:pStyle w:val="Ingetavstnd"/>
        <w:jc w:val="both"/>
        <w:rPr>
          <w:rFonts w:eastAsia="Calibri" w:cstheme="minorHAnsi"/>
          <w:b/>
          <w:bCs/>
          <w:kern w:val="2"/>
          <w:lang w:val="sv-FI"/>
          <w14:ligatures w14:val="standardContextual"/>
        </w:rPr>
      </w:pPr>
      <w:r w:rsidRPr="00834AAF">
        <w:rPr>
          <w:rFonts w:eastAsia="Calibri" w:cstheme="minorHAnsi"/>
          <w:b/>
          <w:bCs/>
          <w:kern w:val="2"/>
          <w:lang w:val="sv-FI"/>
          <w14:ligatures w14:val="standardContextual"/>
        </w:rPr>
        <w:t>Kyrkorådets beslut:</w:t>
      </w:r>
      <w:r w:rsidR="00006E4F">
        <w:rPr>
          <w:rFonts w:eastAsia="Calibri" w:cstheme="minorHAnsi"/>
          <w:b/>
          <w:bCs/>
          <w:kern w:val="2"/>
          <w:lang w:val="sv-FI"/>
          <w14:ligatures w14:val="standardContextual"/>
        </w:rPr>
        <w:t xml:space="preserve"> enligt förslag.</w:t>
      </w:r>
    </w:p>
    <w:p w14:paraId="06546042" w14:textId="4AFF574E" w:rsidR="00E55D7D" w:rsidRDefault="00E55D7D" w:rsidP="00834AAF">
      <w:pPr>
        <w:jc w:val="both"/>
        <w:rPr>
          <w:rFonts w:eastAsia="Calibri" w:cstheme="minorHAnsi"/>
          <w:kern w:val="2"/>
          <w:lang w:val="sv-FI"/>
          <w14:ligatures w14:val="standardContextual"/>
        </w:rPr>
      </w:pPr>
    </w:p>
    <w:p w14:paraId="6FC26801" w14:textId="77777777" w:rsidR="002C56FF" w:rsidRPr="00834AAF" w:rsidRDefault="002C56FF" w:rsidP="00834AAF">
      <w:pPr>
        <w:jc w:val="both"/>
        <w:rPr>
          <w:rFonts w:eastAsia="Calibri" w:cstheme="minorHAnsi"/>
          <w:kern w:val="2"/>
          <w:lang w:val="sv-FI"/>
          <w14:ligatures w14:val="standardContextual"/>
        </w:rPr>
      </w:pPr>
    </w:p>
    <w:p w14:paraId="31EDF47A" w14:textId="77777777" w:rsidR="0095267B" w:rsidRDefault="0095267B" w:rsidP="00834AAF">
      <w:pPr>
        <w:jc w:val="both"/>
        <w:rPr>
          <w:rFonts w:eastAsia="Calibri" w:cstheme="minorHAnsi"/>
          <w:b/>
          <w:bCs/>
          <w:kern w:val="2"/>
          <w:lang w:val="sv-FI"/>
          <w14:ligatures w14:val="standardContextual"/>
        </w:rPr>
      </w:pPr>
    </w:p>
    <w:p w14:paraId="4BAA939F" w14:textId="77777777" w:rsidR="00A46822" w:rsidRPr="0047634D" w:rsidRDefault="00A46822" w:rsidP="00A46822">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69EE23CF" w14:textId="77777777" w:rsidR="00A46822" w:rsidRPr="0047634D" w:rsidRDefault="00A46822" w:rsidP="00A46822">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6FE0AF5D" w14:textId="450E46B6" w:rsidR="00A46822" w:rsidRPr="0047634D" w:rsidRDefault="00A46822" w:rsidP="00A46822">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18.3.2026</w:t>
      </w:r>
    </w:p>
    <w:p w14:paraId="19B46398" w14:textId="77777777" w:rsidR="00A46822" w:rsidRPr="0047634D" w:rsidRDefault="00A46822" w:rsidP="00A46822">
      <w:pPr>
        <w:pStyle w:val="Ingetavstnd"/>
        <w:rPr>
          <w:rFonts w:cstheme="minorHAnsi"/>
        </w:rPr>
      </w:pPr>
    </w:p>
    <w:p w14:paraId="219DFC07" w14:textId="77777777" w:rsidR="00A46822" w:rsidRDefault="00A46822" w:rsidP="00834AAF">
      <w:pPr>
        <w:jc w:val="both"/>
        <w:rPr>
          <w:rFonts w:eastAsia="Calibri" w:cstheme="minorHAnsi"/>
          <w:b/>
          <w:bCs/>
          <w:kern w:val="2"/>
          <w:lang w:val="sv-FI"/>
          <w14:ligatures w14:val="standardContextual"/>
        </w:rPr>
      </w:pPr>
    </w:p>
    <w:p w14:paraId="40BE122F" w14:textId="6C315F37" w:rsidR="0087348A" w:rsidRPr="004F46CE" w:rsidRDefault="009F3F29" w:rsidP="00090F32">
      <w:pPr>
        <w:jc w:val="both"/>
        <w:rPr>
          <w:rFonts w:eastAsia="Calibri" w:cstheme="minorHAnsi"/>
          <w:b/>
          <w:bCs/>
          <w:kern w:val="2"/>
          <w:lang w:val="sv-FI"/>
          <w14:ligatures w14:val="standardContextual"/>
        </w:rPr>
      </w:pPr>
      <w:r>
        <w:rPr>
          <w:rFonts w:eastAsia="Calibri" w:cstheme="minorHAnsi"/>
          <w:b/>
          <w:bCs/>
          <w:kern w:val="2"/>
          <w:lang w:val="sv-FI"/>
          <w14:ligatures w14:val="standardContextual"/>
        </w:rPr>
        <w:t xml:space="preserve">§ </w:t>
      </w:r>
      <w:r w:rsidR="00792FA2">
        <w:rPr>
          <w:rFonts w:eastAsia="Calibri" w:cstheme="minorHAnsi"/>
          <w:b/>
          <w:bCs/>
          <w:kern w:val="2"/>
          <w:lang w:val="sv-FI"/>
          <w14:ligatures w14:val="standardContextual"/>
        </w:rPr>
        <w:t xml:space="preserve">14. </w:t>
      </w:r>
      <w:r w:rsidR="00CB3F38">
        <w:rPr>
          <w:rFonts w:eastAsia="Calibri" w:cstheme="minorHAnsi"/>
          <w:b/>
          <w:bCs/>
          <w:kern w:val="2"/>
          <w:lang w:val="sv-FI"/>
          <w14:ligatures w14:val="standardContextual"/>
        </w:rPr>
        <w:t xml:space="preserve">Anställande av </w:t>
      </w:r>
      <w:r w:rsidR="00422B95">
        <w:rPr>
          <w:rFonts w:eastAsia="Calibri" w:cstheme="minorHAnsi"/>
          <w:b/>
          <w:bCs/>
          <w:kern w:val="2"/>
          <w:lang w:val="sv-FI"/>
          <w14:ligatures w14:val="standardContextual"/>
        </w:rPr>
        <w:t>ekonomiassistent</w:t>
      </w:r>
    </w:p>
    <w:p w14:paraId="272065F8" w14:textId="34B258AD" w:rsidR="0013494F" w:rsidRPr="000C60B6" w:rsidRDefault="00FF4828" w:rsidP="00090F32">
      <w:pPr>
        <w:jc w:val="both"/>
        <w:rPr>
          <w:rFonts w:eastAsia="Calibri" w:cstheme="minorHAnsi"/>
          <w:kern w:val="2"/>
          <w:lang w:val="sv-FI"/>
          <w14:ligatures w14:val="standardContextual"/>
        </w:rPr>
      </w:pPr>
      <w:r>
        <w:rPr>
          <w:rFonts w:eastAsia="Calibri" w:cstheme="minorHAnsi"/>
          <w:kern w:val="2"/>
          <w:lang w:val="sv-FI"/>
          <w14:ligatures w14:val="standardContextual"/>
        </w:rPr>
        <w:t>Eftersom n</w:t>
      </w:r>
      <w:r w:rsidR="0013494F" w:rsidRPr="000C60B6">
        <w:rPr>
          <w:rFonts w:eastAsia="Calibri" w:cstheme="minorHAnsi"/>
          <w:kern w:val="2"/>
          <w:lang w:val="sv-FI"/>
          <w14:ligatures w14:val="standardContextual"/>
        </w:rPr>
        <w:t xml:space="preserve">uvarande ekonomichef har anhållit och beviljats </w:t>
      </w:r>
      <w:r w:rsidR="0084762D" w:rsidRPr="000C60B6">
        <w:rPr>
          <w:rFonts w:eastAsia="Calibri" w:cstheme="minorHAnsi"/>
          <w:kern w:val="2"/>
          <w:lang w:val="sv-FI"/>
          <w14:ligatures w14:val="standardContextual"/>
        </w:rPr>
        <w:t>rätt att gå i halvtidspension</w:t>
      </w:r>
      <w:r w:rsidR="00D826FC">
        <w:rPr>
          <w:rFonts w:eastAsia="Calibri" w:cstheme="minorHAnsi"/>
          <w:kern w:val="2"/>
          <w:lang w:val="sv-FI"/>
          <w14:ligatures w14:val="standardContextual"/>
        </w:rPr>
        <w:t xml:space="preserve"> har församlingens ledning i samarbete med kyrkofullmäktiges ordförande diskuterat</w:t>
      </w:r>
      <w:r w:rsidR="007E4112">
        <w:rPr>
          <w:rFonts w:eastAsia="Calibri" w:cstheme="minorHAnsi"/>
          <w:kern w:val="2"/>
          <w:lang w:val="sv-FI"/>
          <w14:ligatures w14:val="standardContextual"/>
        </w:rPr>
        <w:t xml:space="preserve"> </w:t>
      </w:r>
      <w:r w:rsidR="005B5C5D">
        <w:rPr>
          <w:rFonts w:eastAsia="Calibri" w:cstheme="minorHAnsi"/>
          <w:kern w:val="2"/>
          <w:lang w:val="sv-FI"/>
          <w14:ligatures w14:val="standardContextual"/>
        </w:rPr>
        <w:t>huruvida församlingen skall anställa en ekonomichef eller en ekonomiass</w:t>
      </w:r>
      <w:r w:rsidR="00920E42">
        <w:rPr>
          <w:rFonts w:eastAsia="Calibri" w:cstheme="minorHAnsi"/>
          <w:kern w:val="2"/>
          <w:lang w:val="sv-FI"/>
          <w14:ligatures w14:val="standardContextual"/>
        </w:rPr>
        <w:t>is</w:t>
      </w:r>
      <w:r w:rsidR="005B5C5D">
        <w:rPr>
          <w:rFonts w:eastAsia="Calibri" w:cstheme="minorHAnsi"/>
          <w:kern w:val="2"/>
          <w:lang w:val="sv-FI"/>
          <w14:ligatures w14:val="standardContextual"/>
        </w:rPr>
        <w:t>tent på 50%</w:t>
      </w:r>
      <w:r w:rsidR="00920E42">
        <w:rPr>
          <w:rFonts w:eastAsia="Calibri" w:cstheme="minorHAnsi"/>
          <w:kern w:val="2"/>
          <w:lang w:val="sv-FI"/>
          <w14:ligatures w14:val="standardContextual"/>
        </w:rPr>
        <w:t xml:space="preserve"> och beslöt att </w:t>
      </w:r>
      <w:r w:rsidR="0084762D" w:rsidRPr="000C60B6">
        <w:rPr>
          <w:rFonts w:eastAsia="Calibri" w:cstheme="minorHAnsi"/>
          <w:kern w:val="2"/>
          <w:lang w:val="sv-FI"/>
          <w14:ligatures w14:val="standardContextual"/>
        </w:rPr>
        <w:t>lediganslå</w:t>
      </w:r>
      <w:r w:rsidR="00920E42">
        <w:rPr>
          <w:rFonts w:eastAsia="Calibri" w:cstheme="minorHAnsi"/>
          <w:kern w:val="2"/>
          <w:lang w:val="sv-FI"/>
          <w14:ligatures w14:val="standardContextual"/>
        </w:rPr>
        <w:t xml:space="preserve"> </w:t>
      </w:r>
      <w:r w:rsidR="0084762D" w:rsidRPr="000C60B6">
        <w:rPr>
          <w:rFonts w:eastAsia="Calibri" w:cstheme="minorHAnsi"/>
          <w:kern w:val="2"/>
          <w:lang w:val="sv-FI"/>
          <w14:ligatures w14:val="standardContextual"/>
        </w:rPr>
        <w:t xml:space="preserve">en tjänst </w:t>
      </w:r>
      <w:r w:rsidR="00C756CB" w:rsidRPr="000C60B6">
        <w:rPr>
          <w:rFonts w:eastAsia="Calibri" w:cstheme="minorHAnsi"/>
          <w:kern w:val="2"/>
          <w:lang w:val="sv-FI"/>
          <w14:ligatures w14:val="standardContextual"/>
        </w:rPr>
        <w:t>som ekonomiassistent på 50%.</w:t>
      </w:r>
      <w:r w:rsidR="00A17ECC" w:rsidRPr="000C60B6">
        <w:rPr>
          <w:rFonts w:eastAsia="Calibri" w:cstheme="minorHAnsi"/>
          <w:kern w:val="2"/>
          <w:lang w:val="sv-FI"/>
          <w14:ligatures w14:val="standardContextual"/>
        </w:rPr>
        <w:t xml:space="preserve"> </w:t>
      </w:r>
      <w:r w:rsidR="00F934A8" w:rsidRPr="000C60B6">
        <w:rPr>
          <w:rFonts w:eastAsia="Calibri" w:cstheme="minorHAnsi"/>
          <w:kern w:val="2"/>
          <w:lang w:val="sv-FI"/>
          <w14:ligatures w14:val="standardContextual"/>
        </w:rPr>
        <w:t>Lön</w:t>
      </w:r>
      <w:r w:rsidR="00DD034E">
        <w:rPr>
          <w:rFonts w:eastAsia="Calibri" w:cstheme="minorHAnsi"/>
          <w:kern w:val="2"/>
          <w:lang w:val="sv-FI"/>
          <w14:ligatures w14:val="standardContextual"/>
        </w:rPr>
        <w:t xml:space="preserve"> betalas</w:t>
      </w:r>
      <w:r w:rsidR="00F934A8" w:rsidRPr="000C60B6">
        <w:rPr>
          <w:rFonts w:eastAsia="Calibri" w:cstheme="minorHAnsi"/>
          <w:kern w:val="2"/>
          <w:lang w:val="sv-FI"/>
          <w14:ligatures w14:val="standardContextual"/>
        </w:rPr>
        <w:t xml:space="preserve"> enligt lönegrupp 502</w:t>
      </w:r>
      <w:r w:rsidR="00980E8B" w:rsidRPr="000C60B6">
        <w:rPr>
          <w:rFonts w:eastAsia="Calibri" w:cstheme="minorHAnsi"/>
          <w:kern w:val="2"/>
          <w:lang w:val="sv-FI"/>
          <w14:ligatures w14:val="standardContextual"/>
        </w:rPr>
        <w:t xml:space="preserve">; </w:t>
      </w:r>
      <w:proofErr w:type="gramStart"/>
      <w:r w:rsidR="00980E8B" w:rsidRPr="000C60B6">
        <w:rPr>
          <w:rFonts w:eastAsia="Calibri" w:cstheme="minorHAnsi"/>
          <w:kern w:val="2"/>
          <w:lang w:val="sv-FI"/>
          <w14:ligatures w14:val="standardContextual"/>
        </w:rPr>
        <w:t>2879,38-</w:t>
      </w:r>
      <w:r w:rsidR="008575FB">
        <w:rPr>
          <w:rFonts w:eastAsia="Calibri" w:cstheme="minorHAnsi"/>
          <w:kern w:val="2"/>
          <w:lang w:val="sv-FI"/>
          <w14:ligatures w14:val="standardContextual"/>
        </w:rPr>
        <w:t>3028,21</w:t>
      </w:r>
      <w:proofErr w:type="gramEnd"/>
      <w:r w:rsidR="00980E8B" w:rsidRPr="000C60B6">
        <w:rPr>
          <w:rFonts w:eastAsia="Calibri" w:cstheme="minorHAnsi"/>
          <w:kern w:val="2"/>
          <w:lang w:val="sv-FI"/>
          <w14:ligatures w14:val="standardContextual"/>
        </w:rPr>
        <w:t xml:space="preserve"> plus eventuella erfarenhetstillägg.</w:t>
      </w:r>
      <w:r w:rsidR="00833BD6">
        <w:rPr>
          <w:rFonts w:eastAsia="Calibri" w:cstheme="minorHAnsi"/>
          <w:kern w:val="2"/>
          <w:lang w:val="sv-FI"/>
          <w14:ligatures w14:val="standardContextual"/>
        </w:rPr>
        <w:t xml:space="preserve"> </w:t>
      </w:r>
      <w:r w:rsidR="0020268C">
        <w:rPr>
          <w:rFonts w:eastAsia="Calibri" w:cstheme="minorHAnsi"/>
          <w:kern w:val="2"/>
          <w:lang w:val="sv-FI"/>
          <w14:ligatures w14:val="standardContextual"/>
        </w:rPr>
        <w:t xml:space="preserve">Tjänsten </w:t>
      </w:r>
      <w:r w:rsidR="004A01A2">
        <w:rPr>
          <w:rFonts w:eastAsia="Calibri" w:cstheme="minorHAnsi"/>
          <w:kern w:val="2"/>
          <w:lang w:val="sv-FI"/>
          <w14:ligatures w14:val="standardContextual"/>
        </w:rPr>
        <w:t xml:space="preserve">gäller tom </w:t>
      </w:r>
      <w:r w:rsidR="00044EDC">
        <w:rPr>
          <w:rFonts w:eastAsia="Calibri" w:cstheme="minorHAnsi"/>
          <w:kern w:val="2"/>
          <w:lang w:val="sv-FI"/>
          <w14:ligatures w14:val="standardContextual"/>
        </w:rPr>
        <w:t>31.5.2028</w:t>
      </w:r>
      <w:r w:rsidR="00B94C32">
        <w:rPr>
          <w:rFonts w:eastAsia="Calibri" w:cstheme="minorHAnsi"/>
          <w:kern w:val="2"/>
          <w:lang w:val="sv-FI"/>
          <w14:ligatures w14:val="standardContextual"/>
        </w:rPr>
        <w:t xml:space="preserve"> med </w:t>
      </w:r>
      <w:r w:rsidR="00E103BA">
        <w:rPr>
          <w:rFonts w:eastAsia="Calibri" w:cstheme="minorHAnsi"/>
          <w:kern w:val="2"/>
          <w:lang w:val="sv-FI"/>
          <w14:ligatures w14:val="standardContextual"/>
        </w:rPr>
        <w:t>en prövotid på 6 månader.</w:t>
      </w:r>
      <w:r w:rsidR="00A530AB">
        <w:rPr>
          <w:rFonts w:eastAsia="Calibri" w:cstheme="minorHAnsi"/>
          <w:kern w:val="2"/>
          <w:lang w:val="sv-FI"/>
          <w14:ligatures w14:val="standardContextual"/>
        </w:rPr>
        <w:t xml:space="preserve"> </w:t>
      </w:r>
      <w:r w:rsidR="00BA285C">
        <w:rPr>
          <w:rFonts w:eastAsia="Calibri" w:cstheme="minorHAnsi"/>
          <w:kern w:val="2"/>
          <w:lang w:val="sv-FI"/>
          <w14:ligatures w14:val="standardContextual"/>
        </w:rPr>
        <w:t xml:space="preserve">Datum för när ekonomichefen går </w:t>
      </w:r>
      <w:r w:rsidR="00684BE7">
        <w:rPr>
          <w:rFonts w:eastAsia="Calibri" w:cstheme="minorHAnsi"/>
          <w:kern w:val="2"/>
          <w:lang w:val="sv-FI"/>
          <w14:ligatures w14:val="standardContextual"/>
        </w:rPr>
        <w:t xml:space="preserve">i deltidspension fastställs vid kyrkorådets nästa möte, </w:t>
      </w:r>
      <w:r w:rsidR="00773A81">
        <w:rPr>
          <w:rFonts w:eastAsia="Calibri" w:cstheme="minorHAnsi"/>
          <w:kern w:val="2"/>
          <w:lang w:val="sv-FI"/>
          <w14:ligatures w14:val="standardContextual"/>
        </w:rPr>
        <w:t>datum</w:t>
      </w:r>
      <w:r w:rsidR="00C93E92">
        <w:rPr>
          <w:rFonts w:eastAsia="Calibri" w:cstheme="minorHAnsi"/>
          <w:kern w:val="2"/>
          <w:lang w:val="sv-FI"/>
          <w14:ligatures w14:val="standardContextual"/>
        </w:rPr>
        <w:t>et beror på när eko</w:t>
      </w:r>
      <w:r w:rsidR="00FB29B0">
        <w:rPr>
          <w:rFonts w:eastAsia="Calibri" w:cstheme="minorHAnsi"/>
          <w:kern w:val="2"/>
          <w:lang w:val="sv-FI"/>
          <w14:ligatures w14:val="standardContextual"/>
        </w:rPr>
        <w:t xml:space="preserve">nomiassistenten kan börja sitt arbete samt </w:t>
      </w:r>
      <w:r w:rsidR="00033617">
        <w:rPr>
          <w:rFonts w:eastAsia="Calibri" w:cstheme="minorHAnsi"/>
          <w:kern w:val="2"/>
          <w:lang w:val="sv-FI"/>
          <w14:ligatures w14:val="standardContextual"/>
        </w:rPr>
        <w:t>på inskolningens längd</w:t>
      </w:r>
      <w:r w:rsidR="00CB5389">
        <w:rPr>
          <w:rFonts w:eastAsia="Calibri" w:cstheme="minorHAnsi"/>
          <w:kern w:val="2"/>
          <w:lang w:val="sv-FI"/>
          <w14:ligatures w14:val="standardContextual"/>
        </w:rPr>
        <w:t>.</w:t>
      </w:r>
    </w:p>
    <w:p w14:paraId="526CB745" w14:textId="703FB577" w:rsidR="001F4A8C" w:rsidRPr="00977728" w:rsidRDefault="001F4A8C" w:rsidP="00834AAF">
      <w:pPr>
        <w:jc w:val="both"/>
        <w:rPr>
          <w:rFonts w:eastAsia="Calibri" w:cstheme="minorHAnsi"/>
          <w:kern w:val="2"/>
          <w:lang w:val="sv-FI"/>
          <w14:ligatures w14:val="standardContextual"/>
        </w:rPr>
      </w:pPr>
      <w:r>
        <w:rPr>
          <w:rFonts w:eastAsia="Calibri" w:cstheme="minorHAnsi"/>
          <w:b/>
          <w:bCs/>
          <w:kern w:val="2"/>
          <w:lang w:val="sv-FI"/>
          <w14:ligatures w14:val="standardContextual"/>
        </w:rPr>
        <w:t xml:space="preserve">Beslutsförslag; </w:t>
      </w:r>
      <w:r w:rsidRPr="00977728">
        <w:rPr>
          <w:rFonts w:eastAsia="Calibri" w:cstheme="minorHAnsi"/>
          <w:kern w:val="2"/>
          <w:lang w:val="sv-FI"/>
          <w14:ligatures w14:val="standardContextual"/>
        </w:rPr>
        <w:t>att tjänsten som ekonomiassistent på 50% ledi</w:t>
      </w:r>
      <w:r w:rsidR="00320CD8" w:rsidRPr="00977728">
        <w:rPr>
          <w:rFonts w:eastAsia="Calibri" w:cstheme="minorHAnsi"/>
          <w:kern w:val="2"/>
          <w:lang w:val="sv-FI"/>
          <w14:ligatures w14:val="standardContextual"/>
        </w:rPr>
        <w:t xml:space="preserve">ganslås och </w:t>
      </w:r>
      <w:r w:rsidR="0018003C" w:rsidRPr="00977728">
        <w:rPr>
          <w:rFonts w:eastAsia="Calibri" w:cstheme="minorHAnsi"/>
          <w:kern w:val="2"/>
          <w:lang w:val="sv-FI"/>
          <w14:ligatures w14:val="standardContextual"/>
        </w:rPr>
        <w:t xml:space="preserve">att </w:t>
      </w:r>
      <w:r w:rsidR="00D21E48" w:rsidRPr="00977728">
        <w:rPr>
          <w:rFonts w:eastAsia="Calibri" w:cstheme="minorHAnsi"/>
          <w:kern w:val="2"/>
          <w:lang w:val="sv-FI"/>
          <w14:ligatures w14:val="standardContextual"/>
        </w:rPr>
        <w:t>kyrkoherden</w:t>
      </w:r>
      <w:r w:rsidR="007A39C0" w:rsidRPr="00977728">
        <w:rPr>
          <w:rFonts w:eastAsia="Calibri" w:cstheme="minorHAnsi"/>
          <w:kern w:val="2"/>
          <w:lang w:val="sv-FI"/>
          <w14:ligatures w14:val="standardContextual"/>
        </w:rPr>
        <w:t xml:space="preserve"> </w:t>
      </w:r>
      <w:proofErr w:type="gramStart"/>
      <w:r w:rsidR="007A39C0" w:rsidRPr="00977728">
        <w:rPr>
          <w:rFonts w:eastAsia="Calibri" w:cstheme="minorHAnsi"/>
          <w:kern w:val="2"/>
          <w:lang w:val="sv-FI"/>
          <w14:ligatures w14:val="standardContextual"/>
        </w:rPr>
        <w:t xml:space="preserve">och </w:t>
      </w:r>
      <w:r w:rsidR="00D21E48" w:rsidRPr="00977728">
        <w:rPr>
          <w:rFonts w:eastAsia="Calibri" w:cstheme="minorHAnsi"/>
          <w:kern w:val="2"/>
          <w:lang w:val="sv-FI"/>
          <w14:ligatures w14:val="standardContextual"/>
        </w:rPr>
        <w:t xml:space="preserve"> ekonomichefen</w:t>
      </w:r>
      <w:proofErr w:type="gramEnd"/>
      <w:r w:rsidR="00D21E48" w:rsidRPr="00977728">
        <w:rPr>
          <w:rFonts w:eastAsia="Calibri" w:cstheme="minorHAnsi"/>
          <w:kern w:val="2"/>
          <w:lang w:val="sv-FI"/>
          <w14:ligatures w14:val="standardContextual"/>
        </w:rPr>
        <w:t xml:space="preserve"> </w:t>
      </w:r>
      <w:r w:rsidR="007A39C0" w:rsidRPr="00977728">
        <w:rPr>
          <w:rFonts w:eastAsia="Calibri" w:cstheme="minorHAnsi"/>
          <w:kern w:val="2"/>
          <w:lang w:val="sv-FI"/>
          <w14:ligatures w14:val="standardContextual"/>
        </w:rPr>
        <w:t xml:space="preserve">intervjuar sökanden och </w:t>
      </w:r>
      <w:r w:rsidR="00266F9B" w:rsidRPr="00977728">
        <w:rPr>
          <w:rFonts w:eastAsia="Calibri" w:cstheme="minorHAnsi"/>
          <w:kern w:val="2"/>
          <w:lang w:val="sv-FI"/>
          <w14:ligatures w14:val="standardContextual"/>
        </w:rPr>
        <w:t>de mest lämpade kallas till kyrkorådets nästa möte.</w:t>
      </w:r>
      <w:r w:rsidR="00011B19">
        <w:rPr>
          <w:rFonts w:eastAsia="Calibri" w:cstheme="minorHAnsi"/>
          <w:kern w:val="2"/>
          <w:lang w:val="sv-FI"/>
          <w14:ligatures w14:val="standardContextual"/>
        </w:rPr>
        <w:t xml:space="preserve"> Ifall om inga sökande</w:t>
      </w:r>
      <w:r w:rsidR="00E67177">
        <w:rPr>
          <w:rFonts w:eastAsia="Calibri" w:cstheme="minorHAnsi"/>
          <w:kern w:val="2"/>
          <w:lang w:val="sv-FI"/>
          <w14:ligatures w14:val="standardContextual"/>
        </w:rPr>
        <w:t xml:space="preserve"> </w:t>
      </w:r>
      <w:proofErr w:type="gramStart"/>
      <w:r w:rsidR="00E67177">
        <w:rPr>
          <w:rFonts w:eastAsia="Calibri" w:cstheme="minorHAnsi"/>
          <w:kern w:val="2"/>
          <w:lang w:val="sv-FI"/>
          <w14:ligatures w14:val="standardContextual"/>
        </w:rPr>
        <w:t>fås</w:t>
      </w:r>
      <w:r w:rsidR="000502B6">
        <w:rPr>
          <w:rFonts w:eastAsia="Calibri" w:cstheme="minorHAnsi"/>
          <w:kern w:val="2"/>
          <w:lang w:val="sv-FI"/>
          <w14:ligatures w14:val="standardContextual"/>
        </w:rPr>
        <w:t>,</w:t>
      </w:r>
      <w:r w:rsidR="00E67177">
        <w:rPr>
          <w:rFonts w:eastAsia="Calibri" w:cstheme="minorHAnsi"/>
          <w:kern w:val="2"/>
          <w:lang w:val="sv-FI"/>
          <w14:ligatures w14:val="standardContextual"/>
        </w:rPr>
        <w:t xml:space="preserve"> </w:t>
      </w:r>
      <w:r w:rsidR="00011B19">
        <w:rPr>
          <w:rFonts w:eastAsia="Calibri" w:cstheme="minorHAnsi"/>
          <w:kern w:val="2"/>
          <w:lang w:val="sv-FI"/>
          <w14:ligatures w14:val="standardContextual"/>
        </w:rPr>
        <w:t xml:space="preserve"> lediganslås</w:t>
      </w:r>
      <w:proofErr w:type="gramEnd"/>
      <w:r w:rsidR="00011B19">
        <w:rPr>
          <w:rFonts w:eastAsia="Calibri" w:cstheme="minorHAnsi"/>
          <w:kern w:val="2"/>
          <w:lang w:val="sv-FI"/>
          <w14:ligatures w14:val="standardContextual"/>
        </w:rPr>
        <w:t xml:space="preserve"> tjänsten igen till hösten</w:t>
      </w:r>
      <w:r w:rsidR="005B6D4B">
        <w:rPr>
          <w:rFonts w:eastAsia="Calibri" w:cstheme="minorHAnsi"/>
          <w:kern w:val="2"/>
          <w:lang w:val="sv-FI"/>
          <w14:ligatures w14:val="standardContextual"/>
        </w:rPr>
        <w:t xml:space="preserve">. </w:t>
      </w:r>
      <w:r w:rsidR="00826A93">
        <w:rPr>
          <w:rFonts w:eastAsia="Calibri" w:cstheme="minorHAnsi"/>
          <w:kern w:val="2"/>
          <w:lang w:val="sv-FI"/>
          <w14:ligatures w14:val="standardContextual"/>
        </w:rPr>
        <w:t xml:space="preserve">Lönen fastslås till </w:t>
      </w:r>
      <w:r w:rsidR="00B06185">
        <w:rPr>
          <w:rFonts w:eastAsia="Calibri" w:cstheme="minorHAnsi"/>
          <w:kern w:val="2"/>
          <w:lang w:val="sv-FI"/>
          <w14:ligatures w14:val="standardContextual"/>
        </w:rPr>
        <w:t xml:space="preserve">50% av </w:t>
      </w:r>
      <w:r w:rsidR="00826A93">
        <w:rPr>
          <w:rFonts w:eastAsia="Calibri" w:cstheme="minorHAnsi"/>
          <w:kern w:val="2"/>
          <w:lang w:val="sv-FI"/>
          <w14:ligatures w14:val="standardContextual"/>
        </w:rPr>
        <w:t>287</w:t>
      </w:r>
      <w:r w:rsidR="002C56FF">
        <w:rPr>
          <w:rFonts w:eastAsia="Calibri" w:cstheme="minorHAnsi"/>
          <w:kern w:val="2"/>
          <w:lang w:val="sv-FI"/>
          <w14:ligatures w14:val="standardContextual"/>
        </w:rPr>
        <w:t>9</w:t>
      </w:r>
      <w:r w:rsidR="00826A93">
        <w:rPr>
          <w:rFonts w:eastAsia="Calibri" w:cstheme="minorHAnsi"/>
          <w:kern w:val="2"/>
          <w:lang w:val="sv-FI"/>
          <w14:ligatures w14:val="standardContextual"/>
        </w:rPr>
        <w:t>,3</w:t>
      </w:r>
      <w:r w:rsidR="003469D6">
        <w:rPr>
          <w:rFonts w:eastAsia="Calibri" w:cstheme="minorHAnsi"/>
          <w:kern w:val="2"/>
          <w:lang w:val="sv-FI"/>
          <w14:ligatures w14:val="standardContextual"/>
        </w:rPr>
        <w:t>8</w:t>
      </w:r>
      <w:r w:rsidR="00826A93">
        <w:rPr>
          <w:rFonts w:eastAsia="Calibri" w:cstheme="minorHAnsi"/>
          <w:kern w:val="2"/>
          <w:lang w:val="sv-FI"/>
          <w14:ligatures w14:val="standardContextual"/>
        </w:rPr>
        <w:t xml:space="preserve"> plus eventuella erf</w:t>
      </w:r>
      <w:r w:rsidR="00845413">
        <w:rPr>
          <w:rFonts w:eastAsia="Calibri" w:cstheme="minorHAnsi"/>
          <w:kern w:val="2"/>
          <w:lang w:val="sv-FI"/>
          <w14:ligatures w14:val="standardContextual"/>
        </w:rPr>
        <w:t>arenhetstillägg.</w:t>
      </w:r>
      <w:r w:rsidR="00F258AC">
        <w:rPr>
          <w:rFonts w:eastAsia="Calibri" w:cstheme="minorHAnsi"/>
          <w:kern w:val="2"/>
          <w:lang w:val="sv-FI"/>
          <w14:ligatures w14:val="standardContextual"/>
        </w:rPr>
        <w:t xml:space="preserve"> </w:t>
      </w:r>
    </w:p>
    <w:p w14:paraId="5BEEF8F2" w14:textId="77777777" w:rsidR="00977728" w:rsidRDefault="00977728" w:rsidP="00834AAF">
      <w:pPr>
        <w:jc w:val="both"/>
        <w:rPr>
          <w:rFonts w:eastAsia="Calibri" w:cstheme="minorHAnsi"/>
          <w:b/>
          <w:bCs/>
          <w:kern w:val="2"/>
          <w:lang w:val="sv-FI"/>
          <w14:ligatures w14:val="standardContextual"/>
        </w:rPr>
      </w:pPr>
    </w:p>
    <w:p w14:paraId="6E57CD1F" w14:textId="0ADF9A54" w:rsidR="00977728" w:rsidRDefault="00977728" w:rsidP="00834AAF">
      <w:pPr>
        <w:jc w:val="both"/>
        <w:rPr>
          <w:rFonts w:eastAsia="Calibri" w:cstheme="minorHAnsi"/>
          <w:b/>
          <w:bCs/>
          <w:kern w:val="2"/>
          <w:lang w:val="sv-FI"/>
          <w14:ligatures w14:val="standardContextual"/>
        </w:rPr>
      </w:pPr>
      <w:r>
        <w:rPr>
          <w:rFonts w:eastAsia="Calibri" w:cstheme="minorHAnsi"/>
          <w:b/>
          <w:bCs/>
          <w:kern w:val="2"/>
          <w:lang w:val="sv-FI"/>
          <w14:ligatures w14:val="standardContextual"/>
        </w:rPr>
        <w:t>Kyrkorådets beslut;</w:t>
      </w:r>
      <w:r w:rsidR="00223E5D">
        <w:rPr>
          <w:rFonts w:eastAsia="Calibri" w:cstheme="minorHAnsi"/>
          <w:b/>
          <w:bCs/>
          <w:kern w:val="2"/>
          <w:lang w:val="sv-FI"/>
          <w14:ligatures w14:val="standardContextual"/>
        </w:rPr>
        <w:t xml:space="preserve"> enligt förslag</w:t>
      </w:r>
    </w:p>
    <w:p w14:paraId="69A5BA99" w14:textId="77777777" w:rsidR="00977728" w:rsidRDefault="00977728" w:rsidP="00834AAF">
      <w:pPr>
        <w:jc w:val="both"/>
        <w:rPr>
          <w:rFonts w:eastAsia="Calibri" w:cstheme="minorHAnsi"/>
          <w:b/>
          <w:bCs/>
          <w:kern w:val="2"/>
          <w:lang w:val="sv-FI"/>
          <w14:ligatures w14:val="standardContextual"/>
        </w:rPr>
      </w:pPr>
    </w:p>
    <w:p w14:paraId="56DE4AB1" w14:textId="77777777" w:rsidR="00945E24" w:rsidRDefault="00945E24" w:rsidP="00834AAF">
      <w:pPr>
        <w:jc w:val="both"/>
        <w:rPr>
          <w:rFonts w:eastAsia="Calibri" w:cstheme="minorHAnsi"/>
          <w:b/>
          <w:bCs/>
          <w:kern w:val="2"/>
          <w:lang w:val="sv-FI"/>
          <w14:ligatures w14:val="standardContextual"/>
        </w:rPr>
      </w:pPr>
    </w:p>
    <w:p w14:paraId="2BC20D82" w14:textId="3B7CAE49" w:rsidR="00792FA2" w:rsidRDefault="00223E5D" w:rsidP="00834AAF">
      <w:pPr>
        <w:jc w:val="both"/>
        <w:rPr>
          <w:rFonts w:eastAsia="Calibri" w:cstheme="minorHAnsi"/>
          <w:b/>
          <w:bCs/>
          <w:kern w:val="2"/>
          <w:lang w:val="sv-FI"/>
          <w14:ligatures w14:val="standardContextual"/>
        </w:rPr>
      </w:pPr>
      <w:r>
        <w:rPr>
          <w:rFonts w:eastAsia="Calibri" w:cstheme="minorHAnsi"/>
          <w:b/>
          <w:bCs/>
          <w:kern w:val="2"/>
          <w:lang w:val="sv-FI"/>
          <w14:ligatures w14:val="standardContextual"/>
        </w:rPr>
        <w:t xml:space="preserve">§ </w:t>
      </w:r>
      <w:r w:rsidR="00C23BA3">
        <w:rPr>
          <w:rFonts w:eastAsia="Calibri" w:cstheme="minorHAnsi"/>
          <w:b/>
          <w:bCs/>
          <w:kern w:val="2"/>
          <w:lang w:val="sv-FI"/>
          <w14:ligatures w14:val="standardContextual"/>
        </w:rPr>
        <w:t>15</w:t>
      </w:r>
      <w:r w:rsidR="00C95468">
        <w:rPr>
          <w:rFonts w:eastAsia="Calibri" w:cstheme="minorHAnsi"/>
          <w:b/>
          <w:bCs/>
          <w:kern w:val="2"/>
          <w:lang w:val="sv-FI"/>
          <w14:ligatures w14:val="standardContextual"/>
        </w:rPr>
        <w:t xml:space="preserve">. </w:t>
      </w:r>
      <w:r w:rsidR="00D66DB8">
        <w:rPr>
          <w:rFonts w:eastAsia="Calibri" w:cstheme="minorHAnsi"/>
          <w:b/>
          <w:bCs/>
          <w:kern w:val="2"/>
          <w:lang w:val="sv-FI"/>
          <w14:ligatures w14:val="standardContextual"/>
        </w:rPr>
        <w:t>Justering av avgifter för gravgrävning</w:t>
      </w:r>
    </w:p>
    <w:p w14:paraId="1487CDD8" w14:textId="1FBE22F6" w:rsidR="00D66DB8" w:rsidRPr="00E520D2" w:rsidRDefault="00DE7388" w:rsidP="00834AAF">
      <w:pPr>
        <w:jc w:val="both"/>
        <w:rPr>
          <w:rFonts w:eastAsia="Calibri" w:cstheme="minorHAnsi"/>
          <w:kern w:val="2"/>
          <w:lang w:val="sv-FI"/>
          <w14:ligatures w14:val="standardContextual"/>
        </w:rPr>
      </w:pPr>
      <w:proofErr w:type="spellStart"/>
      <w:r w:rsidRPr="00E520D2">
        <w:rPr>
          <w:rFonts w:eastAsia="Calibri" w:cstheme="minorHAnsi"/>
          <w:kern w:val="2"/>
          <w:lang w:val="sv-FI"/>
          <w14:ligatures w14:val="standardContextual"/>
        </w:rPr>
        <w:t>Hartvik</w:t>
      </w:r>
      <w:r w:rsidR="00B91437" w:rsidRPr="00E520D2">
        <w:rPr>
          <w:rFonts w:eastAsia="Calibri" w:cstheme="minorHAnsi"/>
          <w:kern w:val="2"/>
          <w:lang w:val="sv-FI"/>
          <w14:ligatures w14:val="standardContextual"/>
        </w:rPr>
        <w:t>s</w:t>
      </w:r>
      <w:proofErr w:type="spellEnd"/>
      <w:r w:rsidRPr="00E520D2">
        <w:rPr>
          <w:rFonts w:eastAsia="Calibri" w:cstheme="minorHAnsi"/>
          <w:kern w:val="2"/>
          <w:lang w:val="sv-FI"/>
          <w14:ligatures w14:val="standardContextual"/>
        </w:rPr>
        <w:t xml:space="preserve"> som anlitas som gravgrävare har justerat sina priser from </w:t>
      </w:r>
      <w:r w:rsidR="00332BC7" w:rsidRPr="00E520D2">
        <w:rPr>
          <w:rFonts w:eastAsia="Calibri" w:cstheme="minorHAnsi"/>
          <w:kern w:val="2"/>
          <w:lang w:val="sv-FI"/>
          <w14:ligatures w14:val="standardContextual"/>
        </w:rPr>
        <w:t xml:space="preserve">början av 2026. </w:t>
      </w:r>
      <w:r w:rsidR="009626C9" w:rsidRPr="00E520D2">
        <w:rPr>
          <w:rFonts w:eastAsia="Calibri" w:cstheme="minorHAnsi"/>
          <w:kern w:val="2"/>
          <w:lang w:val="sv-FI"/>
          <w14:ligatures w14:val="standardContextual"/>
        </w:rPr>
        <w:t xml:space="preserve">De höjer gravgrävningsavgiften från </w:t>
      </w:r>
      <w:r w:rsidR="00955211" w:rsidRPr="00E520D2">
        <w:rPr>
          <w:rFonts w:eastAsia="Calibri" w:cstheme="minorHAnsi"/>
          <w:kern w:val="2"/>
          <w:lang w:val="sv-FI"/>
          <w14:ligatures w14:val="standardContextual"/>
        </w:rPr>
        <w:t>320/</w:t>
      </w:r>
      <w:r w:rsidR="005D5B1D" w:rsidRPr="00E520D2">
        <w:rPr>
          <w:rFonts w:eastAsia="Calibri" w:cstheme="minorHAnsi"/>
          <w:kern w:val="2"/>
          <w:lang w:val="sv-FI"/>
          <w14:ligatures w14:val="standardContextual"/>
        </w:rPr>
        <w:t xml:space="preserve">360 </w:t>
      </w:r>
      <w:r w:rsidR="00D90F28">
        <w:rPr>
          <w:rFonts w:eastAsia="Calibri" w:cstheme="minorHAnsi"/>
          <w:kern w:val="2"/>
          <w:lang w:val="sv-FI"/>
          <w14:ligatures w14:val="standardContextual"/>
        </w:rPr>
        <w:t xml:space="preserve">euro </w:t>
      </w:r>
      <w:r w:rsidR="005D5B1D" w:rsidRPr="00E520D2">
        <w:rPr>
          <w:rFonts w:eastAsia="Calibri" w:cstheme="minorHAnsi"/>
          <w:kern w:val="2"/>
          <w:lang w:val="sv-FI"/>
          <w14:ligatures w14:val="standardContextual"/>
        </w:rPr>
        <w:t xml:space="preserve">till 400/450 </w:t>
      </w:r>
      <w:r w:rsidR="00D90F28">
        <w:rPr>
          <w:rFonts w:eastAsia="Calibri" w:cstheme="minorHAnsi"/>
          <w:kern w:val="2"/>
          <w:lang w:val="sv-FI"/>
          <w14:ligatures w14:val="standardContextual"/>
        </w:rPr>
        <w:t>euro</w:t>
      </w:r>
      <w:r w:rsidR="00C15EE7" w:rsidRPr="00E520D2">
        <w:rPr>
          <w:rFonts w:eastAsia="Calibri" w:cstheme="minorHAnsi"/>
          <w:kern w:val="2"/>
          <w:lang w:val="sv-FI"/>
          <w14:ligatures w14:val="standardContextual"/>
        </w:rPr>
        <w:t>, därtill har de infört en avgift på 20 e</w:t>
      </w:r>
      <w:r w:rsidR="00D90F28">
        <w:rPr>
          <w:rFonts w:eastAsia="Calibri" w:cstheme="minorHAnsi"/>
          <w:kern w:val="2"/>
          <w:lang w:val="sv-FI"/>
          <w14:ligatures w14:val="standardContextual"/>
        </w:rPr>
        <w:t>uro</w:t>
      </w:r>
      <w:r w:rsidR="00477088" w:rsidRPr="00E520D2">
        <w:rPr>
          <w:rFonts w:eastAsia="Calibri" w:cstheme="minorHAnsi"/>
          <w:kern w:val="2"/>
          <w:lang w:val="sv-FI"/>
          <w14:ligatures w14:val="standardContextual"/>
        </w:rPr>
        <w:t xml:space="preserve"> per påbörjad arbetstimme per person</w:t>
      </w:r>
      <w:r w:rsidR="003572C0" w:rsidRPr="00E520D2">
        <w:rPr>
          <w:rFonts w:eastAsia="Calibri" w:cstheme="minorHAnsi"/>
          <w:kern w:val="2"/>
          <w:lang w:val="sv-FI"/>
          <w14:ligatures w14:val="standardContextual"/>
        </w:rPr>
        <w:t xml:space="preserve"> för timarbete med tex </w:t>
      </w:r>
      <w:proofErr w:type="spellStart"/>
      <w:r w:rsidR="003572C0" w:rsidRPr="00E520D2">
        <w:rPr>
          <w:rFonts w:eastAsia="Calibri" w:cstheme="minorHAnsi"/>
          <w:kern w:val="2"/>
          <w:lang w:val="sv-FI"/>
          <w14:ligatures w14:val="standardContextual"/>
        </w:rPr>
        <w:t>stenflytt</w:t>
      </w:r>
      <w:proofErr w:type="spellEnd"/>
      <w:r w:rsidR="003572C0" w:rsidRPr="00E520D2">
        <w:rPr>
          <w:rFonts w:eastAsia="Calibri" w:cstheme="minorHAnsi"/>
          <w:kern w:val="2"/>
          <w:lang w:val="sv-FI"/>
          <w14:ligatures w14:val="standardContextual"/>
        </w:rPr>
        <w:t xml:space="preserve"> eller övriga arbetsprestationer som kräver särskilda åtgärder. </w:t>
      </w:r>
      <w:r w:rsidR="004F3B78">
        <w:rPr>
          <w:rFonts w:eastAsia="Calibri" w:cstheme="minorHAnsi"/>
          <w:kern w:val="2"/>
          <w:lang w:val="sv-FI"/>
          <w14:ligatures w14:val="standardContextual"/>
        </w:rPr>
        <w:t xml:space="preserve">Jordkörning </w:t>
      </w:r>
      <w:r w:rsidR="008A1C5F">
        <w:rPr>
          <w:rFonts w:eastAsia="Calibri" w:cstheme="minorHAnsi"/>
          <w:kern w:val="2"/>
          <w:lang w:val="sv-FI"/>
          <w14:ligatures w14:val="standardContextual"/>
        </w:rPr>
        <w:t xml:space="preserve">stiger från </w:t>
      </w:r>
      <w:r w:rsidR="00E0791F">
        <w:rPr>
          <w:rFonts w:eastAsia="Calibri" w:cstheme="minorHAnsi"/>
          <w:kern w:val="2"/>
          <w:lang w:val="sv-FI"/>
          <w14:ligatures w14:val="standardContextual"/>
        </w:rPr>
        <w:t>30</w:t>
      </w:r>
      <w:r w:rsidR="008A1C5F">
        <w:rPr>
          <w:rFonts w:eastAsia="Calibri" w:cstheme="minorHAnsi"/>
          <w:kern w:val="2"/>
          <w:lang w:val="sv-FI"/>
          <w14:ligatures w14:val="standardContextual"/>
        </w:rPr>
        <w:t xml:space="preserve"> euro till </w:t>
      </w:r>
      <w:r w:rsidR="00E0791F">
        <w:rPr>
          <w:rFonts w:eastAsia="Calibri" w:cstheme="minorHAnsi"/>
          <w:kern w:val="2"/>
          <w:lang w:val="sv-FI"/>
          <w14:ligatures w14:val="standardContextual"/>
        </w:rPr>
        <w:t>35</w:t>
      </w:r>
      <w:r w:rsidR="008A1C5F">
        <w:rPr>
          <w:rFonts w:eastAsia="Calibri" w:cstheme="minorHAnsi"/>
          <w:kern w:val="2"/>
          <w:lang w:val="sv-FI"/>
          <w14:ligatures w14:val="standardContextual"/>
        </w:rPr>
        <w:t xml:space="preserve"> euro/grav.</w:t>
      </w:r>
      <w:r w:rsidR="00D5644D">
        <w:rPr>
          <w:rFonts w:eastAsia="Calibri" w:cstheme="minorHAnsi"/>
          <w:kern w:val="2"/>
          <w:lang w:val="sv-FI"/>
          <w14:ligatures w14:val="standardContextual"/>
        </w:rPr>
        <w:t xml:space="preserve"> </w:t>
      </w:r>
      <w:r w:rsidR="000956D6">
        <w:rPr>
          <w:rFonts w:eastAsia="Calibri" w:cstheme="minorHAnsi"/>
          <w:kern w:val="2"/>
          <w:lang w:val="sv-FI"/>
          <w14:ligatures w14:val="standardContextual"/>
        </w:rPr>
        <w:t xml:space="preserve">På samtliga avgifter tillkommer sociala avgifter eftersom </w:t>
      </w:r>
      <w:r w:rsidR="00AF71C0">
        <w:rPr>
          <w:rFonts w:eastAsia="Calibri" w:cstheme="minorHAnsi"/>
          <w:kern w:val="2"/>
          <w:lang w:val="sv-FI"/>
          <w14:ligatures w14:val="standardContextual"/>
        </w:rPr>
        <w:t xml:space="preserve">deras räkningar betalas via </w:t>
      </w:r>
      <w:proofErr w:type="spellStart"/>
      <w:r w:rsidR="00AF71C0">
        <w:rPr>
          <w:rFonts w:eastAsia="Calibri" w:cstheme="minorHAnsi"/>
          <w:kern w:val="2"/>
          <w:lang w:val="sv-FI"/>
          <w14:ligatures w14:val="standardContextual"/>
        </w:rPr>
        <w:t>löneprogrammet</w:t>
      </w:r>
      <w:proofErr w:type="spellEnd"/>
      <w:r w:rsidR="00AF71C0">
        <w:rPr>
          <w:rFonts w:eastAsia="Calibri" w:cstheme="minorHAnsi"/>
          <w:kern w:val="2"/>
          <w:lang w:val="sv-FI"/>
          <w14:ligatures w14:val="standardContextual"/>
        </w:rPr>
        <w:t xml:space="preserve">. </w:t>
      </w:r>
      <w:r w:rsidR="00332BC7" w:rsidRPr="00E520D2">
        <w:rPr>
          <w:rFonts w:eastAsia="Calibri" w:cstheme="minorHAnsi"/>
          <w:kern w:val="2"/>
          <w:lang w:val="sv-FI"/>
          <w14:ligatures w14:val="standardContextual"/>
        </w:rPr>
        <w:t xml:space="preserve">Detta medför att </w:t>
      </w:r>
      <w:r w:rsidR="00541EFC" w:rsidRPr="00E520D2">
        <w:rPr>
          <w:rFonts w:eastAsia="Calibri" w:cstheme="minorHAnsi"/>
          <w:kern w:val="2"/>
          <w:lang w:val="sv-FI"/>
          <w14:ligatures w14:val="standardContextual"/>
        </w:rPr>
        <w:t>avgiften som uppbärs av anhöriga för gravgrävning och iståndsättande av gravar</w:t>
      </w:r>
      <w:r w:rsidR="00680400" w:rsidRPr="00E520D2">
        <w:rPr>
          <w:rFonts w:eastAsia="Calibri" w:cstheme="minorHAnsi"/>
          <w:kern w:val="2"/>
          <w:lang w:val="sv-FI"/>
          <w14:ligatures w14:val="standardContextual"/>
        </w:rPr>
        <w:t xml:space="preserve"> bör justeras.</w:t>
      </w:r>
      <w:r w:rsidR="00120758">
        <w:rPr>
          <w:rFonts w:eastAsia="Calibri" w:cstheme="minorHAnsi"/>
          <w:kern w:val="2"/>
          <w:lang w:val="sv-FI"/>
          <w14:ligatures w14:val="standardContextual"/>
        </w:rPr>
        <w:t xml:space="preserve"> </w:t>
      </w:r>
    </w:p>
    <w:p w14:paraId="6D951443" w14:textId="64FB5941" w:rsidR="00CE0DCD" w:rsidRPr="006160D6" w:rsidRDefault="00CE0DCD" w:rsidP="00834AAF">
      <w:pPr>
        <w:jc w:val="both"/>
        <w:rPr>
          <w:rFonts w:eastAsia="Calibri" w:cstheme="minorHAnsi"/>
          <w:kern w:val="2"/>
          <w:lang w:val="sv-FI"/>
          <w14:ligatures w14:val="standardContextual"/>
        </w:rPr>
      </w:pPr>
      <w:r>
        <w:rPr>
          <w:rFonts w:eastAsia="Calibri" w:cstheme="minorHAnsi"/>
          <w:b/>
          <w:bCs/>
          <w:kern w:val="2"/>
          <w:lang w:val="sv-FI"/>
          <w14:ligatures w14:val="standardContextual"/>
        </w:rPr>
        <w:t>Beslutsförslag</w:t>
      </w:r>
      <w:r w:rsidRPr="006160D6">
        <w:rPr>
          <w:rFonts w:eastAsia="Calibri" w:cstheme="minorHAnsi"/>
          <w:kern w:val="2"/>
          <w:lang w:val="sv-FI"/>
          <w14:ligatures w14:val="standardContextual"/>
        </w:rPr>
        <w:t xml:space="preserve">; att avgiften höjs </w:t>
      </w:r>
      <w:r w:rsidR="00B14732" w:rsidRPr="006160D6">
        <w:rPr>
          <w:rFonts w:eastAsia="Calibri" w:cstheme="minorHAnsi"/>
          <w:kern w:val="2"/>
          <w:lang w:val="sv-FI"/>
          <w14:ligatures w14:val="standardContextual"/>
        </w:rPr>
        <w:t xml:space="preserve">från </w:t>
      </w:r>
      <w:r w:rsidR="00612BA3" w:rsidRPr="006160D6">
        <w:rPr>
          <w:rFonts w:eastAsia="Calibri" w:cstheme="minorHAnsi"/>
          <w:kern w:val="2"/>
          <w:lang w:val="sv-FI"/>
          <w14:ligatures w14:val="standardContextual"/>
        </w:rPr>
        <w:t xml:space="preserve">675 </w:t>
      </w:r>
      <w:proofErr w:type="gramStart"/>
      <w:r w:rsidR="00612BA3" w:rsidRPr="006160D6">
        <w:rPr>
          <w:rFonts w:eastAsia="Calibri" w:cstheme="minorHAnsi"/>
          <w:kern w:val="2"/>
          <w:lang w:val="sv-FI"/>
          <w14:ligatures w14:val="standardContextual"/>
        </w:rPr>
        <w:t>e</w:t>
      </w:r>
      <w:r w:rsidR="002D3252" w:rsidRPr="006160D6">
        <w:rPr>
          <w:rFonts w:eastAsia="Calibri" w:cstheme="minorHAnsi"/>
          <w:kern w:val="2"/>
          <w:lang w:val="sv-FI"/>
          <w14:ligatures w14:val="standardContextual"/>
        </w:rPr>
        <w:t xml:space="preserve">uro </w:t>
      </w:r>
      <w:r w:rsidR="00612BA3" w:rsidRPr="006160D6">
        <w:rPr>
          <w:rFonts w:eastAsia="Calibri" w:cstheme="minorHAnsi"/>
          <w:kern w:val="2"/>
          <w:lang w:val="sv-FI"/>
          <w14:ligatures w14:val="standardContextual"/>
        </w:rPr>
        <w:t xml:space="preserve"> </w:t>
      </w:r>
      <w:r w:rsidRPr="006160D6">
        <w:rPr>
          <w:rFonts w:eastAsia="Calibri" w:cstheme="minorHAnsi"/>
          <w:kern w:val="2"/>
          <w:lang w:val="sv-FI"/>
          <w14:ligatures w14:val="standardContextual"/>
        </w:rPr>
        <w:t>till</w:t>
      </w:r>
      <w:proofErr w:type="gramEnd"/>
      <w:r w:rsidRPr="006160D6">
        <w:rPr>
          <w:rFonts w:eastAsia="Calibri" w:cstheme="minorHAnsi"/>
          <w:kern w:val="2"/>
          <w:lang w:val="sv-FI"/>
          <w14:ligatures w14:val="standardContextual"/>
        </w:rPr>
        <w:t xml:space="preserve"> </w:t>
      </w:r>
      <w:r w:rsidR="00AF043D" w:rsidRPr="006160D6">
        <w:rPr>
          <w:rFonts w:eastAsia="Calibri" w:cstheme="minorHAnsi"/>
          <w:kern w:val="2"/>
          <w:lang w:val="sv-FI"/>
          <w14:ligatures w14:val="standardContextual"/>
        </w:rPr>
        <w:t>785 e</w:t>
      </w:r>
      <w:r w:rsidR="002D3252" w:rsidRPr="006160D6">
        <w:rPr>
          <w:rFonts w:eastAsia="Calibri" w:cstheme="minorHAnsi"/>
          <w:kern w:val="2"/>
          <w:lang w:val="sv-FI"/>
          <w14:ligatures w14:val="standardContextual"/>
        </w:rPr>
        <w:t>uro</w:t>
      </w:r>
      <w:r w:rsidR="00AF043D" w:rsidRPr="006160D6">
        <w:rPr>
          <w:rFonts w:eastAsia="Calibri" w:cstheme="minorHAnsi"/>
          <w:kern w:val="2"/>
          <w:lang w:val="sv-FI"/>
          <w14:ligatures w14:val="standardContextual"/>
        </w:rPr>
        <w:t xml:space="preserve"> plus </w:t>
      </w:r>
      <w:r w:rsidR="00C23BA3">
        <w:rPr>
          <w:rFonts w:eastAsia="Calibri" w:cstheme="minorHAnsi"/>
          <w:kern w:val="2"/>
          <w:lang w:val="sv-FI"/>
          <w14:ligatures w14:val="standardContextual"/>
        </w:rPr>
        <w:t xml:space="preserve">skild </w:t>
      </w:r>
      <w:r w:rsidR="00AF043D" w:rsidRPr="006160D6">
        <w:rPr>
          <w:rFonts w:eastAsia="Calibri" w:cstheme="minorHAnsi"/>
          <w:kern w:val="2"/>
          <w:lang w:val="sv-FI"/>
          <w14:ligatures w14:val="standardContextual"/>
        </w:rPr>
        <w:t xml:space="preserve">debitering för timarbete </w:t>
      </w:r>
      <w:r w:rsidR="0018222C" w:rsidRPr="006160D6">
        <w:rPr>
          <w:rFonts w:eastAsia="Calibri" w:cstheme="minorHAnsi"/>
          <w:kern w:val="2"/>
          <w:lang w:val="sv-FI"/>
          <w14:ligatures w14:val="standardContextual"/>
        </w:rPr>
        <w:t>25 e</w:t>
      </w:r>
      <w:r w:rsidR="002D3252" w:rsidRPr="006160D6">
        <w:rPr>
          <w:rFonts w:eastAsia="Calibri" w:cstheme="minorHAnsi"/>
          <w:kern w:val="2"/>
          <w:lang w:val="sv-FI"/>
          <w14:ligatures w14:val="standardContextual"/>
        </w:rPr>
        <w:t>uro</w:t>
      </w:r>
      <w:r w:rsidR="0018222C" w:rsidRPr="006160D6">
        <w:rPr>
          <w:rFonts w:eastAsia="Calibri" w:cstheme="minorHAnsi"/>
          <w:kern w:val="2"/>
          <w:lang w:val="sv-FI"/>
          <w14:ligatures w14:val="standardContextual"/>
        </w:rPr>
        <w:t xml:space="preserve"> per </w:t>
      </w:r>
      <w:r w:rsidR="00B91437" w:rsidRPr="006160D6">
        <w:rPr>
          <w:rFonts w:eastAsia="Calibri" w:cstheme="minorHAnsi"/>
          <w:kern w:val="2"/>
          <w:lang w:val="sv-FI"/>
          <w14:ligatures w14:val="standardContextual"/>
        </w:rPr>
        <w:t xml:space="preserve">person enligt </w:t>
      </w:r>
      <w:proofErr w:type="spellStart"/>
      <w:r w:rsidR="00B91437" w:rsidRPr="006160D6">
        <w:rPr>
          <w:rFonts w:eastAsia="Calibri" w:cstheme="minorHAnsi"/>
          <w:kern w:val="2"/>
          <w:lang w:val="sv-FI"/>
          <w14:ligatures w14:val="standardContextual"/>
        </w:rPr>
        <w:t>Hartviks</w:t>
      </w:r>
      <w:proofErr w:type="spellEnd"/>
      <w:r w:rsidR="00B91437" w:rsidRPr="006160D6">
        <w:rPr>
          <w:rFonts w:eastAsia="Calibri" w:cstheme="minorHAnsi"/>
          <w:kern w:val="2"/>
          <w:lang w:val="sv-FI"/>
          <w14:ligatures w14:val="standardContextual"/>
        </w:rPr>
        <w:t xml:space="preserve"> räkning.</w:t>
      </w:r>
      <w:r w:rsidR="00337699">
        <w:rPr>
          <w:rFonts w:eastAsia="Calibri" w:cstheme="minorHAnsi"/>
          <w:kern w:val="2"/>
          <w:lang w:val="sv-FI"/>
          <w14:ligatures w14:val="standardContextual"/>
        </w:rPr>
        <w:t xml:space="preserve"> </w:t>
      </w:r>
      <w:r w:rsidR="00E92126">
        <w:rPr>
          <w:rFonts w:eastAsia="Calibri" w:cstheme="minorHAnsi"/>
          <w:kern w:val="2"/>
          <w:lang w:val="sv-FI"/>
          <w14:ligatures w14:val="standardContextual"/>
        </w:rPr>
        <w:t>Beslutet underställs Kyrkofullmäktige för deras godkännande.</w:t>
      </w:r>
    </w:p>
    <w:p w14:paraId="59F4F7CA" w14:textId="77777777" w:rsidR="00945E24" w:rsidRDefault="00945E24" w:rsidP="00834AAF">
      <w:pPr>
        <w:jc w:val="both"/>
        <w:rPr>
          <w:rFonts w:eastAsia="Calibri" w:cstheme="minorHAnsi"/>
          <w:b/>
          <w:bCs/>
          <w:kern w:val="2"/>
          <w:lang w:val="sv-FI"/>
          <w14:ligatures w14:val="standardContextual"/>
        </w:rPr>
      </w:pPr>
    </w:p>
    <w:p w14:paraId="116E7403" w14:textId="777ABD03" w:rsidR="00E520D2" w:rsidRDefault="00E520D2" w:rsidP="00834AAF">
      <w:pPr>
        <w:jc w:val="both"/>
        <w:rPr>
          <w:rFonts w:eastAsia="Calibri" w:cstheme="minorHAnsi"/>
          <w:b/>
          <w:bCs/>
          <w:kern w:val="2"/>
          <w:lang w:val="sv-FI"/>
          <w14:ligatures w14:val="standardContextual"/>
        </w:rPr>
      </w:pPr>
      <w:r>
        <w:rPr>
          <w:rFonts w:eastAsia="Calibri" w:cstheme="minorHAnsi"/>
          <w:b/>
          <w:bCs/>
          <w:kern w:val="2"/>
          <w:lang w:val="sv-FI"/>
          <w14:ligatures w14:val="standardContextual"/>
        </w:rPr>
        <w:t xml:space="preserve">Kyrkorådets beslut; </w:t>
      </w:r>
      <w:r w:rsidR="00B96025">
        <w:rPr>
          <w:rFonts w:eastAsia="Calibri" w:cstheme="minorHAnsi"/>
          <w:b/>
          <w:bCs/>
          <w:kern w:val="2"/>
          <w:lang w:val="sv-FI"/>
          <w14:ligatures w14:val="standardContextual"/>
        </w:rPr>
        <w:t>enligt förslag</w:t>
      </w:r>
    </w:p>
    <w:p w14:paraId="0755501B" w14:textId="77777777" w:rsidR="00E520D2" w:rsidRDefault="00E520D2" w:rsidP="5916A310">
      <w:pPr>
        <w:jc w:val="both"/>
        <w:rPr>
          <w:rFonts w:eastAsia="Calibri"/>
          <w:b/>
          <w:bCs/>
          <w:kern w:val="2"/>
          <w:lang w:val="sv-FI"/>
          <w14:ligatures w14:val="standardContextual"/>
        </w:rPr>
      </w:pPr>
    </w:p>
    <w:p w14:paraId="3DA8C9F6" w14:textId="77777777" w:rsidR="00366B96" w:rsidRDefault="00366B96" w:rsidP="5916A310">
      <w:pPr>
        <w:jc w:val="both"/>
        <w:rPr>
          <w:rFonts w:eastAsia="Calibri"/>
          <w:b/>
          <w:bCs/>
          <w:kern w:val="2"/>
          <w:lang w:val="sv-FI"/>
          <w14:ligatures w14:val="standardContextual"/>
        </w:rPr>
      </w:pPr>
    </w:p>
    <w:p w14:paraId="56C696A1" w14:textId="77777777" w:rsidR="00366B96" w:rsidRDefault="00366B96" w:rsidP="5916A310">
      <w:pPr>
        <w:jc w:val="both"/>
        <w:rPr>
          <w:rFonts w:eastAsia="Calibri"/>
          <w:b/>
          <w:bCs/>
          <w:kern w:val="2"/>
          <w:lang w:val="sv-FI"/>
          <w14:ligatures w14:val="standardContextual"/>
        </w:rPr>
      </w:pPr>
    </w:p>
    <w:p w14:paraId="1D1D2263" w14:textId="77777777" w:rsidR="00366B96" w:rsidRDefault="00366B96" w:rsidP="5916A310">
      <w:pPr>
        <w:jc w:val="both"/>
        <w:rPr>
          <w:rFonts w:eastAsia="Calibri"/>
          <w:b/>
          <w:bCs/>
          <w:kern w:val="2"/>
          <w:lang w:val="sv-FI"/>
          <w14:ligatures w14:val="standardContextual"/>
        </w:rPr>
      </w:pPr>
    </w:p>
    <w:p w14:paraId="4B1CE1CB" w14:textId="77777777" w:rsidR="00366B96" w:rsidRDefault="00366B96" w:rsidP="5916A310">
      <w:pPr>
        <w:jc w:val="both"/>
        <w:rPr>
          <w:rFonts w:eastAsia="Calibri"/>
          <w:b/>
          <w:bCs/>
          <w:kern w:val="2"/>
          <w:lang w:val="sv-FI"/>
          <w14:ligatures w14:val="standardContextual"/>
        </w:rPr>
      </w:pPr>
    </w:p>
    <w:p w14:paraId="11FFB05E" w14:textId="77777777" w:rsidR="00366B96" w:rsidRDefault="00366B96" w:rsidP="5916A310">
      <w:pPr>
        <w:jc w:val="both"/>
        <w:rPr>
          <w:rFonts w:eastAsia="Calibri"/>
          <w:b/>
          <w:bCs/>
          <w:kern w:val="2"/>
          <w:lang w:val="sv-FI"/>
          <w14:ligatures w14:val="standardContextual"/>
        </w:rPr>
      </w:pPr>
    </w:p>
    <w:p w14:paraId="3BC6B02C" w14:textId="77777777" w:rsidR="00366B96" w:rsidRPr="0047634D" w:rsidRDefault="00366B96" w:rsidP="00366B96">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42C78F44" w14:textId="77777777" w:rsidR="00366B96" w:rsidRPr="0047634D" w:rsidRDefault="00366B96" w:rsidP="00366B96">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7CCFEE2E" w14:textId="77777777" w:rsidR="00366B96" w:rsidRPr="0047634D" w:rsidRDefault="00366B96" w:rsidP="00366B96">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18.3.2026</w:t>
      </w:r>
    </w:p>
    <w:p w14:paraId="4FF149AE" w14:textId="77777777" w:rsidR="00366B96" w:rsidRDefault="00366B96" w:rsidP="00366B96">
      <w:pPr>
        <w:jc w:val="both"/>
        <w:rPr>
          <w:rFonts w:ascii="Calibri" w:eastAsia="Calibri" w:hAnsi="Calibri" w:cs="Calibri"/>
          <w:b/>
          <w:bCs/>
          <w:kern w:val="2"/>
          <w:lang w:val="sv-FI"/>
          <w14:ligatures w14:val="standardContextual"/>
        </w:rPr>
      </w:pPr>
    </w:p>
    <w:p w14:paraId="19DA9695" w14:textId="5A0BE7FF" w:rsidR="00507B54" w:rsidRDefault="00B96025" w:rsidP="5916A310">
      <w:pPr>
        <w:jc w:val="both"/>
        <w:rPr>
          <w:rFonts w:eastAsia="Calibri"/>
          <w:b/>
          <w:bCs/>
          <w:kern w:val="2"/>
          <w:lang w:val="sv-FI"/>
          <w14:ligatures w14:val="standardContextual"/>
        </w:rPr>
      </w:pPr>
      <w:r>
        <w:rPr>
          <w:rFonts w:eastAsia="Calibri"/>
          <w:b/>
          <w:bCs/>
          <w:kern w:val="2"/>
          <w:lang w:val="sv-FI"/>
          <w14:ligatures w14:val="standardContextual"/>
        </w:rPr>
        <w:t xml:space="preserve">§ </w:t>
      </w:r>
      <w:r w:rsidR="000D0D02">
        <w:rPr>
          <w:rFonts w:eastAsia="Calibri"/>
          <w:b/>
          <w:bCs/>
          <w:kern w:val="2"/>
          <w:lang w:val="sv-FI"/>
          <w14:ligatures w14:val="standardContextual"/>
        </w:rPr>
        <w:t>16</w:t>
      </w:r>
      <w:r w:rsidR="00975E25" w:rsidRPr="5916A310">
        <w:rPr>
          <w:rFonts w:eastAsia="Calibri"/>
          <w:b/>
          <w:bCs/>
          <w:kern w:val="2"/>
          <w:lang w:val="sv-FI"/>
          <w14:ligatures w14:val="standardContextual"/>
        </w:rPr>
        <w:t>. Anmälningsärenden</w:t>
      </w:r>
    </w:p>
    <w:p w14:paraId="0F90CF69" w14:textId="77777777" w:rsidR="00366B96" w:rsidRPr="008D6C36" w:rsidRDefault="00366B96" w:rsidP="5916A310">
      <w:pPr>
        <w:jc w:val="both"/>
        <w:rPr>
          <w:rFonts w:eastAsia="Calibri"/>
          <w:b/>
          <w:bCs/>
          <w:kern w:val="2"/>
          <w:lang w:val="sv-FI"/>
          <w14:ligatures w14:val="standardContextual"/>
        </w:rPr>
      </w:pPr>
    </w:p>
    <w:p w14:paraId="7224EDF5" w14:textId="27951BDF" w:rsidR="0BE9ECF8" w:rsidRDefault="0BE9ECF8" w:rsidP="5916A310">
      <w:pPr>
        <w:jc w:val="both"/>
        <w:rPr>
          <w:rFonts w:eastAsia="Calibri"/>
          <w:b/>
          <w:bCs/>
          <w:lang w:val="sv-FI"/>
        </w:rPr>
      </w:pPr>
      <w:r w:rsidRPr="5916A310">
        <w:rPr>
          <w:rFonts w:eastAsia="Calibri"/>
          <w:b/>
          <w:bCs/>
          <w:lang w:val="sv-FI"/>
        </w:rPr>
        <w:t xml:space="preserve">1. </w:t>
      </w:r>
      <w:r w:rsidR="57A4609E" w:rsidRPr="5916A310">
        <w:rPr>
          <w:rFonts w:eastAsia="Calibri"/>
          <w:b/>
          <w:bCs/>
          <w:lang w:val="sv-FI"/>
        </w:rPr>
        <w:t xml:space="preserve">Arbetet med kyrkans historik. </w:t>
      </w:r>
    </w:p>
    <w:p w14:paraId="51ACEEFB" w14:textId="6CA8EB7D" w:rsidR="00CE1E5C" w:rsidRDefault="00FC1F1A" w:rsidP="009A51A0">
      <w:pPr>
        <w:pStyle w:val="Ingetavstnd"/>
        <w:jc w:val="both"/>
        <w:rPr>
          <w:lang w:val="sv-FI"/>
        </w:rPr>
      </w:pPr>
      <w:r>
        <w:rPr>
          <w:lang w:val="sv-FI"/>
        </w:rPr>
        <w:t>En arbetsgrupp bestående av kyrkoherden, Guy Kronqvist, Carina Lagerström</w:t>
      </w:r>
      <w:r w:rsidR="00925D2C">
        <w:rPr>
          <w:lang w:val="sv-FI"/>
        </w:rPr>
        <w:t>, Jan-Erik Ravals</w:t>
      </w:r>
      <w:r>
        <w:rPr>
          <w:lang w:val="sv-FI"/>
        </w:rPr>
        <w:t xml:space="preserve"> och Bjarne Ismark</w:t>
      </w:r>
      <w:r w:rsidR="00925D2C">
        <w:rPr>
          <w:lang w:val="sv-FI"/>
        </w:rPr>
        <w:t xml:space="preserve"> </w:t>
      </w:r>
      <w:r>
        <w:rPr>
          <w:lang w:val="sv-FI"/>
        </w:rPr>
        <w:t xml:space="preserve">har sammankommit två gånger. </w:t>
      </w:r>
      <w:r w:rsidR="00673DB0">
        <w:rPr>
          <w:lang w:val="sv-FI"/>
        </w:rPr>
        <w:t xml:space="preserve">Planerna är att historiken skall ges ut i </w:t>
      </w:r>
      <w:proofErr w:type="spellStart"/>
      <w:r w:rsidR="00673DB0">
        <w:rPr>
          <w:lang w:val="sv-FI"/>
        </w:rPr>
        <w:t>Prästgår</w:t>
      </w:r>
      <w:r w:rsidR="00315E59">
        <w:rPr>
          <w:lang w:val="sv-FI"/>
        </w:rPr>
        <w:t>d</w:t>
      </w:r>
      <w:r w:rsidR="00673DB0">
        <w:rPr>
          <w:lang w:val="sv-FI"/>
        </w:rPr>
        <w:t>smus</w:t>
      </w:r>
      <w:r w:rsidR="006E31A9">
        <w:rPr>
          <w:lang w:val="sv-FI"/>
        </w:rPr>
        <w:t>e</w:t>
      </w:r>
      <w:r w:rsidR="00673DB0">
        <w:rPr>
          <w:lang w:val="sv-FI"/>
        </w:rPr>
        <w:t>ts</w:t>
      </w:r>
      <w:proofErr w:type="spellEnd"/>
      <w:r w:rsidR="00673DB0">
        <w:rPr>
          <w:lang w:val="sv-FI"/>
        </w:rPr>
        <w:t xml:space="preserve"> </w:t>
      </w:r>
      <w:r w:rsidR="00CE1E5C">
        <w:rPr>
          <w:lang w:val="sv-FI"/>
        </w:rPr>
        <w:t>regi.</w:t>
      </w:r>
      <w:r w:rsidR="00AB397C">
        <w:rPr>
          <w:lang w:val="sv-FI"/>
        </w:rPr>
        <w:t xml:space="preserve"> </w:t>
      </w:r>
      <w:r w:rsidR="00CE1E5C">
        <w:rPr>
          <w:lang w:val="sv-FI"/>
        </w:rPr>
        <w:t xml:space="preserve">En berättarkväll anordnas 8.4 </w:t>
      </w:r>
      <w:r w:rsidR="002B67AB">
        <w:rPr>
          <w:lang w:val="sv-FI"/>
        </w:rPr>
        <w:t>för att samla in berättelser om hur församlingsverksamheten har utvecklats under åren.</w:t>
      </w:r>
    </w:p>
    <w:p w14:paraId="424CDED8" w14:textId="77777777" w:rsidR="00366B96" w:rsidRDefault="00366B96" w:rsidP="5916A310">
      <w:pPr>
        <w:jc w:val="both"/>
        <w:rPr>
          <w:rFonts w:eastAsia="Calibri"/>
          <w:lang w:val="sv-FI"/>
        </w:rPr>
      </w:pPr>
    </w:p>
    <w:p w14:paraId="0077EBBA" w14:textId="131A5258" w:rsidR="55B89539" w:rsidRDefault="55B89539" w:rsidP="5916A310">
      <w:pPr>
        <w:jc w:val="both"/>
        <w:rPr>
          <w:rFonts w:eastAsia="Calibri"/>
          <w:b/>
          <w:bCs/>
          <w:lang w:val="sv-FI"/>
        </w:rPr>
      </w:pPr>
      <w:r w:rsidRPr="0006307B">
        <w:rPr>
          <w:rFonts w:eastAsia="Calibri"/>
          <w:b/>
          <w:bCs/>
          <w:lang w:val="sv-FI"/>
        </w:rPr>
        <w:t>2</w:t>
      </w:r>
      <w:r w:rsidRPr="5916A310">
        <w:rPr>
          <w:rFonts w:eastAsia="Calibri"/>
          <w:lang w:val="sv-FI"/>
        </w:rPr>
        <w:t xml:space="preserve">. </w:t>
      </w:r>
      <w:r w:rsidRPr="5916A310">
        <w:rPr>
          <w:rFonts w:eastAsia="Calibri"/>
          <w:b/>
          <w:bCs/>
          <w:lang w:val="sv-FI"/>
        </w:rPr>
        <w:t>Möte med grannförsamlingarna</w:t>
      </w:r>
      <w:r w:rsidR="5F0D3371" w:rsidRPr="5916A310">
        <w:rPr>
          <w:rFonts w:eastAsia="Calibri"/>
          <w:b/>
          <w:bCs/>
          <w:lang w:val="sv-FI"/>
        </w:rPr>
        <w:t xml:space="preserve"> 18.2</w:t>
      </w:r>
      <w:r w:rsidRPr="5916A310">
        <w:rPr>
          <w:rFonts w:eastAsia="Calibri"/>
          <w:b/>
          <w:bCs/>
          <w:lang w:val="sv-FI"/>
        </w:rPr>
        <w:t xml:space="preserve"> enligt Verksamhetsplanen för 2026</w:t>
      </w:r>
    </w:p>
    <w:p w14:paraId="3E649E67" w14:textId="2A5AFF82" w:rsidR="2098FD95" w:rsidRDefault="00070ABB" w:rsidP="00C22B72">
      <w:pPr>
        <w:pStyle w:val="Ingetavstnd"/>
        <w:jc w:val="both"/>
        <w:rPr>
          <w:lang w:val="sv-FI"/>
        </w:rPr>
      </w:pPr>
      <w:r>
        <w:rPr>
          <w:lang w:val="sv-FI"/>
        </w:rPr>
        <w:t xml:space="preserve">En träff med Malax och Närpes </w:t>
      </w:r>
      <w:r w:rsidR="00AE6464">
        <w:rPr>
          <w:lang w:val="sv-FI"/>
        </w:rPr>
        <w:t xml:space="preserve">kyrkoherdar och ekonomichefer anordnades den </w:t>
      </w:r>
      <w:r w:rsidR="0055308E">
        <w:rPr>
          <w:lang w:val="sv-FI"/>
        </w:rPr>
        <w:t>18.2.</w:t>
      </w:r>
    </w:p>
    <w:p w14:paraId="365FD56F" w14:textId="3955953E" w:rsidR="00202F83" w:rsidRDefault="0055308E" w:rsidP="00C22B72">
      <w:pPr>
        <w:pStyle w:val="Ingetavstnd"/>
        <w:jc w:val="both"/>
        <w:rPr>
          <w:lang w:val="sv-FI"/>
        </w:rPr>
      </w:pPr>
      <w:r>
        <w:rPr>
          <w:lang w:val="sv-FI"/>
        </w:rPr>
        <w:t>Syftet med träffen var att utröna om det finns möjlighet</w:t>
      </w:r>
      <w:r w:rsidR="004A2E82">
        <w:rPr>
          <w:lang w:val="sv-FI"/>
        </w:rPr>
        <w:t>/intresse</w:t>
      </w:r>
      <w:r>
        <w:rPr>
          <w:lang w:val="sv-FI"/>
        </w:rPr>
        <w:t xml:space="preserve"> till samarbete inom de </w:t>
      </w:r>
      <w:r w:rsidR="00B90F7E">
        <w:rPr>
          <w:lang w:val="sv-FI"/>
        </w:rPr>
        <w:t>olika arbetsformerna.</w:t>
      </w:r>
      <w:r w:rsidR="004A2E82">
        <w:rPr>
          <w:lang w:val="sv-FI"/>
        </w:rPr>
        <w:t xml:space="preserve"> </w:t>
      </w:r>
      <w:r w:rsidR="00A91698">
        <w:rPr>
          <w:lang w:val="sv-FI"/>
        </w:rPr>
        <w:t xml:space="preserve">Närpes församling </w:t>
      </w:r>
      <w:r w:rsidR="00202F83">
        <w:rPr>
          <w:lang w:val="sv-FI"/>
        </w:rPr>
        <w:t>hade</w:t>
      </w:r>
      <w:r w:rsidR="0054406D">
        <w:rPr>
          <w:lang w:val="sv-FI"/>
        </w:rPr>
        <w:t xml:space="preserve"> i nuläget inte möjlighet att</w:t>
      </w:r>
      <w:r w:rsidR="00A91698">
        <w:rPr>
          <w:lang w:val="sv-FI"/>
        </w:rPr>
        <w:t xml:space="preserve"> </w:t>
      </w:r>
      <w:r w:rsidR="00636846">
        <w:rPr>
          <w:lang w:val="sv-FI"/>
        </w:rPr>
        <w:t>d</w:t>
      </w:r>
      <w:r w:rsidR="00A91698">
        <w:rPr>
          <w:lang w:val="sv-FI"/>
        </w:rPr>
        <w:t>ela</w:t>
      </w:r>
      <w:r w:rsidR="00636846">
        <w:rPr>
          <w:lang w:val="sv-FI"/>
        </w:rPr>
        <w:t xml:space="preserve"> </w:t>
      </w:r>
      <w:r w:rsidR="00A91698">
        <w:rPr>
          <w:lang w:val="sv-FI"/>
        </w:rPr>
        <w:t xml:space="preserve">tjänster men </w:t>
      </w:r>
      <w:r w:rsidR="00766A14">
        <w:rPr>
          <w:lang w:val="sv-FI"/>
        </w:rPr>
        <w:t xml:space="preserve">i Malax kan man tänka sig samarbete </w:t>
      </w:r>
      <w:r w:rsidR="0006307B">
        <w:rPr>
          <w:lang w:val="sv-FI"/>
        </w:rPr>
        <w:t>n</w:t>
      </w:r>
      <w:r w:rsidR="00202F83">
        <w:rPr>
          <w:lang w:val="sv-FI"/>
        </w:rPr>
        <w:t>är det gäller kyrkoherde</w:t>
      </w:r>
      <w:r w:rsidR="00C22B72">
        <w:rPr>
          <w:lang w:val="sv-FI"/>
        </w:rPr>
        <w:t>- och vaktmästarvikarier</w:t>
      </w:r>
      <w:r w:rsidR="004A2E82">
        <w:rPr>
          <w:lang w:val="sv-FI"/>
        </w:rPr>
        <w:t xml:space="preserve"> och var även öppen för att dela andra tjänster om behov finns.</w:t>
      </w:r>
    </w:p>
    <w:p w14:paraId="209D93CE" w14:textId="77777777" w:rsidR="00366B96" w:rsidRDefault="00366B96" w:rsidP="5916A310">
      <w:pPr>
        <w:jc w:val="both"/>
        <w:rPr>
          <w:rFonts w:eastAsia="Calibri"/>
          <w:lang w:val="sv-FI"/>
        </w:rPr>
      </w:pPr>
    </w:p>
    <w:p w14:paraId="66984DCE" w14:textId="0A87D127" w:rsidR="009E5CEB" w:rsidRDefault="0054588A" w:rsidP="001B4B1B">
      <w:pPr>
        <w:spacing w:after="0" w:line="240" w:lineRule="auto"/>
        <w:jc w:val="both"/>
        <w:rPr>
          <w:rFonts w:eastAsia="Times New Roman" w:cstheme="minorHAnsi"/>
          <w:b/>
          <w:bCs/>
          <w:lang w:eastAsia="fi-FI"/>
        </w:rPr>
      </w:pPr>
      <w:r>
        <w:rPr>
          <w:rFonts w:eastAsia="Times New Roman" w:cstheme="minorHAnsi"/>
          <w:b/>
          <w:bCs/>
          <w:lang w:eastAsia="fi-FI"/>
        </w:rPr>
        <w:t xml:space="preserve">3. </w:t>
      </w:r>
      <w:r w:rsidR="0014670A">
        <w:rPr>
          <w:rFonts w:eastAsia="Times New Roman" w:cstheme="minorHAnsi"/>
          <w:b/>
          <w:bCs/>
          <w:lang w:eastAsia="fi-FI"/>
        </w:rPr>
        <w:t>Lagstadgade löneförhöjningar 2026</w:t>
      </w:r>
    </w:p>
    <w:p w14:paraId="287FFA1E" w14:textId="77777777" w:rsidR="0014670A" w:rsidRDefault="0014670A" w:rsidP="001B4B1B">
      <w:pPr>
        <w:spacing w:after="0" w:line="240" w:lineRule="auto"/>
        <w:jc w:val="both"/>
        <w:rPr>
          <w:rFonts w:eastAsia="Times New Roman" w:cstheme="minorHAnsi"/>
          <w:b/>
          <w:bCs/>
          <w:lang w:eastAsia="fi-FI"/>
        </w:rPr>
      </w:pPr>
    </w:p>
    <w:p w14:paraId="4FBBFB8A" w14:textId="29E3E709" w:rsidR="0014670A" w:rsidRPr="00CF5F84" w:rsidRDefault="0014670A" w:rsidP="001B4B1B">
      <w:pPr>
        <w:spacing w:after="0" w:line="240" w:lineRule="auto"/>
        <w:jc w:val="both"/>
        <w:rPr>
          <w:rFonts w:eastAsia="Times New Roman" w:cstheme="minorHAnsi"/>
          <w:lang w:eastAsia="fi-FI"/>
        </w:rPr>
      </w:pPr>
      <w:r w:rsidRPr="00CF5F84">
        <w:rPr>
          <w:rFonts w:eastAsia="Times New Roman" w:cstheme="minorHAnsi"/>
          <w:lang w:eastAsia="fi-FI"/>
        </w:rPr>
        <w:t xml:space="preserve">From 1.3 höjs lönerna för </w:t>
      </w:r>
      <w:r w:rsidR="00D71C98" w:rsidRPr="00CF5F84">
        <w:rPr>
          <w:rFonts w:eastAsia="Times New Roman" w:cstheme="minorHAnsi"/>
          <w:lang w:eastAsia="fi-FI"/>
        </w:rPr>
        <w:t xml:space="preserve">anställda inom allmän </w:t>
      </w:r>
      <w:r w:rsidR="00BC3421" w:rsidRPr="00CF5F84">
        <w:rPr>
          <w:rFonts w:eastAsia="Times New Roman" w:cstheme="minorHAnsi"/>
          <w:lang w:eastAsia="fi-FI"/>
        </w:rPr>
        <w:t>arbetstid med 2,4% och för högsta ledningen med</w:t>
      </w:r>
    </w:p>
    <w:p w14:paraId="07DCBA24" w14:textId="5FFBF95D" w:rsidR="00BC3421" w:rsidRPr="00CF5F84" w:rsidRDefault="00BC3421" w:rsidP="001B4B1B">
      <w:pPr>
        <w:spacing w:after="0" w:line="240" w:lineRule="auto"/>
        <w:jc w:val="both"/>
        <w:rPr>
          <w:rFonts w:eastAsia="Times New Roman" w:cstheme="minorHAnsi"/>
          <w:lang w:eastAsia="fi-FI"/>
        </w:rPr>
      </w:pPr>
      <w:r w:rsidRPr="00CF5F84">
        <w:rPr>
          <w:rFonts w:eastAsia="Times New Roman" w:cstheme="minorHAnsi"/>
          <w:lang w:eastAsia="fi-FI"/>
        </w:rPr>
        <w:t xml:space="preserve">2,9%. </w:t>
      </w:r>
      <w:r w:rsidR="00FE76F8" w:rsidRPr="00CF5F84">
        <w:rPr>
          <w:rFonts w:eastAsia="Times New Roman" w:cstheme="minorHAnsi"/>
          <w:lang w:eastAsia="fi-FI"/>
        </w:rPr>
        <w:t xml:space="preserve">From 1.5 höjs lönerna ytterligare för anställda inom allmän arbetstid med </w:t>
      </w:r>
      <w:r w:rsidR="00664959" w:rsidRPr="00CF5F84">
        <w:rPr>
          <w:rFonts w:eastAsia="Times New Roman" w:cstheme="minorHAnsi"/>
          <w:lang w:eastAsia="fi-FI"/>
        </w:rPr>
        <w:t xml:space="preserve">0,5%. </w:t>
      </w:r>
      <w:r w:rsidR="00CF5F84" w:rsidRPr="00CF5F84">
        <w:rPr>
          <w:rFonts w:eastAsia="Times New Roman" w:cstheme="minorHAnsi"/>
          <w:lang w:eastAsia="fi-FI"/>
        </w:rPr>
        <w:t>Även er</w:t>
      </w:r>
      <w:r w:rsidR="00664959" w:rsidRPr="00CF5F84">
        <w:rPr>
          <w:rFonts w:eastAsia="Times New Roman" w:cstheme="minorHAnsi"/>
          <w:lang w:eastAsia="fi-FI"/>
        </w:rPr>
        <w:t xml:space="preserve">farenhetstillägen för anställda inom allmän arbetstid </w:t>
      </w:r>
      <w:r w:rsidR="00F4756E" w:rsidRPr="00CF5F84">
        <w:rPr>
          <w:rFonts w:eastAsia="Times New Roman" w:cstheme="minorHAnsi"/>
          <w:lang w:eastAsia="fi-FI"/>
        </w:rPr>
        <w:t>höjs from 1.3.</w:t>
      </w:r>
      <w:r w:rsidR="00CF5F84" w:rsidRPr="00CF5F84">
        <w:rPr>
          <w:rFonts w:eastAsia="Times New Roman" w:cstheme="minorHAnsi"/>
          <w:lang w:eastAsia="fi-FI"/>
        </w:rPr>
        <w:t>2026</w:t>
      </w:r>
    </w:p>
    <w:p w14:paraId="6A94D6B2" w14:textId="77777777" w:rsidR="009E5CEB" w:rsidRDefault="009E5CEB" w:rsidP="009E5CEB">
      <w:pPr>
        <w:spacing w:after="0" w:line="240" w:lineRule="auto"/>
        <w:rPr>
          <w:rFonts w:eastAsia="Times New Roman" w:cstheme="minorHAnsi"/>
          <w:lang w:eastAsia="fi-FI"/>
        </w:rPr>
      </w:pPr>
    </w:p>
    <w:p w14:paraId="16DAD0E5" w14:textId="77777777" w:rsidR="00DE2C29" w:rsidRDefault="00DE2C29" w:rsidP="009E5CEB">
      <w:pPr>
        <w:spacing w:after="0" w:line="240" w:lineRule="auto"/>
        <w:rPr>
          <w:rFonts w:eastAsia="Times New Roman" w:cstheme="minorHAnsi"/>
          <w:lang w:eastAsia="fi-FI"/>
        </w:rPr>
      </w:pPr>
    </w:p>
    <w:p w14:paraId="27074991" w14:textId="2A3D2C5B" w:rsidR="00DE2C29" w:rsidRDefault="00DE2C29" w:rsidP="009E5CEB">
      <w:pPr>
        <w:spacing w:after="0" w:line="240" w:lineRule="auto"/>
        <w:rPr>
          <w:rFonts w:eastAsia="Times New Roman" w:cstheme="minorHAnsi"/>
          <w:b/>
          <w:bCs/>
          <w:lang w:eastAsia="fi-FI"/>
        </w:rPr>
      </w:pPr>
      <w:r w:rsidRPr="00B90C1D">
        <w:rPr>
          <w:rFonts w:eastAsia="Times New Roman" w:cstheme="minorHAnsi"/>
          <w:b/>
          <w:bCs/>
          <w:lang w:eastAsia="fi-FI"/>
        </w:rPr>
        <w:t xml:space="preserve">4. </w:t>
      </w:r>
      <w:r w:rsidR="00A812B2">
        <w:rPr>
          <w:rFonts w:eastAsia="Times New Roman" w:cstheme="minorHAnsi"/>
          <w:b/>
          <w:bCs/>
          <w:lang w:eastAsia="fi-FI"/>
        </w:rPr>
        <w:t>Kyrkpressens infotillfälle</w:t>
      </w:r>
    </w:p>
    <w:p w14:paraId="53B178C6" w14:textId="77777777" w:rsidR="00B90C1D" w:rsidRDefault="00B90C1D" w:rsidP="009E5CEB">
      <w:pPr>
        <w:spacing w:after="0" w:line="240" w:lineRule="auto"/>
        <w:rPr>
          <w:rFonts w:eastAsia="Times New Roman" w:cstheme="minorHAnsi"/>
          <w:b/>
          <w:bCs/>
          <w:lang w:eastAsia="fi-FI"/>
        </w:rPr>
      </w:pPr>
    </w:p>
    <w:p w14:paraId="5449981C" w14:textId="5F9B64AB" w:rsidR="00CD0592" w:rsidRDefault="00B90C1D" w:rsidP="00A812B2">
      <w:pPr>
        <w:spacing w:after="0" w:line="240" w:lineRule="auto"/>
        <w:jc w:val="both"/>
        <w:rPr>
          <w:rFonts w:eastAsia="Times New Roman" w:cstheme="minorHAnsi"/>
          <w:lang w:eastAsia="fi-FI"/>
        </w:rPr>
      </w:pPr>
      <w:r w:rsidRPr="00A812B2">
        <w:rPr>
          <w:rFonts w:eastAsia="Times New Roman" w:cstheme="minorHAnsi"/>
          <w:lang w:eastAsia="fi-FI"/>
        </w:rPr>
        <w:t>Ky</w:t>
      </w:r>
      <w:r w:rsidR="00235FF4" w:rsidRPr="00A812B2">
        <w:rPr>
          <w:rFonts w:eastAsia="Times New Roman" w:cstheme="minorHAnsi"/>
          <w:lang w:eastAsia="fi-FI"/>
        </w:rPr>
        <w:t xml:space="preserve">rkoherden deltog i Kyrkpressens infotillfälle i Tammerfors </w:t>
      </w:r>
      <w:r w:rsidR="00A812B2">
        <w:rPr>
          <w:rFonts w:eastAsia="Times New Roman" w:cstheme="minorHAnsi"/>
          <w:lang w:eastAsia="fi-FI"/>
        </w:rPr>
        <w:t>14.3</w:t>
      </w:r>
      <w:r w:rsidR="006F4DC5" w:rsidRPr="00A812B2">
        <w:rPr>
          <w:rFonts w:eastAsia="Times New Roman" w:cstheme="minorHAnsi"/>
          <w:lang w:eastAsia="fi-FI"/>
        </w:rPr>
        <w:t xml:space="preserve">, där diskuterades kyrkpressens framtid och svårighet med de höga </w:t>
      </w:r>
      <w:r w:rsidR="00B40A61">
        <w:rPr>
          <w:rFonts w:eastAsia="Times New Roman" w:cstheme="minorHAnsi"/>
          <w:lang w:eastAsia="fi-FI"/>
        </w:rPr>
        <w:t>distributionskostnaderna.</w:t>
      </w:r>
      <w:r w:rsidR="006F4DC5" w:rsidRPr="00A812B2">
        <w:rPr>
          <w:rFonts w:eastAsia="Times New Roman" w:cstheme="minorHAnsi"/>
          <w:lang w:eastAsia="fi-FI"/>
        </w:rPr>
        <w:t xml:space="preserve"> </w:t>
      </w:r>
      <w:r w:rsidR="00CD0592" w:rsidRPr="00A812B2">
        <w:rPr>
          <w:rFonts w:eastAsia="Times New Roman" w:cstheme="minorHAnsi"/>
          <w:lang w:eastAsia="fi-FI"/>
        </w:rPr>
        <w:t>Kyrkpressen når ut till flest</w:t>
      </w:r>
      <w:r w:rsidR="00940BD2">
        <w:rPr>
          <w:rFonts w:eastAsia="Times New Roman" w:cstheme="minorHAnsi"/>
          <w:lang w:eastAsia="fi-FI"/>
        </w:rPr>
        <w:t xml:space="preserve"> s</w:t>
      </w:r>
      <w:r w:rsidR="00CD0592" w:rsidRPr="00A812B2">
        <w:rPr>
          <w:rFonts w:eastAsia="Times New Roman" w:cstheme="minorHAnsi"/>
          <w:lang w:eastAsia="fi-FI"/>
        </w:rPr>
        <w:t xml:space="preserve">venskspråkiga hem i Finland och </w:t>
      </w:r>
      <w:r w:rsidR="00F03EA6" w:rsidRPr="00A812B2">
        <w:rPr>
          <w:rFonts w:eastAsia="Times New Roman" w:cstheme="minorHAnsi"/>
          <w:lang w:eastAsia="fi-FI"/>
        </w:rPr>
        <w:t xml:space="preserve">enligt läsarundersökningar är det den främsta </w:t>
      </w:r>
      <w:r w:rsidR="00A812B2" w:rsidRPr="00A812B2">
        <w:rPr>
          <w:rFonts w:eastAsia="Times New Roman" w:cstheme="minorHAnsi"/>
          <w:lang w:eastAsia="fi-FI"/>
        </w:rPr>
        <w:t>kontakten till församlingarna.</w:t>
      </w:r>
    </w:p>
    <w:p w14:paraId="70D6A989" w14:textId="77777777" w:rsidR="00E16ADB" w:rsidRDefault="00E16ADB" w:rsidP="00A812B2">
      <w:pPr>
        <w:spacing w:after="0" w:line="240" w:lineRule="auto"/>
        <w:jc w:val="both"/>
        <w:rPr>
          <w:rFonts w:eastAsia="Times New Roman" w:cstheme="minorHAnsi"/>
          <w:lang w:eastAsia="fi-FI"/>
        </w:rPr>
      </w:pPr>
    </w:p>
    <w:p w14:paraId="17D71F85" w14:textId="177CA79E" w:rsidR="00E16ADB" w:rsidRPr="00F36B93" w:rsidRDefault="00E16ADB" w:rsidP="00A812B2">
      <w:pPr>
        <w:spacing w:after="0" w:line="240" w:lineRule="auto"/>
        <w:jc w:val="both"/>
        <w:rPr>
          <w:rFonts w:eastAsia="Times New Roman" w:cstheme="minorHAnsi"/>
          <w:b/>
          <w:bCs/>
          <w:lang w:eastAsia="fi-FI"/>
        </w:rPr>
      </w:pPr>
      <w:r w:rsidRPr="00F36B93">
        <w:rPr>
          <w:rFonts w:eastAsia="Times New Roman" w:cstheme="minorHAnsi"/>
          <w:b/>
          <w:bCs/>
          <w:lang w:eastAsia="fi-FI"/>
        </w:rPr>
        <w:t xml:space="preserve">5. Invigning av </w:t>
      </w:r>
      <w:r w:rsidR="006174E5" w:rsidRPr="00F36B93">
        <w:rPr>
          <w:rFonts w:eastAsia="Times New Roman" w:cstheme="minorHAnsi"/>
          <w:b/>
          <w:bCs/>
          <w:lang w:eastAsia="fi-FI"/>
        </w:rPr>
        <w:t>pilgrimslogi</w:t>
      </w:r>
    </w:p>
    <w:p w14:paraId="6FF494DA" w14:textId="77777777" w:rsidR="006174E5" w:rsidRDefault="006174E5" w:rsidP="00A812B2">
      <w:pPr>
        <w:spacing w:after="0" w:line="240" w:lineRule="auto"/>
        <w:jc w:val="both"/>
        <w:rPr>
          <w:rFonts w:eastAsia="Times New Roman" w:cstheme="minorHAnsi"/>
          <w:lang w:eastAsia="fi-FI"/>
        </w:rPr>
      </w:pPr>
    </w:p>
    <w:p w14:paraId="28BE0675" w14:textId="37A9971E" w:rsidR="00235DF5" w:rsidRPr="00A812B2" w:rsidRDefault="006174E5" w:rsidP="00E9304A">
      <w:pPr>
        <w:spacing w:after="0" w:line="240" w:lineRule="auto"/>
        <w:jc w:val="both"/>
        <w:rPr>
          <w:rFonts w:eastAsia="Times New Roman" w:cstheme="minorHAnsi"/>
          <w:lang w:eastAsia="fi-FI"/>
        </w:rPr>
      </w:pPr>
      <w:r>
        <w:rPr>
          <w:rFonts w:eastAsia="Times New Roman" w:cstheme="minorHAnsi"/>
          <w:lang w:eastAsia="fi-FI"/>
        </w:rPr>
        <w:t xml:space="preserve">Invigning av </w:t>
      </w:r>
      <w:r w:rsidR="00417D26">
        <w:rPr>
          <w:rFonts w:eastAsia="Times New Roman" w:cstheme="minorHAnsi"/>
          <w:lang w:eastAsia="fi-FI"/>
        </w:rPr>
        <w:t xml:space="preserve">pilgrimslogin </w:t>
      </w:r>
      <w:r w:rsidR="00DA679B">
        <w:rPr>
          <w:rFonts w:eastAsia="Times New Roman" w:cstheme="minorHAnsi"/>
          <w:lang w:eastAsia="fi-FI"/>
        </w:rPr>
        <w:t xml:space="preserve">i </w:t>
      </w:r>
      <w:proofErr w:type="spellStart"/>
      <w:r w:rsidR="00DA679B">
        <w:rPr>
          <w:rFonts w:eastAsia="Times New Roman" w:cstheme="minorHAnsi"/>
          <w:lang w:eastAsia="fi-FI"/>
        </w:rPr>
        <w:t>prästgårdsmuset</w:t>
      </w:r>
      <w:proofErr w:type="spellEnd"/>
      <w:r w:rsidR="00DA679B">
        <w:rPr>
          <w:rFonts w:eastAsia="Times New Roman" w:cstheme="minorHAnsi"/>
          <w:lang w:eastAsia="fi-FI"/>
        </w:rPr>
        <w:t xml:space="preserve"> </w:t>
      </w:r>
      <w:r w:rsidR="00235DF5">
        <w:rPr>
          <w:rFonts w:eastAsia="Times New Roman" w:cstheme="minorHAnsi"/>
          <w:lang w:eastAsia="fi-FI"/>
        </w:rPr>
        <w:t xml:space="preserve">sker den 13.6 </w:t>
      </w:r>
      <w:proofErr w:type="spellStart"/>
      <w:r w:rsidR="00E9304A">
        <w:rPr>
          <w:rFonts w:eastAsia="Times New Roman" w:cstheme="minorHAnsi"/>
          <w:lang w:eastAsia="fi-FI"/>
        </w:rPr>
        <w:t>kl</w:t>
      </w:r>
      <w:proofErr w:type="spellEnd"/>
      <w:r w:rsidR="00E9304A">
        <w:rPr>
          <w:rFonts w:eastAsia="Times New Roman" w:cstheme="minorHAnsi"/>
          <w:lang w:eastAsia="fi-FI"/>
        </w:rPr>
        <w:t xml:space="preserve"> 15.00, allmänheten inbjuds att delta.</w:t>
      </w:r>
    </w:p>
    <w:p w14:paraId="6A1CC464" w14:textId="77777777" w:rsidR="00B96025" w:rsidRPr="00A812B2" w:rsidRDefault="00B96025" w:rsidP="00A812B2">
      <w:pPr>
        <w:spacing w:after="0" w:line="240" w:lineRule="auto"/>
        <w:jc w:val="both"/>
        <w:rPr>
          <w:rFonts w:eastAsia="Times New Roman" w:cstheme="minorHAnsi"/>
          <w:lang w:eastAsia="fi-FI"/>
        </w:rPr>
      </w:pPr>
    </w:p>
    <w:p w14:paraId="460B29CE" w14:textId="77777777" w:rsidR="004A2E82" w:rsidRDefault="004A2E82" w:rsidP="008D6C36">
      <w:pPr>
        <w:jc w:val="both"/>
        <w:rPr>
          <w:rFonts w:ascii="Calibri" w:eastAsia="Calibri" w:hAnsi="Calibri" w:cs="Calibri"/>
          <w:b/>
          <w:bCs/>
          <w:kern w:val="2"/>
          <w14:ligatures w14:val="standardContextual"/>
        </w:rPr>
      </w:pPr>
    </w:p>
    <w:p w14:paraId="14D54F16" w14:textId="77777777" w:rsidR="00E9304A" w:rsidRDefault="00E9304A" w:rsidP="008D6C36">
      <w:pPr>
        <w:jc w:val="both"/>
        <w:rPr>
          <w:rFonts w:ascii="Calibri" w:eastAsia="Calibri" w:hAnsi="Calibri" w:cs="Calibri"/>
          <w:b/>
          <w:bCs/>
          <w:kern w:val="2"/>
          <w14:ligatures w14:val="standardContextual"/>
        </w:rPr>
      </w:pPr>
    </w:p>
    <w:p w14:paraId="182EDE12" w14:textId="77777777" w:rsidR="00E9304A" w:rsidRDefault="00E9304A" w:rsidP="008D6C36">
      <w:pPr>
        <w:jc w:val="both"/>
        <w:rPr>
          <w:rFonts w:ascii="Calibri" w:eastAsia="Calibri" w:hAnsi="Calibri" w:cs="Calibri"/>
          <w:b/>
          <w:bCs/>
          <w:kern w:val="2"/>
          <w14:ligatures w14:val="standardContextual"/>
        </w:rPr>
      </w:pPr>
    </w:p>
    <w:p w14:paraId="1E73E2A9" w14:textId="77777777" w:rsidR="00E9304A" w:rsidRDefault="00E9304A" w:rsidP="008D6C36">
      <w:pPr>
        <w:jc w:val="both"/>
        <w:rPr>
          <w:rFonts w:ascii="Calibri" w:eastAsia="Calibri" w:hAnsi="Calibri" w:cs="Calibri"/>
          <w:b/>
          <w:bCs/>
          <w:kern w:val="2"/>
          <w14:ligatures w14:val="standardContextual"/>
        </w:rPr>
      </w:pPr>
    </w:p>
    <w:p w14:paraId="72563D4B" w14:textId="77777777" w:rsidR="00E9304A" w:rsidRDefault="00E9304A" w:rsidP="008D6C36">
      <w:pPr>
        <w:jc w:val="both"/>
        <w:rPr>
          <w:rFonts w:ascii="Calibri" w:eastAsia="Calibri" w:hAnsi="Calibri" w:cs="Calibri"/>
          <w:b/>
          <w:bCs/>
          <w:kern w:val="2"/>
          <w14:ligatures w14:val="standardContextual"/>
        </w:rPr>
      </w:pPr>
    </w:p>
    <w:p w14:paraId="7EB66729" w14:textId="77777777" w:rsidR="00E9304A" w:rsidRDefault="00E9304A" w:rsidP="008D6C36">
      <w:pPr>
        <w:jc w:val="both"/>
        <w:rPr>
          <w:rFonts w:ascii="Calibri" w:eastAsia="Calibri" w:hAnsi="Calibri" w:cs="Calibri"/>
          <w:b/>
          <w:bCs/>
          <w:kern w:val="2"/>
          <w14:ligatures w14:val="standardContextual"/>
        </w:rPr>
      </w:pPr>
    </w:p>
    <w:p w14:paraId="5A1E9FD0" w14:textId="77777777" w:rsidR="00E9304A" w:rsidRPr="0047634D" w:rsidRDefault="00E9304A" w:rsidP="00E9304A">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033FD255" w14:textId="77777777" w:rsidR="00E9304A" w:rsidRPr="0047634D" w:rsidRDefault="00E9304A" w:rsidP="00E9304A">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4274BD80" w14:textId="77777777" w:rsidR="00E9304A" w:rsidRPr="0047634D" w:rsidRDefault="00E9304A" w:rsidP="00E9304A">
      <w:pPr>
        <w:pStyle w:val="Ingetavstnd"/>
        <w:rPr>
          <w:rFonts w:cstheme="minorHAnsi"/>
        </w:rPr>
      </w:pPr>
      <w:r w:rsidRPr="0047634D">
        <w:rPr>
          <w:rFonts w:cstheme="minorHAnsi"/>
        </w:rPr>
        <w:t xml:space="preserve">Kyrkorådets protokoll </w:t>
      </w:r>
      <w:r>
        <w:rPr>
          <w:rFonts w:cstheme="minorHAnsi"/>
        </w:rPr>
        <w:t>1</w:t>
      </w:r>
      <w:r w:rsidRPr="0047634D">
        <w:rPr>
          <w:rFonts w:cstheme="minorHAnsi"/>
        </w:rPr>
        <w:t>/202</w:t>
      </w:r>
      <w:r>
        <w:rPr>
          <w:rFonts w:cstheme="minorHAnsi"/>
        </w:rPr>
        <w:t>6</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18.3.2026</w:t>
      </w:r>
    </w:p>
    <w:p w14:paraId="1396C14E" w14:textId="77777777" w:rsidR="00E9304A" w:rsidRDefault="00E9304A" w:rsidP="00E9304A">
      <w:pPr>
        <w:jc w:val="both"/>
        <w:rPr>
          <w:rFonts w:ascii="Calibri" w:eastAsia="Calibri" w:hAnsi="Calibri" w:cs="Calibri"/>
          <w:b/>
          <w:bCs/>
          <w:kern w:val="2"/>
          <w:lang w:val="sv-FI"/>
          <w14:ligatures w14:val="standardContextual"/>
        </w:rPr>
      </w:pPr>
    </w:p>
    <w:p w14:paraId="47D92B6F" w14:textId="77777777" w:rsidR="00E9304A" w:rsidRDefault="00E9304A" w:rsidP="008D6C36">
      <w:pPr>
        <w:jc w:val="both"/>
        <w:rPr>
          <w:rFonts w:ascii="Calibri" w:eastAsia="Calibri" w:hAnsi="Calibri" w:cs="Calibri"/>
          <w:b/>
          <w:bCs/>
          <w:kern w:val="2"/>
          <w14:ligatures w14:val="standardContextual"/>
        </w:rPr>
      </w:pPr>
    </w:p>
    <w:p w14:paraId="7C361BF4" w14:textId="39EE9861" w:rsidR="008D6C36" w:rsidRDefault="00F82AB0" w:rsidP="008D6C36">
      <w:pPr>
        <w:jc w:val="both"/>
        <w:rPr>
          <w:rFonts w:ascii="Calibri" w:hAnsi="Calibri" w:cs="Calibri"/>
          <w:b/>
          <w:bCs/>
        </w:rPr>
      </w:pPr>
      <w:r>
        <w:rPr>
          <w:rFonts w:ascii="Calibri" w:eastAsia="Calibri" w:hAnsi="Calibri" w:cs="Calibri"/>
          <w:b/>
          <w:bCs/>
          <w:kern w:val="2"/>
          <w:lang w:val="sv-FI"/>
          <w14:ligatures w14:val="standardContextual"/>
        </w:rPr>
        <w:t xml:space="preserve">§ </w:t>
      </w:r>
      <w:r w:rsidR="00632913">
        <w:rPr>
          <w:rFonts w:ascii="Calibri" w:eastAsia="Calibri" w:hAnsi="Calibri" w:cs="Calibri"/>
          <w:b/>
          <w:bCs/>
          <w:kern w:val="2"/>
          <w:lang w:val="sv-FI"/>
          <w14:ligatures w14:val="standardContextual"/>
        </w:rPr>
        <w:t>17</w:t>
      </w:r>
      <w:r w:rsidR="008D6C36" w:rsidRPr="005F20FC">
        <w:rPr>
          <w:rFonts w:ascii="Calibri" w:eastAsia="Calibri" w:hAnsi="Calibri" w:cs="Calibri"/>
          <w:b/>
          <w:bCs/>
          <w:kern w:val="2"/>
          <w:lang w:val="sv-FI"/>
          <w14:ligatures w14:val="standardContextual"/>
        </w:rPr>
        <w:t xml:space="preserve">. </w:t>
      </w:r>
      <w:r w:rsidR="008D6C36" w:rsidRPr="005F20FC">
        <w:rPr>
          <w:rFonts w:ascii="Calibri" w:hAnsi="Calibri" w:cs="Calibri"/>
          <w:b/>
          <w:bCs/>
        </w:rPr>
        <w:t>Övriga ärenden, skall tillställas kyrkoherden eller ekonomichefen senast tre dagar innan sammanträdet.</w:t>
      </w:r>
    </w:p>
    <w:p w14:paraId="4852BF30" w14:textId="77777777" w:rsidR="004A2E82" w:rsidRDefault="004A2E82" w:rsidP="008D6C36">
      <w:pPr>
        <w:jc w:val="both"/>
        <w:rPr>
          <w:rFonts w:ascii="Calibri" w:hAnsi="Calibri" w:cs="Calibri"/>
          <w:b/>
          <w:bCs/>
        </w:rPr>
      </w:pPr>
    </w:p>
    <w:p w14:paraId="188733C4" w14:textId="34F8E9CF" w:rsidR="00461C9E" w:rsidRPr="009553A7" w:rsidRDefault="000B5A2B" w:rsidP="000B5A2B">
      <w:pPr>
        <w:jc w:val="both"/>
        <w:rPr>
          <w:rFonts w:cstheme="minorHAnsi"/>
          <w:b/>
          <w:bCs/>
        </w:rPr>
      </w:pPr>
      <w:r w:rsidRPr="009553A7">
        <w:rPr>
          <w:rFonts w:cstheme="minorHAnsi"/>
          <w:b/>
          <w:bCs/>
        </w:rPr>
        <w:t xml:space="preserve">1. </w:t>
      </w:r>
      <w:r w:rsidR="00461C9E" w:rsidRPr="009553A7">
        <w:rPr>
          <w:rFonts w:cstheme="minorHAnsi"/>
          <w:b/>
          <w:bCs/>
        </w:rPr>
        <w:t>Handbok för förtroendevalda</w:t>
      </w:r>
    </w:p>
    <w:p w14:paraId="711CA059" w14:textId="0297E70B" w:rsidR="4DF52A2F" w:rsidRPr="000B5A2B" w:rsidRDefault="4DF52A2F" w:rsidP="000B5A2B">
      <w:pPr>
        <w:jc w:val="both"/>
        <w:rPr>
          <w:rFonts w:cstheme="minorHAnsi"/>
        </w:rPr>
      </w:pPr>
      <w:proofErr w:type="spellStart"/>
      <w:r w:rsidRPr="000B5A2B">
        <w:rPr>
          <w:rFonts w:cstheme="minorHAnsi"/>
        </w:rPr>
        <w:t>Pian</w:t>
      </w:r>
      <w:proofErr w:type="spellEnd"/>
      <w:r w:rsidRPr="000B5A2B">
        <w:rPr>
          <w:rFonts w:cstheme="minorHAnsi"/>
        </w:rPr>
        <w:t xml:space="preserve"> </w:t>
      </w:r>
      <w:proofErr w:type="spellStart"/>
      <w:r w:rsidRPr="000B5A2B">
        <w:rPr>
          <w:rFonts w:cstheme="minorHAnsi"/>
        </w:rPr>
        <w:t>Wistbacka</w:t>
      </w:r>
      <w:proofErr w:type="spellEnd"/>
      <w:r w:rsidRPr="000B5A2B">
        <w:rPr>
          <w:rFonts w:cstheme="minorHAnsi"/>
        </w:rPr>
        <w:t>, utgivningschef på Fontana Media skriver:</w:t>
      </w:r>
    </w:p>
    <w:p w14:paraId="5806FEED" w14:textId="54A4A420" w:rsidR="4DF52A2F" w:rsidRPr="000B5A2B" w:rsidRDefault="4DF52A2F" w:rsidP="000B5A2B">
      <w:pPr>
        <w:shd w:val="clear" w:color="auto" w:fill="FFFFFF" w:themeFill="background1"/>
        <w:spacing w:after="0"/>
        <w:jc w:val="both"/>
        <w:rPr>
          <w:rFonts w:cstheme="minorHAnsi"/>
        </w:rPr>
      </w:pPr>
      <w:r w:rsidRPr="000B5A2B">
        <w:rPr>
          <w:rFonts w:eastAsia="Segoe UI" w:cstheme="minorHAnsi"/>
          <w:color w:val="242424"/>
          <w:lang w:val="sv"/>
        </w:rPr>
        <w:t>Det är valår i kyrkan, och det innebär att vi så småningom får nya förtroendevalda som ska introduceras i uppdraget.</w:t>
      </w:r>
    </w:p>
    <w:p w14:paraId="4DA28FCC" w14:textId="3AC716ED" w:rsidR="4DF52A2F" w:rsidRDefault="4DF52A2F" w:rsidP="00CF1F2E">
      <w:pPr>
        <w:shd w:val="clear" w:color="auto" w:fill="FFFFFF" w:themeFill="background1"/>
        <w:spacing w:after="0"/>
        <w:jc w:val="both"/>
        <w:rPr>
          <w:rFonts w:eastAsia="Segoe UI" w:cstheme="minorHAnsi"/>
          <w:color w:val="242424"/>
        </w:rPr>
      </w:pPr>
      <w:r w:rsidRPr="000B5A2B">
        <w:rPr>
          <w:rFonts w:eastAsia="Segoe UI" w:cstheme="minorHAnsi"/>
          <w:color w:val="242424"/>
          <w:lang w:val="sv"/>
        </w:rPr>
        <w:t xml:space="preserve"> Vi tar nu fram en ny handbok för förtroendevalda, som ska fungera som en hjälp på vägen. Den är ett naturligt sätt att välkomna de nya ledamöterna: både dem som är nya i rollen och dem som redan har lång erfarenhet. Handboken ges ut i slutet av året, lagom till att de nya beslutsfattarna tillträder i januari.</w:t>
      </w:r>
      <w:r w:rsidR="00CF1F2E">
        <w:rPr>
          <w:rFonts w:cstheme="minorHAnsi"/>
        </w:rPr>
        <w:t xml:space="preserve"> </w:t>
      </w:r>
      <w:r w:rsidRPr="000B5A2B">
        <w:rPr>
          <w:rFonts w:eastAsia="Segoe UI" w:cstheme="minorHAnsi"/>
          <w:color w:val="242424"/>
        </w:rPr>
        <w:t>Vi vill boken ska innehålla mycket konkret och aktuell kunskap liksom texter som ger inspiration och nya tankar för uppdraget. Samtidigt vill vi att boken ska fungera brett, för alla förtroendevalda inom Borgå stift. Därför hoppas vi nu få ta del av dina reflektioner!</w:t>
      </w:r>
    </w:p>
    <w:p w14:paraId="4E68B907" w14:textId="77777777" w:rsidR="00692C8B" w:rsidRDefault="00692C8B" w:rsidP="00CF1F2E">
      <w:pPr>
        <w:shd w:val="clear" w:color="auto" w:fill="FFFFFF" w:themeFill="background1"/>
        <w:spacing w:after="0"/>
        <w:jc w:val="both"/>
        <w:rPr>
          <w:rFonts w:eastAsia="Segoe UI" w:cstheme="minorHAnsi"/>
          <w:color w:val="242424"/>
        </w:rPr>
      </w:pPr>
    </w:p>
    <w:p w14:paraId="54EA052E" w14:textId="06F591EC" w:rsidR="4DF52A2F" w:rsidRPr="000B5A2B" w:rsidRDefault="4DF52A2F" w:rsidP="000B5A2B">
      <w:pPr>
        <w:shd w:val="clear" w:color="auto" w:fill="FFFFFF" w:themeFill="background1"/>
        <w:spacing w:after="0"/>
        <w:jc w:val="both"/>
        <w:rPr>
          <w:rFonts w:cstheme="minorHAnsi"/>
        </w:rPr>
      </w:pPr>
      <w:r w:rsidRPr="000B5A2B">
        <w:rPr>
          <w:rFonts w:eastAsia="Segoe UI" w:cstheme="minorHAnsi"/>
          <w:color w:val="242424"/>
          <w:lang w:val="sv"/>
        </w:rPr>
        <w:t>• Vad är viktigt att få med?</w:t>
      </w:r>
    </w:p>
    <w:p w14:paraId="3F11F33F" w14:textId="7BB3938D" w:rsidR="4DF52A2F" w:rsidRPr="000B5A2B" w:rsidRDefault="4DF52A2F" w:rsidP="000B5A2B">
      <w:pPr>
        <w:shd w:val="clear" w:color="auto" w:fill="FFFFFF" w:themeFill="background1"/>
        <w:spacing w:after="0"/>
        <w:jc w:val="both"/>
        <w:rPr>
          <w:rFonts w:cstheme="minorHAnsi"/>
        </w:rPr>
      </w:pPr>
      <w:r w:rsidRPr="000B5A2B">
        <w:rPr>
          <w:rFonts w:eastAsia="Segoe UI" w:cstheme="minorHAnsi"/>
          <w:color w:val="242424"/>
          <w:lang w:val="sv"/>
        </w:rPr>
        <w:t>• Är det något särskilt tema som borde få extra utrymme just nu?</w:t>
      </w:r>
    </w:p>
    <w:p w14:paraId="05464316" w14:textId="7328081E" w:rsidR="4DF52A2F" w:rsidRPr="000B5A2B" w:rsidRDefault="4DF52A2F" w:rsidP="000B5A2B">
      <w:pPr>
        <w:shd w:val="clear" w:color="auto" w:fill="FFFFFF" w:themeFill="background1"/>
        <w:spacing w:after="0"/>
        <w:jc w:val="both"/>
        <w:rPr>
          <w:rFonts w:cstheme="minorHAnsi"/>
        </w:rPr>
      </w:pPr>
      <w:r w:rsidRPr="000B5A2B">
        <w:rPr>
          <w:rFonts w:eastAsia="Segoe UI" w:cstheme="minorHAnsi"/>
          <w:color w:val="242424"/>
          <w:lang w:val="sv"/>
        </w:rPr>
        <w:t>• Har du tips på sådant som fungerat väl i din församling eller ert prosteri?</w:t>
      </w:r>
    </w:p>
    <w:p w14:paraId="1BC0E083" w14:textId="608379EE" w:rsidR="4DF52A2F" w:rsidRPr="000B5A2B" w:rsidRDefault="4DF52A2F" w:rsidP="000B5A2B">
      <w:pPr>
        <w:shd w:val="clear" w:color="auto" w:fill="FFFFFF" w:themeFill="background1"/>
        <w:spacing w:after="0"/>
        <w:jc w:val="both"/>
        <w:rPr>
          <w:rFonts w:cstheme="minorHAnsi"/>
        </w:rPr>
      </w:pPr>
      <w:r w:rsidRPr="000B5A2B">
        <w:rPr>
          <w:rFonts w:eastAsia="Segoe UI" w:cstheme="minorHAnsi"/>
          <w:color w:val="242424"/>
          <w:lang w:val="sv"/>
        </w:rPr>
        <w:t xml:space="preserve"> </w:t>
      </w:r>
    </w:p>
    <w:p w14:paraId="066B5D5F" w14:textId="5AA8C86C" w:rsidR="4DF52A2F" w:rsidRDefault="4DF52A2F" w:rsidP="6A532EB1">
      <w:pPr>
        <w:jc w:val="both"/>
        <w:rPr>
          <w:rFonts w:ascii="Calibri" w:hAnsi="Calibri" w:cs="Calibri"/>
          <w:b/>
          <w:bCs/>
        </w:rPr>
      </w:pPr>
      <w:r w:rsidRPr="6A532EB1">
        <w:rPr>
          <w:rFonts w:ascii="Calibri" w:hAnsi="Calibri" w:cs="Calibri"/>
          <w:b/>
          <w:bCs/>
        </w:rPr>
        <w:t>Vilka hälsningar har kyrkorådets medlemmar inför utgivningen av Handbok för förtroendevalda?</w:t>
      </w:r>
    </w:p>
    <w:p w14:paraId="4346ADC5" w14:textId="3E2FA2A0" w:rsidR="00692C8B" w:rsidRDefault="00DE2C29" w:rsidP="6A532EB1">
      <w:pPr>
        <w:jc w:val="both"/>
        <w:rPr>
          <w:rFonts w:ascii="Calibri" w:hAnsi="Calibri" w:cs="Calibri"/>
          <w:b/>
          <w:bCs/>
        </w:rPr>
      </w:pPr>
      <w:r>
        <w:rPr>
          <w:rFonts w:ascii="Calibri" w:hAnsi="Calibri" w:cs="Calibri"/>
          <w:b/>
          <w:bCs/>
        </w:rPr>
        <w:t>-</w:t>
      </w:r>
      <w:r w:rsidR="00772C22">
        <w:rPr>
          <w:rFonts w:ascii="Calibri" w:hAnsi="Calibri" w:cs="Calibri"/>
          <w:b/>
          <w:bCs/>
        </w:rPr>
        <w:t xml:space="preserve">Vad är en </w:t>
      </w:r>
      <w:proofErr w:type="gramStart"/>
      <w:r w:rsidR="00772C22">
        <w:rPr>
          <w:rFonts w:ascii="Calibri" w:hAnsi="Calibri" w:cs="Calibri"/>
          <w:b/>
          <w:bCs/>
        </w:rPr>
        <w:t>församling ?</w:t>
      </w:r>
      <w:proofErr w:type="gramEnd"/>
      <w:r w:rsidR="00772C22">
        <w:rPr>
          <w:rFonts w:ascii="Calibri" w:hAnsi="Calibri" w:cs="Calibri"/>
          <w:b/>
          <w:bCs/>
        </w:rPr>
        <w:t xml:space="preserve"> s</w:t>
      </w:r>
      <w:r w:rsidR="001D4E34">
        <w:rPr>
          <w:rFonts w:ascii="Calibri" w:hAnsi="Calibri" w:cs="Calibri"/>
          <w:b/>
          <w:bCs/>
        </w:rPr>
        <w:t>amarbete mellan förtroendevalda</w:t>
      </w:r>
      <w:r w:rsidR="001C4373">
        <w:rPr>
          <w:rFonts w:ascii="Calibri" w:hAnsi="Calibri" w:cs="Calibri"/>
          <w:b/>
          <w:bCs/>
        </w:rPr>
        <w:t>-anställda</w:t>
      </w:r>
    </w:p>
    <w:p w14:paraId="05EF1335" w14:textId="668DD4CA" w:rsidR="00651867" w:rsidRDefault="00DE2C29" w:rsidP="6A532EB1">
      <w:pPr>
        <w:jc w:val="both"/>
        <w:rPr>
          <w:rFonts w:ascii="Calibri" w:hAnsi="Calibri" w:cs="Calibri"/>
          <w:b/>
          <w:bCs/>
        </w:rPr>
      </w:pPr>
      <w:r>
        <w:rPr>
          <w:rFonts w:ascii="Calibri" w:hAnsi="Calibri" w:cs="Calibri"/>
          <w:b/>
          <w:bCs/>
        </w:rPr>
        <w:t>-</w:t>
      </w:r>
      <w:r w:rsidR="001C4373">
        <w:rPr>
          <w:rFonts w:ascii="Calibri" w:hAnsi="Calibri" w:cs="Calibri"/>
          <w:b/>
          <w:bCs/>
        </w:rPr>
        <w:t>B</w:t>
      </w:r>
      <w:r w:rsidR="00651867">
        <w:rPr>
          <w:rFonts w:ascii="Calibri" w:hAnsi="Calibri" w:cs="Calibri"/>
          <w:b/>
          <w:bCs/>
        </w:rPr>
        <w:t>egravnings</w:t>
      </w:r>
      <w:r w:rsidR="001D4E34">
        <w:rPr>
          <w:rFonts w:ascii="Calibri" w:hAnsi="Calibri" w:cs="Calibri"/>
          <w:b/>
          <w:bCs/>
        </w:rPr>
        <w:t>verksamheten</w:t>
      </w:r>
    </w:p>
    <w:p w14:paraId="49F422DF" w14:textId="77777777" w:rsidR="004A2E82" w:rsidRDefault="004A2E82" w:rsidP="6A532EB1">
      <w:pPr>
        <w:jc w:val="both"/>
        <w:rPr>
          <w:rFonts w:ascii="Calibri" w:hAnsi="Calibri" w:cs="Calibri"/>
          <w:b/>
          <w:bCs/>
        </w:rPr>
      </w:pPr>
    </w:p>
    <w:p w14:paraId="2E97C539" w14:textId="5F89DD7E" w:rsidR="00CF1F2E" w:rsidRDefault="00F20B72" w:rsidP="6A532EB1">
      <w:pPr>
        <w:jc w:val="both"/>
        <w:rPr>
          <w:rFonts w:ascii="Calibri" w:hAnsi="Calibri" w:cs="Calibri"/>
          <w:b/>
          <w:bCs/>
        </w:rPr>
      </w:pPr>
      <w:r>
        <w:rPr>
          <w:rFonts w:ascii="Calibri" w:hAnsi="Calibri" w:cs="Calibri"/>
          <w:b/>
          <w:bCs/>
        </w:rPr>
        <w:t>2. Anhållan om bidrag</w:t>
      </w:r>
    </w:p>
    <w:p w14:paraId="4DFEC422" w14:textId="567F3835" w:rsidR="00E77503" w:rsidRDefault="00F20B72" w:rsidP="6A532EB1">
      <w:pPr>
        <w:jc w:val="both"/>
        <w:rPr>
          <w:rFonts w:ascii="Calibri" w:hAnsi="Calibri" w:cs="Calibri"/>
        </w:rPr>
      </w:pPr>
      <w:r w:rsidRPr="003A4FC2">
        <w:rPr>
          <w:rFonts w:ascii="Calibri" w:hAnsi="Calibri" w:cs="Calibri"/>
        </w:rPr>
        <w:t xml:space="preserve">Isak Lindholm har inkommit med anhållan om bidrag för införskaffande av specialskor </w:t>
      </w:r>
      <w:r w:rsidR="003A4FC2" w:rsidRPr="003A4FC2">
        <w:rPr>
          <w:rFonts w:ascii="Calibri" w:hAnsi="Calibri" w:cs="Calibri"/>
        </w:rPr>
        <w:t>för att användas vid orgelspelning</w:t>
      </w:r>
    </w:p>
    <w:p w14:paraId="29F7937B" w14:textId="681425A3" w:rsidR="00E77503" w:rsidRPr="00864592" w:rsidRDefault="002D60A0" w:rsidP="6A532EB1">
      <w:pPr>
        <w:jc w:val="both"/>
        <w:rPr>
          <w:rFonts w:ascii="Calibri" w:hAnsi="Calibri" w:cs="Calibri"/>
          <w:b/>
          <w:bCs/>
        </w:rPr>
      </w:pPr>
      <w:r w:rsidRPr="002D60A0">
        <w:rPr>
          <w:rFonts w:ascii="Calibri" w:hAnsi="Calibri" w:cs="Calibri"/>
          <w:b/>
          <w:bCs/>
        </w:rPr>
        <w:t>Beslut:</w:t>
      </w:r>
      <w:r>
        <w:rPr>
          <w:rFonts w:ascii="Calibri" w:hAnsi="Calibri" w:cs="Calibri"/>
        </w:rPr>
        <w:t xml:space="preserve"> </w:t>
      </w:r>
      <w:r w:rsidR="00E77503" w:rsidRPr="00864592">
        <w:rPr>
          <w:rFonts w:ascii="Calibri" w:hAnsi="Calibri" w:cs="Calibri"/>
          <w:b/>
          <w:bCs/>
        </w:rPr>
        <w:t xml:space="preserve">Församlingen </w:t>
      </w:r>
      <w:r w:rsidR="005D51DD" w:rsidRPr="00864592">
        <w:rPr>
          <w:rFonts w:ascii="Calibri" w:hAnsi="Calibri" w:cs="Calibri"/>
          <w:b/>
          <w:bCs/>
        </w:rPr>
        <w:t xml:space="preserve">står enbart för skyddskläder, personalen </w:t>
      </w:r>
      <w:r w:rsidRPr="00864592">
        <w:rPr>
          <w:rFonts w:ascii="Calibri" w:hAnsi="Calibri" w:cs="Calibri"/>
          <w:b/>
          <w:bCs/>
        </w:rPr>
        <w:t>införskaffar själva sina arbetskläder och således kan inte bidrag beviljas.</w:t>
      </w:r>
    </w:p>
    <w:p w14:paraId="39FDFD2E" w14:textId="77777777" w:rsidR="00CF1F2E" w:rsidRDefault="00CF1F2E" w:rsidP="6A532EB1">
      <w:pPr>
        <w:jc w:val="both"/>
        <w:rPr>
          <w:rFonts w:ascii="Calibri" w:hAnsi="Calibri" w:cs="Calibri"/>
          <w:b/>
          <w:bCs/>
        </w:rPr>
      </w:pPr>
    </w:p>
    <w:p w14:paraId="6675238F" w14:textId="77777777" w:rsidR="008D6C36" w:rsidRPr="0047634D" w:rsidRDefault="008D6C36" w:rsidP="008D6C36">
      <w:pPr>
        <w:pStyle w:val="Ingetavstnd"/>
      </w:pPr>
    </w:p>
    <w:p w14:paraId="36E217BE" w14:textId="0D791481" w:rsidR="008D6C36" w:rsidRPr="005F20FC" w:rsidRDefault="00F82AB0" w:rsidP="008D6C36">
      <w:pPr>
        <w:rPr>
          <w:rFonts w:ascii="Calibri" w:hAnsi="Calibri" w:cs="Calibri"/>
          <w:b/>
          <w:bCs/>
        </w:rPr>
      </w:pPr>
      <w:r>
        <w:rPr>
          <w:rFonts w:ascii="Calibri" w:hAnsi="Calibri" w:cs="Calibri"/>
          <w:b/>
          <w:bCs/>
        </w:rPr>
        <w:t xml:space="preserve">§ </w:t>
      </w:r>
      <w:r w:rsidR="00BF39D7">
        <w:rPr>
          <w:rFonts w:ascii="Calibri" w:hAnsi="Calibri" w:cs="Calibri"/>
          <w:b/>
          <w:bCs/>
        </w:rPr>
        <w:t>18</w:t>
      </w:r>
      <w:r w:rsidR="008D6C36" w:rsidRPr="005F20FC">
        <w:rPr>
          <w:rFonts w:ascii="Calibri" w:hAnsi="Calibri" w:cs="Calibri"/>
          <w:b/>
          <w:bCs/>
        </w:rPr>
        <w:t>. Anvisning om rättelseyrkan och besvärshänvisning</w:t>
      </w:r>
    </w:p>
    <w:p w14:paraId="1AB591FE" w14:textId="77777777" w:rsidR="008D6C36" w:rsidRPr="005F20FC" w:rsidRDefault="008D6C36" w:rsidP="008D6C36">
      <w:pPr>
        <w:rPr>
          <w:rFonts w:ascii="Calibri" w:hAnsi="Calibri" w:cs="Calibri"/>
          <w:b/>
          <w:bCs/>
        </w:rPr>
      </w:pPr>
    </w:p>
    <w:p w14:paraId="42AE7911" w14:textId="1B2612C1" w:rsidR="008D6C36" w:rsidRDefault="00F82AB0" w:rsidP="008D6C36">
      <w:pPr>
        <w:rPr>
          <w:rFonts w:ascii="Calibri" w:hAnsi="Calibri" w:cs="Calibri"/>
          <w:b/>
          <w:bCs/>
        </w:rPr>
      </w:pPr>
      <w:r>
        <w:rPr>
          <w:rFonts w:ascii="Calibri" w:hAnsi="Calibri" w:cs="Calibri"/>
          <w:b/>
          <w:bCs/>
        </w:rPr>
        <w:t xml:space="preserve">§ </w:t>
      </w:r>
      <w:r w:rsidR="00BF39D7">
        <w:rPr>
          <w:rFonts w:ascii="Calibri" w:hAnsi="Calibri" w:cs="Calibri"/>
          <w:b/>
          <w:bCs/>
        </w:rPr>
        <w:t>19</w:t>
      </w:r>
      <w:r w:rsidR="008D6C36" w:rsidRPr="005F20FC">
        <w:rPr>
          <w:rFonts w:ascii="Calibri" w:hAnsi="Calibri" w:cs="Calibri"/>
          <w:b/>
          <w:bCs/>
        </w:rPr>
        <w:t>. Sammanträdets avslutning</w:t>
      </w:r>
    </w:p>
    <w:p w14:paraId="6A01EC6F" w14:textId="77777777" w:rsidR="00864592" w:rsidRDefault="00864592" w:rsidP="008D6C36">
      <w:pPr>
        <w:rPr>
          <w:rFonts w:ascii="Calibri" w:hAnsi="Calibri" w:cs="Calibri"/>
          <w:b/>
          <w:bCs/>
        </w:rPr>
      </w:pPr>
    </w:p>
    <w:p w14:paraId="037DA9FB" w14:textId="77777777" w:rsidR="008E41DF" w:rsidRPr="0047634D" w:rsidRDefault="008E41DF" w:rsidP="008E41DF">
      <w:pPr>
        <w:pStyle w:val="Ingetavstnd"/>
        <w:rPr>
          <w:rFonts w:cstheme="minorHAnsi"/>
        </w:rPr>
      </w:pPr>
      <w:bookmarkStart w:id="3" w:name="_Hlk191382283"/>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bookmarkEnd w:id="3"/>
    <w:p w14:paraId="6E467C48" w14:textId="77777777" w:rsidR="00FD61D6" w:rsidRPr="00E42A88" w:rsidRDefault="00FD61D6" w:rsidP="00FD61D6">
      <w:pPr>
        <w:keepNext/>
        <w:spacing w:before="400" w:after="400" w:line="360" w:lineRule="auto"/>
        <w:outlineLvl w:val="0"/>
        <w:rPr>
          <w:rFonts w:ascii="Arial" w:eastAsia="Times New Roman" w:hAnsi="Arial" w:cs="Arial"/>
          <w:b/>
          <w:bCs/>
          <w:kern w:val="32"/>
          <w:sz w:val="28"/>
          <w:szCs w:val="20"/>
          <w:lang w:eastAsia="fi-FI"/>
        </w:rPr>
      </w:pPr>
      <w:r w:rsidRPr="00E42A88">
        <w:rPr>
          <w:rFonts w:ascii="Arial" w:eastAsia="Times New Roman" w:hAnsi="Arial" w:cs="Arial"/>
          <w:b/>
          <w:bCs/>
          <w:kern w:val="32"/>
          <w:sz w:val="28"/>
          <w:szCs w:val="20"/>
          <w:lang w:eastAsia="fi-FI"/>
        </w:rPr>
        <w:lastRenderedPageBreak/>
        <w:t>BESVÄRSANVISNING</w:t>
      </w:r>
    </w:p>
    <w:p w14:paraId="211ACD5F" w14:textId="77777777" w:rsidR="00FD61D6" w:rsidRPr="00E42A88" w:rsidRDefault="00FD61D6" w:rsidP="00FD61D6">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E42A88">
        <w:rPr>
          <w:rFonts w:ascii="Arial" w:eastAsia="Times New Roman" w:hAnsi="Arial" w:cs="Arial"/>
          <w:b/>
          <w:bCs/>
          <w:sz w:val="26"/>
          <w:szCs w:val="16"/>
          <w:lang w:eastAsia="fi-FI"/>
        </w:rPr>
        <w:t>Korsnäs församling</w:t>
      </w:r>
    </w:p>
    <w:p w14:paraId="1C4568B1" w14:textId="77777777" w:rsidR="00FD61D6" w:rsidRPr="00E42A88" w:rsidRDefault="00FD61D6" w:rsidP="00FD61D6">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E42A88">
        <w:rPr>
          <w:rFonts w:ascii="Arial" w:eastAsia="Times New Roman" w:hAnsi="Arial" w:cs="Arial"/>
          <w:b/>
          <w:bCs/>
          <w:sz w:val="26"/>
          <w:szCs w:val="16"/>
          <w:lang w:eastAsia="fi-FI"/>
        </w:rPr>
        <w:t>Kyrkorådet</w:t>
      </w:r>
    </w:p>
    <w:p w14:paraId="2DCE041A" w14:textId="1462BB25" w:rsidR="00FD61D6" w:rsidRPr="00E42A88" w:rsidRDefault="009553A7" w:rsidP="00FD61D6">
      <w:pPr>
        <w:spacing w:line="360" w:lineRule="auto"/>
        <w:rPr>
          <w:rFonts w:ascii="Arial" w:eastAsia="Calibri" w:hAnsi="Arial" w:cs="Arial"/>
          <w:b/>
        </w:rPr>
      </w:pPr>
      <w:r>
        <w:rPr>
          <w:rFonts w:ascii="Arial" w:eastAsia="Calibri" w:hAnsi="Arial" w:cs="Calibri"/>
        </w:rPr>
        <w:t>18.3.2026</w:t>
      </w:r>
    </w:p>
    <w:p w14:paraId="53801CF4" w14:textId="77777777" w:rsidR="00FD61D6" w:rsidRPr="00E42A88" w:rsidRDefault="00FD61D6" w:rsidP="00FD61D6">
      <w:pPr>
        <w:keepNext/>
        <w:keepLines/>
        <w:numPr>
          <w:ilvl w:val="0"/>
          <w:numId w:val="11"/>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 xml:space="preserve">FÖRBUD MOT ATT SÖKA ÄNDRING </w:t>
      </w:r>
    </w:p>
    <w:p w14:paraId="74E3AFBA" w14:textId="77777777" w:rsidR="00FD61D6" w:rsidRPr="00E42A88" w:rsidRDefault="00FD61D6" w:rsidP="00FD61D6">
      <w:pPr>
        <w:keepNext/>
        <w:keepLines/>
        <w:spacing w:after="120" w:line="360" w:lineRule="auto"/>
        <w:outlineLvl w:val="3"/>
        <w:rPr>
          <w:rFonts w:ascii="Arial" w:eastAsia="Times New Roman" w:hAnsi="Arial" w:cs="Arial"/>
          <w:b/>
          <w:iCs/>
          <w:sz w:val="24"/>
        </w:rPr>
      </w:pPr>
      <w:r w:rsidRPr="00E42A88">
        <w:rPr>
          <w:rFonts w:ascii="Arial" w:eastAsia="Times New Roman" w:hAnsi="Arial" w:cs="Times New Roman"/>
          <w:b/>
          <w:iCs/>
          <w:sz w:val="24"/>
        </w:rPr>
        <w:t>Förbud mot att söka ändring vid beredning och verkställighet</w:t>
      </w:r>
    </w:p>
    <w:p w14:paraId="5DD972C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Över följande beslut är det enligt 24 kap. 5 § i kyrkolagen (1054/1993) inte möjligt att anföra kyrkobesvär och enligt 2 kap. 6 § 2 mom. i lagen om rättegång i förvaltningsärenden (808/2019) inte är möjligt att anföra förvaltningsbesvär, eftersom besluten endast gäller beredning eller verkställighet. Enligt 146 § 2 mom. 1 punkten i lagen om offentlig upphandling och koncession (1397/2016, upphandlingslagen) får besvär enligt upphandlingslagen inte anföras över ett beslut eller något annat avgörande som enbart gäller beredning av upphandlingsförfarandet. </w:t>
      </w:r>
    </w:p>
    <w:p w14:paraId="7A14E7AC" w14:textId="242C917F"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 xml:space="preserve">Paragrafer i protokollet:  </w:t>
      </w:r>
      <w:r w:rsidR="00AA0BFB">
        <w:rPr>
          <w:rFonts w:ascii="Arial" w:eastAsia="Calibri" w:hAnsi="Arial" w:cs="Calibri"/>
          <w:b/>
          <w:bCs/>
        </w:rPr>
        <w:t>6,7</w:t>
      </w:r>
      <w:r w:rsidR="00D41572">
        <w:rPr>
          <w:rFonts w:ascii="Arial" w:eastAsia="Calibri" w:hAnsi="Arial" w:cs="Calibri"/>
          <w:b/>
          <w:bCs/>
        </w:rPr>
        <w:t>,12</w:t>
      </w:r>
    </w:p>
    <w:p w14:paraId="0F08B835"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Särskilda bestämmelser om förbud mot att söka ändring</w:t>
      </w:r>
    </w:p>
    <w:p w14:paraId="5C8F9382" w14:textId="77777777" w:rsidR="00FD61D6" w:rsidRPr="00E42A88" w:rsidRDefault="00FD61D6" w:rsidP="00FD61D6">
      <w:pPr>
        <w:numPr>
          <w:ilvl w:val="0"/>
          <w:numId w:val="12"/>
        </w:numPr>
        <w:spacing w:line="360" w:lineRule="auto"/>
        <w:ind w:left="357" w:hanging="357"/>
        <w:contextualSpacing/>
        <w:rPr>
          <w:rFonts w:ascii="Arial" w:eastAsia="Calibri" w:hAnsi="Arial" w:cs="Calibri"/>
        </w:rPr>
      </w:pPr>
      <w:r w:rsidRPr="00E42A88">
        <w:rPr>
          <w:rFonts w:ascii="Arial" w:eastAsia="Calibri" w:hAnsi="Arial" w:cs="Calibri"/>
        </w:rPr>
        <w:t>Enligt 2 kap. 6 § 2 mom. i lagen om rättegång i förvaltningsärenden får ändring inte sökas genom besvär i en förvaltningsintern order om att utföra ett uppdrag eller vidta någon annan åtgärd.</w:t>
      </w:r>
    </w:p>
    <w:p w14:paraId="0B1ABC4B" w14:textId="77777777" w:rsidR="00FD61D6" w:rsidRPr="00E42A88" w:rsidRDefault="00FD61D6" w:rsidP="00FD61D6">
      <w:pPr>
        <w:numPr>
          <w:ilvl w:val="0"/>
          <w:numId w:val="12"/>
        </w:numPr>
        <w:spacing w:after="0" w:line="360" w:lineRule="auto"/>
        <w:ind w:left="357" w:hanging="357"/>
        <w:contextualSpacing/>
        <w:rPr>
          <w:rFonts w:ascii="Arial" w:eastAsia="Calibri" w:hAnsi="Arial" w:cs="Calibri"/>
        </w:rPr>
      </w:pPr>
      <w:r w:rsidRPr="00E42A88">
        <w:rPr>
          <w:rFonts w:ascii="Arial" w:eastAsia="Calibri" w:hAnsi="Arial" w:cs="Calibri"/>
        </w:rPr>
        <w:t xml:space="preserve">Med stöd av 24 kap. 8 a § 2 mom. i kyrkolagen får ändring inte sökas genom rättelseyrkande eller kyrkobesvär i ett upphandlingsbeslut, om ärendet hör till marknadsdomstolens behörighet. Ärendet hör till marknadsdomstolens behörighet om upphandlingens värde överstiger det tröskelvärde som anges i 25 § i upphandlingslagen. De nationella tröskelvärdena exklusive mervärdesskatt är </w:t>
      </w:r>
    </w:p>
    <w:p w14:paraId="1BB64976" w14:textId="77777777" w:rsidR="00FD61D6" w:rsidRPr="00E42A88" w:rsidRDefault="00FD61D6" w:rsidP="00FD61D6">
      <w:pPr>
        <w:numPr>
          <w:ilvl w:val="0"/>
          <w:numId w:val="13"/>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60 000 € (varor, tjänster och projekttävlingar);</w:t>
      </w:r>
    </w:p>
    <w:p w14:paraId="3B2D00E5" w14:textId="77777777" w:rsidR="00FD61D6" w:rsidRPr="00E42A88" w:rsidRDefault="00FD61D6" w:rsidP="00FD61D6">
      <w:pPr>
        <w:numPr>
          <w:ilvl w:val="0"/>
          <w:numId w:val="13"/>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150 000 € (byggentreprenader); </w:t>
      </w:r>
    </w:p>
    <w:p w14:paraId="4888208A" w14:textId="77777777" w:rsidR="00FD61D6" w:rsidRPr="00E42A88" w:rsidRDefault="00FD61D6" w:rsidP="00FD61D6">
      <w:pPr>
        <w:numPr>
          <w:ilvl w:val="0"/>
          <w:numId w:val="13"/>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400 000 € (de social- och hälsovårdstjänster som avses i 1–4 punkten i bilaga E till upphandlingslagen); </w:t>
      </w:r>
    </w:p>
    <w:p w14:paraId="295535AF" w14:textId="77777777" w:rsidR="00FD61D6" w:rsidRPr="00E42A88" w:rsidRDefault="00FD61D6" w:rsidP="00FD61D6">
      <w:pPr>
        <w:numPr>
          <w:ilvl w:val="0"/>
          <w:numId w:val="13"/>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300 000 € (andra särskilda tjänsteupphandlingar som avses i 5–15 punkten i bilaga E till upphandlingslagen) och  </w:t>
      </w:r>
    </w:p>
    <w:p w14:paraId="44F95576" w14:textId="77777777" w:rsidR="00FD61D6" w:rsidRPr="00E42A88" w:rsidRDefault="00FD61D6" w:rsidP="00FD61D6">
      <w:pPr>
        <w:numPr>
          <w:ilvl w:val="0"/>
          <w:numId w:val="13"/>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500 000 € (koncessioner). </w:t>
      </w:r>
    </w:p>
    <w:p w14:paraId="2C50765F" w14:textId="77777777" w:rsidR="00FD61D6" w:rsidRPr="00E42A88" w:rsidRDefault="00FD61D6" w:rsidP="00FD61D6">
      <w:pPr>
        <w:numPr>
          <w:ilvl w:val="0"/>
          <w:numId w:val="12"/>
        </w:numPr>
        <w:spacing w:line="360" w:lineRule="auto"/>
        <w:ind w:left="357" w:hanging="357"/>
        <w:contextualSpacing/>
        <w:rPr>
          <w:rFonts w:ascii="Arial" w:eastAsia="Calibri" w:hAnsi="Arial" w:cs="Calibri"/>
        </w:rPr>
      </w:pPr>
      <w:r w:rsidRPr="00E42A88">
        <w:rPr>
          <w:rFonts w:ascii="Arial" w:eastAsia="Calibri" w:hAnsi="Arial" w:cs="Calibri"/>
        </w:rPr>
        <w:t>Enligt annan lagstiftning får ändring i beslut inte sökas genom besvär.</w:t>
      </w:r>
    </w:p>
    <w:p w14:paraId="25D9E092" w14:textId="77777777" w:rsidR="00FD61D6" w:rsidRPr="00E42A88" w:rsidRDefault="00FD61D6" w:rsidP="00FD61D6">
      <w:pPr>
        <w:spacing w:line="360" w:lineRule="auto"/>
        <w:rPr>
          <w:rFonts w:ascii="Arial" w:eastAsia="Calibri" w:hAnsi="Arial" w:cs="Calibri"/>
          <w:b/>
          <w:bCs/>
        </w:rPr>
      </w:pPr>
      <w:r w:rsidRPr="00E42A88">
        <w:rPr>
          <w:rFonts w:ascii="Arial" w:eastAsia="Calibri" w:hAnsi="Arial" w:cs="Calibri"/>
          <w:b/>
          <w:bCs/>
        </w:rPr>
        <w:lastRenderedPageBreak/>
        <w:t>Paragrafer i protokollet och grunderna för besvärsförbudet:</w:t>
      </w:r>
    </w:p>
    <w:p w14:paraId="32891483" w14:textId="77777777" w:rsidR="00FD61D6" w:rsidRPr="00E42A88" w:rsidRDefault="00FD61D6" w:rsidP="00FD61D6">
      <w:pPr>
        <w:keepNext/>
        <w:keepLines/>
        <w:numPr>
          <w:ilvl w:val="0"/>
          <w:numId w:val="11"/>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UPPHANDLINGSRÄTTELSE</w:t>
      </w:r>
    </w:p>
    <w:p w14:paraId="4FE4A667" w14:textId="77777777" w:rsidR="00FD61D6" w:rsidRPr="00E42A88" w:rsidRDefault="00FD61D6" w:rsidP="00FD61D6">
      <w:pPr>
        <w:spacing w:line="360" w:lineRule="auto"/>
        <w:rPr>
          <w:rFonts w:ascii="Arial" w:eastAsia="Calibri" w:hAnsi="Arial" w:cs="Arial"/>
          <w:b/>
          <w:bCs/>
        </w:rPr>
      </w:pPr>
      <w:bookmarkStart w:id="4" w:name="_Hlk31619768"/>
      <w:r w:rsidRPr="00E42A88">
        <w:rPr>
          <w:rFonts w:ascii="Arial" w:eastAsia="Calibri" w:hAnsi="Arial" w:cs="Calibri"/>
        </w:rPr>
        <w:t xml:space="preserve">En part som är missnöjd med den upphandlande enhetens beslut eller ett annat avgörande i upphandlingsförfarandet kan framställa en skriftlig upphandlingsrättelse till den upphandlande enheten (132–135 § i upphandlingslagen). </w:t>
      </w:r>
      <w:bookmarkEnd w:id="4"/>
      <w:r w:rsidRPr="00E42A88">
        <w:rPr>
          <w:rFonts w:ascii="Arial" w:eastAsia="Calibri" w:hAnsi="Arial" w:cs="Calibri"/>
        </w:rPr>
        <w:t xml:space="preserve">Upphandlingsrättelsen ska sändas till den upphandlande enheten. </w:t>
      </w:r>
    </w:p>
    <w:p w14:paraId="11D09BD5" w14:textId="77777777" w:rsidR="00FD61D6" w:rsidRPr="00E42A88" w:rsidRDefault="00FD61D6" w:rsidP="00FD61D6">
      <w:pPr>
        <w:spacing w:after="0" w:line="360" w:lineRule="auto"/>
        <w:rPr>
          <w:rFonts w:ascii="Arial" w:eastAsia="Calibri" w:hAnsi="Arial" w:cs="Arial"/>
          <w:b/>
          <w:bCs/>
        </w:rPr>
      </w:pPr>
      <w:r w:rsidRPr="00E42A88">
        <w:rPr>
          <w:rFonts w:ascii="Arial" w:eastAsia="Calibri" w:hAnsi="Arial" w:cs="Calibri"/>
          <w:b/>
          <w:bCs/>
        </w:rPr>
        <w:t>Upphandlande enhet:</w:t>
      </w:r>
    </w:p>
    <w:p w14:paraId="0AF6E8C3"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3D4C4506"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3200DC42"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E-post:</w:t>
      </w:r>
    </w:p>
    <w:p w14:paraId="660EAB16" w14:textId="77777777" w:rsidR="00FD61D6" w:rsidRPr="00E42A88" w:rsidRDefault="00FD61D6" w:rsidP="00FD61D6">
      <w:pPr>
        <w:spacing w:line="360" w:lineRule="auto"/>
        <w:rPr>
          <w:rFonts w:ascii="Arial" w:eastAsia="Calibri" w:hAnsi="Arial" w:cs="Calibri"/>
        </w:rPr>
      </w:pPr>
      <w:r w:rsidRPr="00E42A88">
        <w:rPr>
          <w:rFonts w:ascii="Arial" w:eastAsia="Calibri" w:hAnsi="Arial" w:cs="Calibri"/>
        </w:rPr>
        <w:t xml:space="preserve">Yrkande på upphandlingsrättelse ska framställas </w:t>
      </w:r>
      <w:r w:rsidRPr="00E42A88">
        <w:rPr>
          <w:rFonts w:ascii="Arial" w:eastAsia="Calibri" w:hAnsi="Arial" w:cs="Calibri"/>
          <w:b/>
          <w:bCs/>
        </w:rPr>
        <w:t>inom 14 dagar</w:t>
      </w:r>
      <w:r w:rsidRPr="00E42A88">
        <w:rPr>
          <w:rFonts w:ascii="Arial" w:eastAsia="Calibri" w:hAnsi="Arial" w:cs="Calibri"/>
        </w:rPr>
        <w:t xml:space="preserve"> efter det att parten har fått del av den upphandlande enhetens beslut eller annat avgörande i upphandlingsförfarandet. Delgivningen anses ha skett den sjunde dagen efter att brevet postades, om det inte visas att den har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 Upphandlingsrättelsen ska vara framme senast den sista dagen för yrkande av rättelse inom kansliets öppettid. Upphandlingsrättelsen kan på eget ansvar skickas per post, genom bud eller elektroniskt.</w:t>
      </w:r>
    </w:p>
    <w:p w14:paraId="5BC66666" w14:textId="77777777" w:rsidR="00FD61D6" w:rsidRPr="00E42A88" w:rsidRDefault="00FD61D6" w:rsidP="00FD61D6">
      <w:pPr>
        <w:keepNext/>
        <w:keepLines/>
        <w:spacing w:before="400" w:after="120" w:line="360" w:lineRule="auto"/>
        <w:outlineLvl w:val="3"/>
        <w:rPr>
          <w:rFonts w:ascii="Arial" w:eastAsia="Times New Roman" w:hAnsi="Arial" w:cs="Arial"/>
          <w:b/>
          <w:iCs/>
          <w:sz w:val="24"/>
        </w:rPr>
      </w:pPr>
      <w:r w:rsidRPr="00E42A88">
        <w:rPr>
          <w:rFonts w:ascii="Arial" w:eastAsia="Times New Roman" w:hAnsi="Arial" w:cs="Times New Roman"/>
          <w:b/>
          <w:iCs/>
          <w:sz w:val="24"/>
        </w:rPr>
        <w:t>Upphandlingsrättelsens innehåll</w:t>
      </w:r>
    </w:p>
    <w:p w14:paraId="6553371C" w14:textId="77777777" w:rsidR="00FD61D6" w:rsidRPr="00E42A88" w:rsidRDefault="00FD61D6" w:rsidP="00FD61D6">
      <w:pPr>
        <w:spacing w:after="0" w:line="360" w:lineRule="auto"/>
        <w:rPr>
          <w:rFonts w:ascii="Arial" w:eastAsia="Calibri" w:hAnsi="Arial" w:cs="Arial"/>
        </w:rPr>
      </w:pPr>
      <w:bookmarkStart w:id="5" w:name="_Hlk31619945"/>
      <w:r w:rsidRPr="00E42A88">
        <w:rPr>
          <w:rFonts w:ascii="Arial" w:eastAsia="Calibri" w:hAnsi="Arial" w:cs="Calibri"/>
        </w:rPr>
        <w:t>Av upphandlingsrättelsen ska framgå:</w:t>
      </w:r>
    </w:p>
    <w:p w14:paraId="44762821"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namnet på den som yrkar på rättelse och de kontaktuppgifter som behövs för behandlingen av ärendet</w:t>
      </w:r>
    </w:p>
    <w:p w14:paraId="03EE569B"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vilket beslut upphandlingsrättelsen gäller</w:t>
      </w:r>
    </w:p>
    <w:p w14:paraId="697D18E6"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hurdan rättelse som yrkas </w:t>
      </w:r>
    </w:p>
    <w:p w14:paraId="7F313047"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på vilka grunder rättelse yrkas.</w:t>
      </w:r>
    </w:p>
    <w:p w14:paraId="1D16163F"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Till upphandlingsrättelsen ska fogas de dokument som åberopas, om inte den upphandlande enheten redan har dessa till sitt förfogande. </w:t>
      </w:r>
    </w:p>
    <w:bookmarkEnd w:id="5"/>
    <w:p w14:paraId="73602B80" w14:textId="77777777" w:rsidR="00FD61D6" w:rsidRPr="00E42A88" w:rsidRDefault="00FD61D6" w:rsidP="00FD61D6">
      <w:pPr>
        <w:keepNext/>
        <w:keepLines/>
        <w:numPr>
          <w:ilvl w:val="0"/>
          <w:numId w:val="11"/>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lastRenderedPageBreak/>
        <w:t>BESVÄRSANVISNING</w:t>
      </w:r>
    </w:p>
    <w:p w14:paraId="4B71CBAE"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 xml:space="preserve">Besvärsmyndighet och besvärstid </w:t>
      </w:r>
    </w:p>
    <w:p w14:paraId="679FA78D" w14:textId="77777777" w:rsidR="00FD61D6" w:rsidRPr="00E42A88" w:rsidRDefault="00FD61D6" w:rsidP="00FD61D6">
      <w:pPr>
        <w:keepNext/>
        <w:keepLines/>
        <w:numPr>
          <w:ilvl w:val="0"/>
          <w:numId w:val="15"/>
        </w:numPr>
        <w:spacing w:before="400" w:after="120" w:line="360" w:lineRule="auto"/>
        <w:ind w:left="357" w:hanging="357"/>
        <w:outlineLvl w:val="4"/>
        <w:rPr>
          <w:rFonts w:ascii="Arial" w:eastAsia="Times New Roman" w:hAnsi="Arial" w:cs="Times New Roman"/>
          <w:b/>
          <w:sz w:val="24"/>
        </w:rPr>
      </w:pPr>
      <w:r w:rsidRPr="00E42A88">
        <w:rPr>
          <w:rFonts w:ascii="Arial" w:eastAsia="Times New Roman" w:hAnsi="Arial" w:cs="Times New Roman"/>
          <w:b/>
          <w:sz w:val="24"/>
        </w:rPr>
        <w:t xml:space="preserve">Kyrko- och förvaltningsbesvär </w:t>
      </w:r>
    </w:p>
    <w:p w14:paraId="72EBC827"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Ändring i följande beslut kan sökas genom skriftliga besvär. </w:t>
      </w:r>
    </w:p>
    <w:p w14:paraId="5A6A6AA4"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Besvärsmyndighet och kontaktinformation:</w:t>
      </w:r>
    </w:p>
    <w:p w14:paraId="3F89F3C3" w14:textId="77777777" w:rsidR="00FD61D6" w:rsidRPr="00E42A88" w:rsidRDefault="00FD61D6" w:rsidP="00FD61D6">
      <w:pPr>
        <w:spacing w:line="360" w:lineRule="auto"/>
        <w:rPr>
          <w:rFonts w:ascii="Arial" w:eastAsia="Calibri" w:hAnsi="Arial" w:cs="Arial"/>
        </w:rPr>
      </w:pPr>
      <w:proofErr w:type="gramStart"/>
      <w:r w:rsidRPr="00E42A88">
        <w:rPr>
          <w:rFonts w:ascii="Arial" w:eastAsia="Calibri" w:hAnsi="Arial" w:cs="Calibri"/>
          <w:b/>
          <w:bCs/>
        </w:rPr>
        <w:t xml:space="preserve">[  </w:t>
      </w:r>
      <w:proofErr w:type="gramEnd"/>
      <w:r w:rsidRPr="00E42A88">
        <w:rPr>
          <w:rFonts w:ascii="Arial" w:eastAsia="Calibri" w:hAnsi="Arial" w:cs="Calibri"/>
          <w:b/>
          <w:bCs/>
        </w:rPr>
        <w:t xml:space="preserve"> ] förvaltningsdomstol</w:t>
      </w:r>
    </w:p>
    <w:p w14:paraId="2A59660B"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42AC848B"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6F65AC7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E-post:</w:t>
      </w:r>
    </w:p>
    <w:p w14:paraId="2A959D7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 kan även lämnas in via förvaltnings- och specialdomstolarnas e-tjänst på adressen</w:t>
      </w:r>
      <w:r w:rsidRPr="00E42A88">
        <w:rPr>
          <w:rFonts w:ascii="Arial" w:eastAsia="Calibri" w:hAnsi="Arial" w:cs="Calibri"/>
          <w:b/>
          <w:bCs/>
          <w:iCs/>
        </w:rPr>
        <w:t xml:space="preserve"> </w:t>
      </w:r>
      <w:hyperlink r:id="rId11" w:history="1">
        <w:r w:rsidRPr="00E42A88">
          <w:rPr>
            <w:rFonts w:ascii="Arial" w:eastAsia="Calibri" w:hAnsi="Arial" w:cs="Calibri"/>
            <w:b/>
            <w:bCs/>
            <w:color w:val="0563C1"/>
            <w:u w:val="single"/>
          </w:rPr>
          <w:t>https://asiointi2.oikeus.fi/hallintotuomioistuimet</w:t>
        </w:r>
      </w:hyperlink>
      <w:r w:rsidRPr="00E42A88">
        <w:rPr>
          <w:rFonts w:ascii="Arial" w:eastAsia="Calibri" w:hAnsi="Arial" w:cs="Calibri"/>
          <w:b/>
          <w:bCs/>
        </w:rPr>
        <w:t xml:space="preserve">. </w:t>
      </w:r>
    </w:p>
    <w:p w14:paraId="48C657B6"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Kyrkobesvär, paragrafer i protokollet:</w:t>
      </w:r>
    </w:p>
    <w:p w14:paraId="7C1FC285"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Förvaltningsbesvär, paragrafer i protokollet:</w:t>
      </w:r>
    </w:p>
    <w:p w14:paraId="69766D9D"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Besvärstiden är </w:t>
      </w:r>
      <w:r w:rsidRPr="00E42A88">
        <w:rPr>
          <w:rFonts w:ascii="Arial" w:eastAsia="Calibri" w:hAnsi="Arial" w:cs="Calibri"/>
          <w:b/>
          <w:bCs/>
        </w:rPr>
        <w:t>30 dagar</w:t>
      </w:r>
      <w:r w:rsidRPr="00E42A88">
        <w:rPr>
          <w:rFonts w:ascii="Arial" w:eastAsia="Calibri" w:hAnsi="Arial" w:cs="Calibri"/>
        </w:rPr>
        <w:t xml:space="preserve"> från delfåendet av beslutet.</w:t>
      </w:r>
    </w:p>
    <w:p w14:paraId="7F57FF44" w14:textId="77777777" w:rsidR="00FD61D6" w:rsidRPr="00E42A88" w:rsidRDefault="00FD61D6" w:rsidP="00FD61D6">
      <w:pPr>
        <w:keepNext/>
        <w:keepLines/>
        <w:spacing w:before="400" w:after="80" w:line="360" w:lineRule="auto"/>
        <w:outlineLvl w:val="5"/>
        <w:rPr>
          <w:rFonts w:ascii="Arial" w:eastAsia="Times New Roman" w:hAnsi="Arial" w:cs="Arial"/>
          <w:b/>
          <w:sz w:val="24"/>
        </w:rPr>
      </w:pPr>
      <w:r w:rsidRPr="00E42A88">
        <w:rPr>
          <w:rFonts w:ascii="Arial" w:eastAsia="Times New Roman" w:hAnsi="Arial" w:cs="Times New Roman"/>
          <w:b/>
          <w:sz w:val="24"/>
        </w:rPr>
        <w:t>Kyrkobesvär i ett underställningsärende</w:t>
      </w:r>
    </w:p>
    <w:p w14:paraId="6DE8CEBC"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I följande beslut kan ändring sökas genom skriftliga besvär. </w:t>
      </w:r>
    </w:p>
    <w:p w14:paraId="174FE607"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Besvärsmyndighet och kontaktinformation:</w:t>
      </w:r>
    </w:p>
    <w:p w14:paraId="6F386B63" w14:textId="77777777" w:rsidR="00FD61D6" w:rsidRPr="00E42A88" w:rsidRDefault="00FD61D6" w:rsidP="00FD61D6">
      <w:pPr>
        <w:spacing w:line="360" w:lineRule="auto"/>
        <w:rPr>
          <w:rFonts w:ascii="Arial" w:eastAsia="Calibri" w:hAnsi="Arial" w:cs="Arial"/>
          <w:b/>
          <w:bCs/>
        </w:rPr>
      </w:pPr>
      <w:proofErr w:type="gramStart"/>
      <w:r w:rsidRPr="00E42A88">
        <w:rPr>
          <w:rFonts w:ascii="Arial" w:eastAsia="Calibri" w:hAnsi="Arial" w:cs="Calibri"/>
          <w:b/>
          <w:bCs/>
        </w:rPr>
        <w:t xml:space="preserve">[  </w:t>
      </w:r>
      <w:proofErr w:type="gramEnd"/>
      <w:r w:rsidRPr="00E42A88">
        <w:rPr>
          <w:rFonts w:ascii="Arial" w:eastAsia="Calibri" w:hAnsi="Arial" w:cs="Calibri"/>
          <w:b/>
          <w:bCs/>
        </w:rPr>
        <w:t xml:space="preserve"> ] stifts domkapitel, paragrafer i protokollet:</w:t>
      </w:r>
    </w:p>
    <w:p w14:paraId="627CB4CA"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6530A516"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163A38ED" w14:textId="77777777" w:rsidR="00FD61D6" w:rsidRPr="00E42A88" w:rsidRDefault="00FD61D6" w:rsidP="00FD61D6">
      <w:pPr>
        <w:spacing w:after="400" w:line="360" w:lineRule="auto"/>
        <w:rPr>
          <w:rFonts w:ascii="Arial" w:eastAsia="Calibri" w:hAnsi="Arial" w:cs="Arial"/>
        </w:rPr>
      </w:pPr>
      <w:r w:rsidRPr="00E42A88">
        <w:rPr>
          <w:rFonts w:ascii="Arial" w:eastAsia="Calibri" w:hAnsi="Arial" w:cs="Calibri"/>
        </w:rPr>
        <w:t>E-post:</w:t>
      </w:r>
    </w:p>
    <w:p w14:paraId="52A6A03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b/>
          <w:bCs/>
        </w:rPr>
        <w:t>Kyrkostyrelsen, paragrafer i protokollet:</w:t>
      </w:r>
    </w:p>
    <w:p w14:paraId="5D5CEF5D" w14:textId="77777777" w:rsidR="00FD61D6" w:rsidRPr="00E42A88" w:rsidRDefault="00FD61D6" w:rsidP="00FD61D6">
      <w:pPr>
        <w:spacing w:line="360" w:lineRule="auto"/>
        <w:contextualSpacing/>
        <w:rPr>
          <w:rFonts w:ascii="Arial" w:eastAsia="Calibri" w:hAnsi="Arial" w:cs="Calibri"/>
          <w:b/>
          <w:bCs/>
        </w:rPr>
      </w:pPr>
      <w:r w:rsidRPr="00E42A88">
        <w:rPr>
          <w:rFonts w:ascii="Arial" w:eastAsia="Calibri" w:hAnsi="Arial" w:cs="Calibri"/>
        </w:rPr>
        <w:t xml:space="preserve">Postadress: </w:t>
      </w:r>
      <w:r w:rsidRPr="00E42A88">
        <w:rPr>
          <w:rFonts w:ascii="Arial" w:eastAsia="Calibri" w:hAnsi="Arial" w:cs="Calibri"/>
          <w:b/>
          <w:bCs/>
        </w:rPr>
        <w:t>PB 210, 00131 Helsingfors</w:t>
      </w:r>
    </w:p>
    <w:p w14:paraId="5157A205"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 xml:space="preserve">Besöksadress: </w:t>
      </w:r>
      <w:r w:rsidRPr="00E42A88">
        <w:rPr>
          <w:rFonts w:ascii="Arial" w:eastAsia="Calibri" w:hAnsi="Arial" w:cs="Calibri"/>
          <w:b/>
          <w:bCs/>
        </w:rPr>
        <w:t>Södra kajen 8, 00131 Helsingfors</w:t>
      </w:r>
    </w:p>
    <w:p w14:paraId="29EF6E7D" w14:textId="77777777" w:rsidR="00FD61D6" w:rsidRPr="00663A46" w:rsidRDefault="00FD61D6" w:rsidP="00FD61D6">
      <w:pPr>
        <w:spacing w:line="360" w:lineRule="auto"/>
        <w:contextualSpacing/>
        <w:rPr>
          <w:rFonts w:ascii="Arial" w:eastAsia="Calibri" w:hAnsi="Arial" w:cs="Arial"/>
          <w:b/>
          <w:bCs/>
          <w:lang w:val="de-DE"/>
        </w:rPr>
      </w:pPr>
      <w:r w:rsidRPr="00663A46">
        <w:rPr>
          <w:rFonts w:ascii="Arial" w:eastAsia="Calibri" w:hAnsi="Arial" w:cs="Calibri"/>
          <w:lang w:val="de-DE"/>
        </w:rPr>
        <w:t xml:space="preserve">Telefax: </w:t>
      </w:r>
      <w:r w:rsidRPr="00663A46">
        <w:rPr>
          <w:rFonts w:ascii="Arial" w:eastAsia="Calibri" w:hAnsi="Arial" w:cs="Calibri"/>
          <w:b/>
          <w:bCs/>
          <w:lang w:val="de-DE"/>
        </w:rPr>
        <w:t>09 1802 350</w:t>
      </w:r>
    </w:p>
    <w:p w14:paraId="616E6EA0" w14:textId="77777777" w:rsidR="00FD61D6" w:rsidRPr="00663A46" w:rsidRDefault="00FD61D6" w:rsidP="00FD61D6">
      <w:pPr>
        <w:spacing w:line="360" w:lineRule="auto"/>
        <w:rPr>
          <w:rFonts w:ascii="Arial" w:eastAsia="Calibri" w:hAnsi="Arial" w:cs="Arial"/>
          <w:lang w:val="de-DE"/>
        </w:rPr>
      </w:pPr>
      <w:r w:rsidRPr="00663A46">
        <w:rPr>
          <w:rFonts w:ascii="Arial" w:eastAsia="Calibri" w:hAnsi="Arial" w:cs="Calibri"/>
          <w:lang w:val="de-DE"/>
        </w:rPr>
        <w:t xml:space="preserve">E-post </w:t>
      </w:r>
      <w:hyperlink r:id="rId12" w:history="1">
        <w:r w:rsidRPr="00663A46">
          <w:rPr>
            <w:rFonts w:ascii="Arial" w:eastAsia="Calibri" w:hAnsi="Arial" w:cs="Calibri"/>
            <w:color w:val="0563C1"/>
            <w:u w:val="single"/>
            <w:lang w:val="de-DE"/>
          </w:rPr>
          <w:t>kyrkostyrelsen@evl.fi</w:t>
        </w:r>
      </w:hyperlink>
    </w:p>
    <w:p w14:paraId="6496D95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Besvärstiden är </w:t>
      </w:r>
      <w:r w:rsidRPr="00E42A88">
        <w:rPr>
          <w:rFonts w:ascii="Arial" w:eastAsia="Calibri" w:hAnsi="Arial" w:cs="Calibri"/>
          <w:b/>
          <w:bCs/>
        </w:rPr>
        <w:t>30 dagar</w:t>
      </w:r>
      <w:r w:rsidRPr="00E42A88">
        <w:rPr>
          <w:rFonts w:ascii="Arial" w:eastAsia="Calibri" w:hAnsi="Arial" w:cs="Calibri"/>
        </w:rPr>
        <w:t xml:space="preserve"> från delfåendet av beslutet. </w:t>
      </w:r>
    </w:p>
    <w:p w14:paraId="0A1C1FE5" w14:textId="77777777" w:rsidR="00FD61D6" w:rsidRPr="00E42A88" w:rsidRDefault="00FD61D6" w:rsidP="00FD61D6">
      <w:pPr>
        <w:keepNext/>
        <w:keepLines/>
        <w:spacing w:before="400" w:after="80" w:line="360" w:lineRule="auto"/>
        <w:outlineLvl w:val="5"/>
        <w:rPr>
          <w:rFonts w:ascii="Arial" w:eastAsia="Times New Roman" w:hAnsi="Arial" w:cs="Times New Roman"/>
          <w:b/>
          <w:sz w:val="24"/>
        </w:rPr>
      </w:pPr>
      <w:r w:rsidRPr="00E42A88">
        <w:rPr>
          <w:rFonts w:ascii="Arial" w:eastAsia="Times New Roman" w:hAnsi="Arial" w:cs="Times New Roman"/>
          <w:b/>
          <w:sz w:val="24"/>
        </w:rPr>
        <w:lastRenderedPageBreak/>
        <w:t xml:space="preserve">Beräkning av tiden för sökande av ändring </w:t>
      </w:r>
    </w:p>
    <w:p w14:paraId="74004664"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Besvärstid och tid för rättelseyrkande räknas från dagen för delfåendet, denna dag undantaget.</w:t>
      </w:r>
      <w:r w:rsidRPr="00E42A88">
        <w:rPr>
          <w:rFonts w:ascii="Arial" w:eastAsia="Calibri" w:hAnsi="Arial" w:cs="Calibri"/>
          <w:color w:val="333333"/>
        </w:rPr>
        <w:t xml:space="preserve"> </w:t>
      </w:r>
      <w:r w:rsidRPr="00E42A88">
        <w:rPr>
          <w:rFonts w:ascii="Arial" w:eastAsia="Calibri" w:hAnsi="Arial" w:cs="Calibri"/>
        </w:rPr>
        <w:t>Om inte något annat visas anses en part ha fått del av beslutet sju dagar efter att brevet postades, vid den tidpunkt mottagningsbeviset visar eller vid den tid som antecknats på ett separat intyg över delfående. Vid elektronisk delgivning anses parten har fått del av beslutet den tredje dagen efter att meddelandet skickades, om inte något annat visas. En församlingsmedlem anses ha fått del av beslutet när protokollet har lagts fram till allmänt påseende.</w:t>
      </w:r>
    </w:p>
    <w:p w14:paraId="49995EFE" w14:textId="77777777" w:rsidR="00FD61D6" w:rsidRPr="00E42A88" w:rsidRDefault="00FD61D6" w:rsidP="00FD61D6">
      <w:pPr>
        <w:keepNext/>
        <w:keepLines/>
        <w:numPr>
          <w:ilvl w:val="0"/>
          <w:numId w:val="15"/>
        </w:numPr>
        <w:spacing w:before="400" w:after="120" w:line="360" w:lineRule="auto"/>
        <w:ind w:left="357" w:hanging="357"/>
        <w:outlineLvl w:val="4"/>
        <w:rPr>
          <w:rFonts w:ascii="Arial" w:eastAsia="Times New Roman" w:hAnsi="Arial" w:cs="Times New Roman"/>
          <w:b/>
          <w:sz w:val="24"/>
        </w:rPr>
      </w:pPr>
      <w:r w:rsidRPr="00E42A88">
        <w:rPr>
          <w:rFonts w:ascii="Arial" w:eastAsia="Times New Roman" w:hAnsi="Arial" w:cs="Times New Roman"/>
          <w:b/>
          <w:sz w:val="24"/>
        </w:rPr>
        <w:t>Besvär hos marknadsdomstolen</w:t>
      </w:r>
    </w:p>
    <w:p w14:paraId="1BDE0912"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 ska lämnas in skriftligen </w:t>
      </w:r>
      <w:r w:rsidRPr="00E42A88">
        <w:rPr>
          <w:rFonts w:ascii="Arial" w:eastAsia="Calibri" w:hAnsi="Arial" w:cs="Calibri"/>
          <w:b/>
          <w:bCs/>
        </w:rPr>
        <w:t>inom 14 dagar</w:t>
      </w:r>
      <w:r w:rsidRPr="00E42A88">
        <w:rPr>
          <w:rFonts w:ascii="Arial" w:eastAsia="Calibri" w:hAnsi="Arial" w:cs="Calibri"/>
        </w:rPr>
        <w:t xml:space="preserve"> från det att anbudssökanden eller anbudsgivaren i fråga delgetts upphandlingsbeslutet jämte </w:t>
      </w:r>
      <w:proofErr w:type="spellStart"/>
      <w:r w:rsidRPr="00E42A88">
        <w:rPr>
          <w:rFonts w:ascii="Arial" w:eastAsia="Calibri" w:hAnsi="Arial" w:cs="Calibri"/>
        </w:rPr>
        <w:t>besvärsanvisning</w:t>
      </w:r>
      <w:proofErr w:type="spellEnd"/>
      <w:r w:rsidRPr="00E42A88">
        <w:rPr>
          <w:rFonts w:ascii="Arial" w:eastAsia="Calibri" w:hAnsi="Arial" w:cs="Calibri"/>
        </w:rPr>
        <w:t xml:space="preserve">. </w:t>
      </w:r>
    </w:p>
    <w:p w14:paraId="300EC65D"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Om den upphandlande enheten efter upphandlingsbeslutet har ingått ett upphandlings- eller koncessionsavtal med stöd av 130 § 1 eller 3 punkten i upphandlingslagen utan att iaktta väntetiden, ska besväret anföras inom 30 dagar från det att anbudsgivaren har delgetts beslutet jämte </w:t>
      </w:r>
      <w:proofErr w:type="spellStart"/>
      <w:r w:rsidRPr="00E42A88">
        <w:rPr>
          <w:rFonts w:ascii="Arial" w:eastAsia="Calibri" w:hAnsi="Arial" w:cs="Calibri"/>
        </w:rPr>
        <w:t>besvärsanvisning</w:t>
      </w:r>
      <w:proofErr w:type="spellEnd"/>
      <w:r w:rsidRPr="00E42A88">
        <w:rPr>
          <w:rFonts w:ascii="Arial" w:eastAsia="Calibri" w:hAnsi="Arial" w:cs="Calibri"/>
        </w:rPr>
        <w:t xml:space="preserve">. </w:t>
      </w:r>
    </w:p>
    <w:p w14:paraId="41DCBAEC"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 hos marknadsdomstolen ska anföras senast inom sex månader från det att upphandlingsbeslutet fattats i det fall att anbudssökanden eller anbudsgivaren har delgetts upphandlingsbeslutet jämte </w:t>
      </w:r>
      <w:proofErr w:type="spellStart"/>
      <w:r w:rsidRPr="00E42A88">
        <w:rPr>
          <w:rFonts w:ascii="Arial" w:eastAsia="Calibri" w:hAnsi="Arial" w:cs="Calibri"/>
        </w:rPr>
        <w:t>besvärsanvisning</w:t>
      </w:r>
      <w:proofErr w:type="spellEnd"/>
      <w:r w:rsidRPr="00E42A88">
        <w:rPr>
          <w:rFonts w:ascii="Arial" w:eastAsia="Calibri" w:hAnsi="Arial" w:cs="Calibri"/>
        </w:rPr>
        <w:t xml:space="preserve"> och beslutet eller </w:t>
      </w:r>
      <w:proofErr w:type="spellStart"/>
      <w:r w:rsidRPr="00E42A88">
        <w:rPr>
          <w:rFonts w:ascii="Arial" w:eastAsia="Calibri" w:hAnsi="Arial" w:cs="Calibri"/>
        </w:rPr>
        <w:t>besvärsanvisningen</w:t>
      </w:r>
      <w:proofErr w:type="spellEnd"/>
      <w:r w:rsidRPr="00E42A88">
        <w:rPr>
          <w:rFonts w:ascii="Arial" w:eastAsia="Calibri" w:hAnsi="Arial" w:cs="Calibri"/>
        </w:rPr>
        <w:t xml:space="preserve"> har varit väsentligen bristfälliga.</w:t>
      </w:r>
    </w:p>
    <w:p w14:paraId="4BFBC11B"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En anbudssökande eller anbudsgivare anses ha fått del av ett beslut den sjunde dagen efter det att brevet sändes, om det inte visas att delgivningen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w:t>
      </w:r>
    </w:p>
    <w:p w14:paraId="142C0CB1"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Den som söker ändring i ett upphandlingsärende ska dessutom skriftligt underrätta den upphandlande enheten om att ärendet förs till marknadsdomstolen. Den upphandlande enheten ska underrättas på den </w:t>
      </w:r>
      <w:proofErr w:type="gramStart"/>
      <w:r w:rsidRPr="00E42A88">
        <w:rPr>
          <w:rFonts w:ascii="Arial" w:eastAsia="Calibri" w:hAnsi="Arial" w:cs="Calibri"/>
        </w:rPr>
        <w:t>adress enheten</w:t>
      </w:r>
      <w:proofErr w:type="gramEnd"/>
      <w:r w:rsidRPr="00E42A88">
        <w:rPr>
          <w:rFonts w:ascii="Arial" w:eastAsia="Calibri" w:hAnsi="Arial" w:cs="Calibri"/>
        </w:rPr>
        <w:t xml:space="preserve"> uppgett senast när besvären om upphandlingen lämnas till marknadsdomstolen. Den upphandlande enhetens kontaktinformation anges ovan vid informationen om upphandlingsrättelse. </w:t>
      </w:r>
    </w:p>
    <w:p w14:paraId="78EF9AA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lastRenderedPageBreak/>
        <w:t>En upphandlande enhets beslut eller annat avgörande i upphandlingsförfarandet som påverkar den anbudssökandes eller anbudsgivarens ställning kan enligt upphandlingslagen överklagas genom besvär hos marknadsdomstolen. Besvär hos marknadsdomstolen kan inte anföras över ett sådant beslut eller annat avgörande av den upphandlande enheten som gäller 1) enbart beredning av ett upphandlingsförfarande, 2) att upphandlingskontraktet inte delas upp i olika delar med stöd av 75 § i upphandlingslagen eller 3) att som grund för valet av det ekonomiskt mest fördelaktiga anbudet i enlighet med 93 § i upphandlingslagen används enbart lägsta pris eller kostnader. Ärendet kan föras till marknadsdomstolen om upphandlingens värde överstiger det tröskelvärde som anges i 25 § i upphandlingslagen.</w:t>
      </w:r>
    </w:p>
    <w:p w14:paraId="1B0C9C90" w14:textId="77777777" w:rsidR="00FD61D6" w:rsidRPr="00E42A88" w:rsidRDefault="00FD61D6" w:rsidP="00FD61D6">
      <w:pPr>
        <w:keepNext/>
        <w:keepLines/>
        <w:spacing w:before="400" w:after="80" w:line="360" w:lineRule="auto"/>
        <w:outlineLvl w:val="5"/>
        <w:rPr>
          <w:rFonts w:ascii="Arial" w:eastAsia="Times New Roman" w:hAnsi="Arial" w:cs="Times New Roman"/>
          <w:b/>
          <w:sz w:val="24"/>
        </w:rPr>
      </w:pPr>
      <w:r w:rsidRPr="00E42A88">
        <w:rPr>
          <w:rFonts w:ascii="Arial" w:eastAsia="Times New Roman" w:hAnsi="Arial" w:cs="Times New Roman"/>
          <w:b/>
          <w:sz w:val="24"/>
        </w:rPr>
        <w:t>Marknadsdomstolens kontaktinformation</w:t>
      </w:r>
    </w:p>
    <w:p w14:paraId="4DDEF416" w14:textId="77777777" w:rsidR="00FD61D6" w:rsidRPr="00E42A88" w:rsidRDefault="00FD61D6" w:rsidP="00FD61D6">
      <w:pPr>
        <w:spacing w:line="360" w:lineRule="auto"/>
        <w:contextualSpacing/>
        <w:rPr>
          <w:rFonts w:ascii="Arial" w:eastAsia="Calibri" w:hAnsi="Arial" w:cs="Arial"/>
          <w:bCs/>
        </w:rPr>
      </w:pPr>
      <w:r w:rsidRPr="00E42A88">
        <w:rPr>
          <w:rFonts w:ascii="Arial" w:eastAsia="Calibri" w:hAnsi="Arial" w:cs="Calibri"/>
        </w:rPr>
        <w:t>Besvären ska tillställas marknadsdomstolen på adressen:</w:t>
      </w:r>
    </w:p>
    <w:p w14:paraId="7D46DD89" w14:textId="77777777" w:rsidR="00FD61D6" w:rsidRPr="00E42A88" w:rsidRDefault="00FD61D6" w:rsidP="00FD61D6">
      <w:pPr>
        <w:spacing w:line="360" w:lineRule="auto"/>
        <w:contextualSpacing/>
        <w:rPr>
          <w:rFonts w:ascii="Arial" w:eastAsia="Calibri" w:hAnsi="Arial" w:cs="Arial"/>
          <w:bCs/>
        </w:rPr>
      </w:pPr>
      <w:r w:rsidRPr="00E42A88">
        <w:rPr>
          <w:rFonts w:ascii="Arial" w:eastAsia="Calibri" w:hAnsi="Arial" w:cs="Calibri"/>
        </w:rPr>
        <w:t xml:space="preserve">Postadress: </w:t>
      </w:r>
      <w:r w:rsidRPr="00E42A88">
        <w:rPr>
          <w:rFonts w:ascii="Arial" w:eastAsia="Calibri" w:hAnsi="Arial" w:cs="Calibri"/>
          <w:b/>
        </w:rPr>
        <w:t>Banbyggarvägen 5, 00520 HELSINGFORS</w:t>
      </w:r>
    </w:p>
    <w:p w14:paraId="22ADC00A" w14:textId="77777777" w:rsidR="00FD61D6" w:rsidRPr="00E42A88" w:rsidRDefault="00FD61D6" w:rsidP="00FD61D6">
      <w:pPr>
        <w:spacing w:line="360" w:lineRule="auto"/>
        <w:contextualSpacing/>
        <w:rPr>
          <w:rFonts w:ascii="Arial" w:eastAsia="Calibri" w:hAnsi="Arial" w:cs="Arial"/>
          <w:b/>
        </w:rPr>
      </w:pPr>
      <w:r w:rsidRPr="00E42A88">
        <w:rPr>
          <w:rFonts w:ascii="Arial" w:eastAsia="Calibri" w:hAnsi="Arial" w:cs="Calibri"/>
        </w:rPr>
        <w:t xml:space="preserve">Besöksadress: </w:t>
      </w:r>
      <w:r w:rsidRPr="00E42A88">
        <w:rPr>
          <w:rFonts w:ascii="Arial" w:eastAsia="Calibri" w:hAnsi="Arial" w:cs="Calibri"/>
          <w:b/>
        </w:rPr>
        <w:t>Domstolarnas hus, Banbyggarvägen 5, 00520 Helsingfors</w:t>
      </w:r>
    </w:p>
    <w:p w14:paraId="7EAD0F6E" w14:textId="77777777" w:rsidR="00FD61D6" w:rsidRPr="00663A46" w:rsidRDefault="00FD61D6" w:rsidP="00FD61D6">
      <w:pPr>
        <w:spacing w:line="360" w:lineRule="auto"/>
        <w:contextualSpacing/>
        <w:rPr>
          <w:rFonts w:ascii="Arial" w:eastAsia="Calibri" w:hAnsi="Arial" w:cs="Arial"/>
          <w:bCs/>
          <w:lang w:val="de-DE"/>
        </w:rPr>
      </w:pPr>
      <w:r w:rsidRPr="00663A46">
        <w:rPr>
          <w:rFonts w:ascii="Arial" w:eastAsia="Calibri" w:hAnsi="Arial" w:cs="Calibri"/>
          <w:lang w:val="de-DE"/>
        </w:rPr>
        <w:t xml:space="preserve">Telefax: </w:t>
      </w:r>
      <w:r w:rsidRPr="00663A46">
        <w:rPr>
          <w:rFonts w:ascii="Arial" w:eastAsia="Calibri" w:hAnsi="Arial" w:cs="Calibri"/>
          <w:b/>
          <w:lang w:val="de-DE"/>
        </w:rPr>
        <w:t>029 56 43314</w:t>
      </w:r>
    </w:p>
    <w:p w14:paraId="5035D9F5" w14:textId="77777777" w:rsidR="00FD61D6" w:rsidRPr="00663A46" w:rsidRDefault="00FD61D6" w:rsidP="00FD61D6">
      <w:pPr>
        <w:spacing w:line="360" w:lineRule="auto"/>
        <w:contextualSpacing/>
        <w:rPr>
          <w:rFonts w:ascii="Arial" w:eastAsia="Calibri" w:hAnsi="Arial" w:cs="Arial"/>
          <w:bCs/>
          <w:lang w:val="de-DE"/>
        </w:rPr>
      </w:pPr>
      <w:r w:rsidRPr="00663A46">
        <w:rPr>
          <w:rFonts w:ascii="Arial" w:eastAsia="Calibri" w:hAnsi="Arial" w:cs="Calibri"/>
          <w:lang w:val="de-DE"/>
        </w:rPr>
        <w:t>E-</w:t>
      </w:r>
      <w:proofErr w:type="spellStart"/>
      <w:r w:rsidRPr="00663A46">
        <w:rPr>
          <w:rFonts w:ascii="Arial" w:eastAsia="Calibri" w:hAnsi="Arial" w:cs="Calibri"/>
          <w:lang w:val="de-DE"/>
        </w:rPr>
        <w:t>postadress</w:t>
      </w:r>
      <w:proofErr w:type="spellEnd"/>
      <w:r w:rsidRPr="00663A46">
        <w:rPr>
          <w:rFonts w:ascii="Arial" w:eastAsia="Calibri" w:hAnsi="Arial" w:cs="Calibri"/>
          <w:lang w:val="de-DE"/>
        </w:rPr>
        <w:t xml:space="preserve">: </w:t>
      </w:r>
      <w:hyperlink r:id="rId13" w:history="1">
        <w:r w:rsidRPr="00663A46">
          <w:rPr>
            <w:rFonts w:ascii="Arial" w:eastAsia="Calibri" w:hAnsi="Arial" w:cs="Calibri"/>
            <w:b/>
            <w:color w:val="0563C1"/>
            <w:u w:val="single"/>
            <w:lang w:val="de-DE"/>
          </w:rPr>
          <w:t>markkinaoikeus@oikeus.fi</w:t>
        </w:r>
      </w:hyperlink>
      <w:r w:rsidRPr="00663A46">
        <w:rPr>
          <w:rFonts w:ascii="Arial" w:eastAsia="Calibri" w:hAnsi="Arial" w:cs="Calibri"/>
          <w:b/>
          <w:lang w:val="de-DE"/>
        </w:rPr>
        <w:t xml:space="preserve"> </w:t>
      </w:r>
    </w:p>
    <w:p w14:paraId="3CF77488" w14:textId="77777777" w:rsidR="00FD61D6" w:rsidRPr="00E42A88" w:rsidRDefault="00FD61D6" w:rsidP="00FD61D6">
      <w:pPr>
        <w:spacing w:line="360" w:lineRule="auto"/>
        <w:contextualSpacing/>
        <w:rPr>
          <w:rFonts w:ascii="Arial" w:eastAsia="Calibri" w:hAnsi="Arial" w:cs="Arial"/>
          <w:iCs/>
        </w:rPr>
      </w:pPr>
      <w:r w:rsidRPr="00E42A88">
        <w:rPr>
          <w:rFonts w:ascii="Arial" w:eastAsia="Calibri" w:hAnsi="Arial" w:cs="Calibri"/>
        </w:rPr>
        <w:t>Besvär kan även lämnas in via förvaltnings- och specialdomstolarnas e-tjänst på adressen</w:t>
      </w:r>
      <w:r w:rsidRPr="00E42A88">
        <w:rPr>
          <w:rFonts w:ascii="Arial" w:eastAsia="Calibri" w:hAnsi="Arial" w:cs="Calibri"/>
          <w:b/>
          <w:bCs/>
          <w:iCs/>
        </w:rPr>
        <w:t xml:space="preserve"> </w:t>
      </w:r>
      <w:bookmarkStart w:id="6" w:name="_Hlk34900109"/>
      <w:r w:rsidRPr="00E42A88">
        <w:rPr>
          <w:rFonts w:ascii="Arial" w:eastAsia="Calibri" w:hAnsi="Arial" w:cs="Calibri"/>
          <w:b/>
          <w:bCs/>
        </w:rPr>
        <w:fldChar w:fldCharType="begin"/>
      </w:r>
      <w:r w:rsidRPr="00E42A88">
        <w:rPr>
          <w:rFonts w:ascii="Arial" w:eastAsia="Calibri" w:hAnsi="Arial" w:cs="Calibri"/>
          <w:b/>
          <w:bCs/>
        </w:rPr>
        <w:instrText xml:space="preserve"> HYPERLINK "https://asiointi2.oikeus.fi/hallintotuomioistuimet" </w:instrText>
      </w:r>
      <w:r w:rsidRPr="00E42A88">
        <w:rPr>
          <w:rFonts w:ascii="Arial" w:eastAsia="Calibri" w:hAnsi="Arial" w:cs="Calibri"/>
          <w:b/>
          <w:bCs/>
        </w:rPr>
      </w:r>
      <w:r w:rsidRPr="00E42A88">
        <w:rPr>
          <w:rFonts w:ascii="Arial" w:eastAsia="Calibri" w:hAnsi="Arial" w:cs="Calibri"/>
          <w:b/>
          <w:bCs/>
        </w:rPr>
        <w:fldChar w:fldCharType="separate"/>
      </w:r>
      <w:r w:rsidRPr="00E42A88">
        <w:rPr>
          <w:rFonts w:ascii="Arial" w:eastAsia="Calibri" w:hAnsi="Arial" w:cs="Calibri"/>
          <w:b/>
          <w:bCs/>
          <w:color w:val="0563C1"/>
          <w:u w:val="single"/>
        </w:rPr>
        <w:t>https://asiointi2.oikeus.fi/hallintotuomioistuimet</w:t>
      </w:r>
      <w:r w:rsidRPr="00E42A88">
        <w:rPr>
          <w:rFonts w:ascii="Arial" w:eastAsia="Calibri" w:hAnsi="Arial" w:cs="Calibri"/>
          <w:b/>
          <w:bCs/>
        </w:rPr>
        <w:fldChar w:fldCharType="end"/>
      </w:r>
      <w:r w:rsidRPr="00E42A88">
        <w:rPr>
          <w:rFonts w:ascii="Arial" w:eastAsia="Calibri" w:hAnsi="Arial" w:cs="Calibri"/>
          <w:b/>
          <w:bCs/>
        </w:rPr>
        <w:t xml:space="preserve">. </w:t>
      </w:r>
    </w:p>
    <w:bookmarkEnd w:id="6"/>
    <w:p w14:paraId="7C3E47CA" w14:textId="77777777" w:rsidR="00FD61D6" w:rsidRPr="00E42A88" w:rsidRDefault="00FD61D6" w:rsidP="00FD61D6">
      <w:pPr>
        <w:keepNext/>
        <w:keepLines/>
        <w:numPr>
          <w:ilvl w:val="0"/>
          <w:numId w:val="11"/>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BESVÄRENS INNEHÅLL OCH BILAGOR SAMT INLÄMNANDE AV BESVÄR OCH RÄTTEGÅNGSAVGIFT</w:t>
      </w:r>
    </w:p>
    <w:p w14:paraId="7C550E09"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Besvärens innehåll</w:t>
      </w:r>
    </w:p>
    <w:p w14:paraId="660860A2" w14:textId="77777777" w:rsidR="00FD61D6" w:rsidRPr="00E42A88" w:rsidRDefault="00FD61D6" w:rsidP="00FD61D6">
      <w:pPr>
        <w:spacing w:after="0" w:line="360" w:lineRule="auto"/>
        <w:rPr>
          <w:rFonts w:ascii="Arial" w:eastAsia="Calibri" w:hAnsi="Arial" w:cs="Arial"/>
        </w:rPr>
      </w:pPr>
      <w:r w:rsidRPr="00E42A88">
        <w:rPr>
          <w:rFonts w:ascii="Arial" w:eastAsia="Calibri" w:hAnsi="Arial" w:cs="Calibri"/>
        </w:rPr>
        <w:t xml:space="preserve">I besvären ska följande anges: </w:t>
      </w:r>
    </w:p>
    <w:p w14:paraId="6A70204F"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Ändringssökandens namn och kontaktinformation</w:t>
      </w:r>
    </w:p>
    <w:p w14:paraId="6A946165"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postadress och eventuell annan adress till vilken rättegångshandlingarna kan sändas</w:t>
      </w:r>
    </w:p>
    <w:p w14:paraId="596952B5"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e-postadress, om besvärsmyndighetens beslut kan delges elektroniskt</w:t>
      </w:r>
    </w:p>
    <w:p w14:paraId="3896BCA0"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det beslut i vilket ändring söks</w:t>
      </w:r>
    </w:p>
    <w:p w14:paraId="09CF1BEC"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till vilka delar ändring söks i beslutet och vilka ändringar som yrkas</w:t>
      </w:r>
    </w:p>
    <w:p w14:paraId="696EDF62"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grunderna för yrkandena</w:t>
      </w:r>
    </w:p>
    <w:p w14:paraId="5D7CAAB6" w14:textId="77777777" w:rsidR="00FD61D6" w:rsidRPr="00E42A88" w:rsidRDefault="00FD61D6" w:rsidP="00FD61D6">
      <w:pPr>
        <w:numPr>
          <w:ilvl w:val="0"/>
          <w:numId w:val="16"/>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vad besvärsrätten grundar sig på om det överklagade beslutet inte avser ändringssökanden själv.</w:t>
      </w:r>
    </w:p>
    <w:p w14:paraId="12ADE87A"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Om talan förs av ändringssökandens lagliga företrädare eller ombud, ska också dennes kontaktuppgifter uppges. Ändring av kontaktuppgifterna ska utan dröjsmål anmälas till besvärsmyndigheten medan besvären är anhängiga.</w:t>
      </w:r>
    </w:p>
    <w:p w14:paraId="34BC5A6D"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lastRenderedPageBreak/>
        <w:t>Bilagor till besvären</w:t>
      </w:r>
    </w:p>
    <w:p w14:paraId="38E5D3BA" w14:textId="77777777" w:rsidR="00FD61D6" w:rsidRPr="00E42A88" w:rsidRDefault="00FD61D6" w:rsidP="00FD61D6">
      <w:pPr>
        <w:spacing w:after="0" w:line="360" w:lineRule="auto"/>
        <w:rPr>
          <w:rFonts w:ascii="Arial" w:eastAsia="Calibri" w:hAnsi="Arial" w:cs="Arial"/>
        </w:rPr>
      </w:pPr>
      <w:r w:rsidRPr="00E42A88">
        <w:rPr>
          <w:rFonts w:ascii="Arial" w:eastAsia="Calibri" w:hAnsi="Arial" w:cs="Calibri"/>
        </w:rPr>
        <w:t>Till besvären ska fogas:</w:t>
      </w:r>
    </w:p>
    <w:p w14:paraId="63F84F06" w14:textId="77777777" w:rsidR="00FD61D6" w:rsidRPr="00E42A88" w:rsidRDefault="00FD61D6" w:rsidP="00FD61D6">
      <w:pPr>
        <w:numPr>
          <w:ilvl w:val="0"/>
          <w:numId w:val="17"/>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det överklagade beslutet jämte </w:t>
      </w:r>
      <w:proofErr w:type="spellStart"/>
      <w:r w:rsidRPr="00E42A88">
        <w:rPr>
          <w:rFonts w:ascii="Arial" w:eastAsia="Times New Roman" w:hAnsi="Arial" w:cs="Times New Roman"/>
          <w:spacing w:val="-10"/>
          <w:kern w:val="28"/>
          <w:szCs w:val="56"/>
        </w:rPr>
        <w:t>besvärsanvisning</w:t>
      </w:r>
      <w:proofErr w:type="spellEnd"/>
    </w:p>
    <w:p w14:paraId="47FC8BD2" w14:textId="77777777" w:rsidR="00FD61D6" w:rsidRPr="00E42A88" w:rsidRDefault="00FD61D6" w:rsidP="00FD61D6">
      <w:pPr>
        <w:numPr>
          <w:ilvl w:val="0"/>
          <w:numId w:val="17"/>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utredning om när ändringssökanden har fått del av beslutet eller annan utredning om när besvärstiden börjar</w:t>
      </w:r>
    </w:p>
    <w:p w14:paraId="3E8CCDAF" w14:textId="77777777" w:rsidR="00FD61D6" w:rsidRPr="00E42A88" w:rsidRDefault="00FD61D6" w:rsidP="00FD61D6">
      <w:pPr>
        <w:numPr>
          <w:ilvl w:val="0"/>
          <w:numId w:val="17"/>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handlingar som åberopas till stöd för yrkandet, om inte dessa redan tidigare har lämnats till myndigheten.</w:t>
      </w:r>
    </w:p>
    <w:p w14:paraId="3ABB769C" w14:textId="77777777" w:rsidR="00FD61D6" w:rsidRPr="00E42A88" w:rsidRDefault="00FD61D6" w:rsidP="00FD61D6">
      <w:pPr>
        <w:spacing w:line="360" w:lineRule="auto"/>
        <w:rPr>
          <w:rFonts w:ascii="Arial" w:eastAsia="Calibri" w:hAnsi="Arial" w:cs="Calibri"/>
        </w:rPr>
      </w:pPr>
      <w:r w:rsidRPr="00E42A88">
        <w:rPr>
          <w:rFonts w:ascii="Arial" w:eastAsia="Calibri" w:hAnsi="Arial" w:cs="Calibri"/>
        </w:rPr>
        <w:t>Ombud ska bifoga fullmakt. Om inte besvärsmyndigheten bestämmer något annat, behöver fullmakt dock inte uppvisas i de situationer som avses i 32 § i lagen om rättegång i förvaltningsärenden.</w:t>
      </w:r>
    </w:p>
    <w:p w14:paraId="44C215D0"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Inlämning av besvär</w:t>
      </w:r>
    </w:p>
    <w:p w14:paraId="64CBAFEA"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Besvärshandlingarna ska inom besvärstiden lämnas in till den besvärsmyndighet som anges i beslutet. Besvärshandlingarna kan på eget ansvar sändas per post, genom bud eller elektroniskt. Handlingarna ska postas i så god tid att de hinner fram innan pastorsexpeditionen stänger den sista dagen av besvärstiden. Ett elektroniskt meddelande anses ha kommit in till en myndighet när det finns tillgängligt för myndigheten i en mottagaranordning eller ett datasystem på ett sådant sätt att meddelandet kan behandlas.</w:t>
      </w:r>
    </w:p>
    <w:p w14:paraId="75289EAA" w14:textId="77777777" w:rsidR="00FD61D6" w:rsidRPr="00E42A88" w:rsidRDefault="00FD61D6" w:rsidP="00FD61D6">
      <w:pPr>
        <w:keepNext/>
        <w:keepLines/>
        <w:spacing w:before="400" w:after="120" w:line="360" w:lineRule="auto"/>
        <w:outlineLvl w:val="3"/>
        <w:rPr>
          <w:rFonts w:ascii="Arial" w:eastAsia="Times New Roman" w:hAnsi="Arial" w:cs="Arial"/>
          <w:b/>
          <w:iCs/>
          <w:sz w:val="24"/>
        </w:rPr>
      </w:pPr>
      <w:r w:rsidRPr="00E42A88">
        <w:rPr>
          <w:rFonts w:ascii="Arial" w:eastAsia="Times New Roman" w:hAnsi="Arial" w:cs="Times New Roman"/>
          <w:b/>
          <w:iCs/>
          <w:sz w:val="24"/>
        </w:rPr>
        <w:t>Rättegångsavgift</w:t>
      </w:r>
    </w:p>
    <w:p w14:paraId="325BC6DC" w14:textId="77777777" w:rsidR="00FD61D6" w:rsidRPr="00E42A88" w:rsidRDefault="00FD61D6" w:rsidP="00FD61D6">
      <w:pPr>
        <w:spacing w:line="360" w:lineRule="auto"/>
        <w:rPr>
          <w:rFonts w:ascii="Arial" w:eastAsia="Calibri" w:hAnsi="Arial" w:cs="Arial"/>
        </w:rPr>
      </w:pPr>
      <w:bookmarkStart w:id="7" w:name="_Hlk31620562"/>
      <w:bookmarkStart w:id="8" w:name="_Hlk31356094"/>
      <w:r w:rsidRPr="00E42A88">
        <w:rPr>
          <w:rFonts w:ascii="Arial" w:eastAsia="Calibri" w:hAnsi="Arial" w:cs="Calibri"/>
        </w:rPr>
        <w:t xml:space="preserve">Enligt 2 § i lagen om domstolsavgifter (1455/2015) </w:t>
      </w:r>
      <w:bookmarkEnd w:id="7"/>
      <w:r w:rsidRPr="00E42A88">
        <w:rPr>
          <w:rFonts w:ascii="Arial" w:eastAsia="Calibri" w:hAnsi="Arial" w:cs="Calibri"/>
        </w:rPr>
        <w:t>tas en rättegångsavgift ut av den som anför besvär, om inte något annat följer av lagens 5, 7, 8 eller 9 §. Enligt 1 § i justitieministeriets förordning om justering av avgifter enligt 2 § i lagen om domstolsavgifter (1383/2018) är</w:t>
      </w:r>
      <w:bookmarkStart w:id="9" w:name="_Hlk31620525"/>
      <w:r w:rsidRPr="00E42A88">
        <w:rPr>
          <w:rFonts w:ascii="Arial" w:eastAsia="Calibri" w:hAnsi="Arial" w:cs="Calibri"/>
        </w:rPr>
        <w:t xml:space="preserve"> rättegångsavgiften i förvaltningsdomstolen 260 euro och i marknadsdomstolen 2 050 euro. Behandlingsavgiften vid marknadsdomstolen är emellertid 4 100 euro om värdet av upphandlingen är minst 1 miljoner euro och 6 140 euro om värdet av upphandlingen är minst 10 miljoner euro.</w:t>
      </w:r>
      <w:bookmarkEnd w:id="8"/>
    </w:p>
    <w:bookmarkEnd w:id="9"/>
    <w:p w14:paraId="05E8BD5E" w14:textId="77777777" w:rsidR="00FD61D6" w:rsidRPr="00E42A88" w:rsidRDefault="00FD61D6" w:rsidP="00FD61D6">
      <w:pPr>
        <w:spacing w:before="400" w:line="360" w:lineRule="auto"/>
        <w:rPr>
          <w:rFonts w:ascii="Verdana" w:eastAsia="Calibri" w:hAnsi="Verdana" w:cs="Calibri"/>
          <w:b/>
          <w:bCs/>
        </w:rPr>
      </w:pPr>
      <w:r w:rsidRPr="00E42A88">
        <w:rPr>
          <w:rFonts w:ascii="Arial" w:eastAsia="Calibri" w:hAnsi="Arial" w:cs="Calibri"/>
          <w:b/>
          <w:bCs/>
        </w:rPr>
        <w:t xml:space="preserve">En detaljerad </w:t>
      </w:r>
      <w:proofErr w:type="spellStart"/>
      <w:r w:rsidRPr="00E42A88">
        <w:rPr>
          <w:rFonts w:ascii="Arial" w:eastAsia="Calibri" w:hAnsi="Arial" w:cs="Calibri"/>
          <w:b/>
          <w:bCs/>
        </w:rPr>
        <w:t>besvärsanvisning</w:t>
      </w:r>
      <w:proofErr w:type="spellEnd"/>
      <w:r w:rsidRPr="00E42A88">
        <w:rPr>
          <w:rFonts w:ascii="Arial" w:eastAsia="Calibri" w:hAnsi="Arial" w:cs="Calibri"/>
          <w:b/>
          <w:bCs/>
        </w:rPr>
        <w:t xml:space="preserve"> bifogas protokollsutdraget.</w:t>
      </w:r>
    </w:p>
    <w:p w14:paraId="4CB571A6" w14:textId="77777777" w:rsidR="00FD61D6" w:rsidRDefault="00FD61D6" w:rsidP="00FD61D6">
      <w:pPr>
        <w:spacing w:after="60"/>
        <w:ind w:right="-142"/>
        <w:jc w:val="both"/>
        <w:rPr>
          <w:rFonts w:eastAsia="Calibri" w:cstheme="minorHAnsi"/>
          <w:b/>
          <w:bCs/>
        </w:rPr>
      </w:pPr>
    </w:p>
    <w:p w14:paraId="67D5D77A" w14:textId="77777777" w:rsidR="00FD61D6" w:rsidRDefault="00FD61D6" w:rsidP="00FD61D6">
      <w:pPr>
        <w:spacing w:after="60"/>
        <w:ind w:right="-142"/>
        <w:jc w:val="both"/>
        <w:rPr>
          <w:rFonts w:eastAsia="Calibri" w:cstheme="minorHAnsi"/>
          <w:b/>
          <w:bCs/>
        </w:rPr>
      </w:pPr>
    </w:p>
    <w:p w14:paraId="11B84BEC" w14:textId="77777777" w:rsidR="00FD61D6" w:rsidRDefault="00FD61D6" w:rsidP="00FD61D6">
      <w:pPr>
        <w:spacing w:after="60"/>
        <w:ind w:right="-142"/>
        <w:jc w:val="both"/>
        <w:rPr>
          <w:b/>
          <w:bCs/>
        </w:rPr>
      </w:pPr>
    </w:p>
    <w:p w14:paraId="66456616" w14:textId="77777777" w:rsidR="00FD61D6" w:rsidRDefault="00FD61D6" w:rsidP="00FD61D6">
      <w:pPr>
        <w:spacing w:after="60"/>
        <w:ind w:right="-142"/>
        <w:jc w:val="both"/>
        <w:rPr>
          <w:b/>
          <w:bCs/>
        </w:rPr>
      </w:pPr>
    </w:p>
    <w:p w14:paraId="0F6A5387" w14:textId="77777777" w:rsidR="00FD61D6" w:rsidRDefault="00FD61D6" w:rsidP="00FD61D6">
      <w:pPr>
        <w:spacing w:after="60"/>
        <w:ind w:right="-142"/>
        <w:jc w:val="both"/>
        <w:rPr>
          <w:b/>
          <w:bCs/>
        </w:rPr>
      </w:pPr>
    </w:p>
    <w:p w14:paraId="7D132D58" w14:textId="77777777" w:rsidR="00FD61D6" w:rsidRDefault="00FD61D6" w:rsidP="00FD61D6">
      <w:pPr>
        <w:spacing w:after="60"/>
        <w:ind w:right="-142"/>
        <w:jc w:val="both"/>
        <w:rPr>
          <w:b/>
          <w:bCs/>
        </w:rPr>
      </w:pPr>
    </w:p>
    <w:p w14:paraId="6BB1925E" w14:textId="77777777" w:rsidR="00746B6B" w:rsidRDefault="00746B6B" w:rsidP="00C32360">
      <w:pPr>
        <w:spacing w:after="60"/>
        <w:ind w:right="-142"/>
        <w:jc w:val="both"/>
        <w:rPr>
          <w:rFonts w:eastAsia="Calibri" w:cstheme="minorHAnsi"/>
          <w:b/>
          <w:bCs/>
        </w:rPr>
      </w:pPr>
    </w:p>
    <w:p w14:paraId="14D757A9" w14:textId="244A9A9B" w:rsidR="006E15B2" w:rsidRDefault="006E15B2" w:rsidP="00C32360">
      <w:pPr>
        <w:spacing w:after="60"/>
        <w:ind w:right="-142"/>
        <w:jc w:val="both"/>
        <w:rPr>
          <w:b/>
          <w:bCs/>
        </w:rPr>
      </w:pPr>
    </w:p>
    <w:p w14:paraId="5D19E63A" w14:textId="45A22892" w:rsidR="006E15B2" w:rsidRDefault="006E15B2" w:rsidP="00C32360">
      <w:pPr>
        <w:spacing w:after="60"/>
        <w:ind w:right="-142"/>
        <w:jc w:val="both"/>
        <w:rPr>
          <w:b/>
          <w:bCs/>
        </w:rPr>
      </w:pPr>
    </w:p>
    <w:p w14:paraId="78FB3949" w14:textId="58D193F6" w:rsidR="006E15B2" w:rsidRDefault="006E15B2" w:rsidP="00C32360">
      <w:pPr>
        <w:spacing w:after="60"/>
        <w:ind w:right="-142"/>
        <w:jc w:val="both"/>
        <w:rPr>
          <w:b/>
          <w:bCs/>
        </w:rPr>
      </w:pPr>
    </w:p>
    <w:p w14:paraId="7B263AAD" w14:textId="04A5F7C9" w:rsidR="006E15B2" w:rsidRDefault="006E15B2" w:rsidP="00C32360">
      <w:pPr>
        <w:spacing w:after="60"/>
        <w:ind w:right="-142"/>
        <w:jc w:val="both"/>
        <w:rPr>
          <w:b/>
          <w:bCs/>
        </w:rPr>
      </w:pPr>
    </w:p>
    <w:p w14:paraId="6E1F9416" w14:textId="4C81076D" w:rsidR="006E15B2" w:rsidRDefault="006E15B2" w:rsidP="00C32360">
      <w:pPr>
        <w:spacing w:after="60"/>
        <w:ind w:right="-142"/>
        <w:jc w:val="both"/>
        <w:rPr>
          <w:b/>
          <w:bCs/>
        </w:rPr>
      </w:pPr>
    </w:p>
    <w:p w14:paraId="1D3A089F" w14:textId="77777777" w:rsidR="006E15B2" w:rsidRDefault="006E15B2" w:rsidP="006E15B2">
      <w:pPr>
        <w:pStyle w:val="Ingetavstnd"/>
      </w:pPr>
    </w:p>
    <w:p w14:paraId="59EAC7EB" w14:textId="77777777" w:rsidR="00B163D3" w:rsidRDefault="00B163D3" w:rsidP="0017472A">
      <w:pPr>
        <w:pStyle w:val="Ingetavstnd"/>
      </w:pPr>
    </w:p>
    <w:p w14:paraId="080CD5DE" w14:textId="77777777" w:rsidR="00B163D3" w:rsidRDefault="00B163D3" w:rsidP="0017472A">
      <w:pPr>
        <w:pStyle w:val="Ingetavstnd"/>
      </w:pPr>
    </w:p>
    <w:sectPr w:rsidR="00B163D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E641" w14:textId="77777777" w:rsidR="001834DB" w:rsidRDefault="001834DB" w:rsidP="003E57AE">
      <w:pPr>
        <w:spacing w:after="0" w:line="240" w:lineRule="auto"/>
      </w:pPr>
      <w:r>
        <w:separator/>
      </w:r>
    </w:p>
  </w:endnote>
  <w:endnote w:type="continuationSeparator" w:id="0">
    <w:p w14:paraId="788EBFC4" w14:textId="77777777" w:rsidR="001834DB" w:rsidRDefault="001834DB" w:rsidP="003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3470" w14:textId="3D4788D6" w:rsidR="003E57AE" w:rsidRDefault="003E5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72C3" w14:textId="77777777" w:rsidR="001834DB" w:rsidRDefault="001834DB" w:rsidP="003E57AE">
      <w:pPr>
        <w:spacing w:after="0" w:line="240" w:lineRule="auto"/>
      </w:pPr>
      <w:r>
        <w:separator/>
      </w:r>
    </w:p>
  </w:footnote>
  <w:footnote w:type="continuationSeparator" w:id="0">
    <w:p w14:paraId="0755DE74" w14:textId="77777777" w:rsidR="001834DB" w:rsidRDefault="001834DB" w:rsidP="003E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03C9" w14:textId="01BB6433" w:rsidR="003E57AE" w:rsidRDefault="003E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62A"/>
    <w:multiLevelType w:val="hybridMultilevel"/>
    <w:tmpl w:val="705007DE"/>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211BA5"/>
    <w:multiLevelType w:val="hybridMultilevel"/>
    <w:tmpl w:val="91EA2F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58514D"/>
    <w:multiLevelType w:val="hybridMultilevel"/>
    <w:tmpl w:val="8EAE3FB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E63B01"/>
    <w:multiLevelType w:val="hybridMultilevel"/>
    <w:tmpl w:val="6206EB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B0A177D"/>
    <w:multiLevelType w:val="hybridMultilevel"/>
    <w:tmpl w:val="D798781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5" w15:restartNumberingAfterBreak="0">
    <w:nsid w:val="1E054B78"/>
    <w:multiLevelType w:val="hybridMultilevel"/>
    <w:tmpl w:val="A0600904"/>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993D16"/>
    <w:multiLevelType w:val="hybridMultilevel"/>
    <w:tmpl w:val="9CAE6F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08E9F3"/>
    <w:multiLevelType w:val="hybridMultilevel"/>
    <w:tmpl w:val="2CDC5C1E"/>
    <w:lvl w:ilvl="0" w:tplc="4C62DC38">
      <w:start w:val="1"/>
      <w:numFmt w:val="decimal"/>
      <w:lvlText w:val="%1."/>
      <w:lvlJc w:val="left"/>
      <w:pPr>
        <w:ind w:left="720" w:hanging="360"/>
      </w:pPr>
    </w:lvl>
    <w:lvl w:ilvl="1" w:tplc="C98A3D60">
      <w:start w:val="1"/>
      <w:numFmt w:val="lowerLetter"/>
      <w:lvlText w:val="%2."/>
      <w:lvlJc w:val="left"/>
      <w:pPr>
        <w:ind w:left="1440" w:hanging="360"/>
      </w:pPr>
    </w:lvl>
    <w:lvl w:ilvl="2" w:tplc="DE8E706E">
      <w:start w:val="1"/>
      <w:numFmt w:val="lowerRoman"/>
      <w:lvlText w:val="%3."/>
      <w:lvlJc w:val="right"/>
      <w:pPr>
        <w:ind w:left="2160" w:hanging="180"/>
      </w:pPr>
    </w:lvl>
    <w:lvl w:ilvl="3" w:tplc="A1027286">
      <w:start w:val="1"/>
      <w:numFmt w:val="decimal"/>
      <w:lvlText w:val="%4."/>
      <w:lvlJc w:val="left"/>
      <w:pPr>
        <w:ind w:left="2880" w:hanging="360"/>
      </w:pPr>
    </w:lvl>
    <w:lvl w:ilvl="4" w:tplc="FCC496C6">
      <w:start w:val="1"/>
      <w:numFmt w:val="lowerLetter"/>
      <w:lvlText w:val="%5."/>
      <w:lvlJc w:val="left"/>
      <w:pPr>
        <w:ind w:left="3600" w:hanging="360"/>
      </w:pPr>
    </w:lvl>
    <w:lvl w:ilvl="5" w:tplc="91DADF00">
      <w:start w:val="1"/>
      <w:numFmt w:val="lowerRoman"/>
      <w:lvlText w:val="%6."/>
      <w:lvlJc w:val="right"/>
      <w:pPr>
        <w:ind w:left="4320" w:hanging="180"/>
      </w:pPr>
    </w:lvl>
    <w:lvl w:ilvl="6" w:tplc="B5C60E8E">
      <w:start w:val="1"/>
      <w:numFmt w:val="decimal"/>
      <w:lvlText w:val="%7."/>
      <w:lvlJc w:val="left"/>
      <w:pPr>
        <w:ind w:left="5040" w:hanging="360"/>
      </w:pPr>
    </w:lvl>
    <w:lvl w:ilvl="7" w:tplc="E13EC376">
      <w:start w:val="1"/>
      <w:numFmt w:val="lowerLetter"/>
      <w:lvlText w:val="%8."/>
      <w:lvlJc w:val="left"/>
      <w:pPr>
        <w:ind w:left="5760" w:hanging="360"/>
      </w:pPr>
    </w:lvl>
    <w:lvl w:ilvl="8" w:tplc="0A5820F2">
      <w:start w:val="1"/>
      <w:numFmt w:val="lowerRoman"/>
      <w:lvlText w:val="%9."/>
      <w:lvlJc w:val="right"/>
      <w:pPr>
        <w:ind w:left="6480" w:hanging="180"/>
      </w:pPr>
    </w:lvl>
  </w:abstractNum>
  <w:abstractNum w:abstractNumId="8" w15:restartNumberingAfterBreak="0">
    <w:nsid w:val="25EB514E"/>
    <w:multiLevelType w:val="hybridMultilevel"/>
    <w:tmpl w:val="E924C82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28A3342B"/>
    <w:multiLevelType w:val="hybridMultilevel"/>
    <w:tmpl w:val="ED1ABE4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300D1BF0"/>
    <w:multiLevelType w:val="hybridMultilevel"/>
    <w:tmpl w:val="A3FEF0BE"/>
    <w:lvl w:ilvl="0" w:tplc="DDD6E996">
      <w:start w:val="1"/>
      <w:numFmt w:val="lowerLetter"/>
      <w:lvlText w:val="%1)"/>
      <w:lvlJc w:val="left"/>
      <w:pPr>
        <w:ind w:left="720" w:hanging="360"/>
      </w:pPr>
      <w:rPr>
        <w:rFonts w:ascii="Arial" w:hAnsi="Arial"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9C6787"/>
    <w:multiLevelType w:val="hybridMultilevel"/>
    <w:tmpl w:val="CD364C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B6CC264"/>
    <w:multiLevelType w:val="hybridMultilevel"/>
    <w:tmpl w:val="1090E6D2"/>
    <w:lvl w:ilvl="0" w:tplc="AF0E2916">
      <w:start w:val="1"/>
      <w:numFmt w:val="decimal"/>
      <w:lvlText w:val="%1."/>
      <w:lvlJc w:val="left"/>
      <w:pPr>
        <w:ind w:left="720" w:hanging="360"/>
      </w:pPr>
    </w:lvl>
    <w:lvl w:ilvl="1" w:tplc="A724BA5C">
      <w:start w:val="1"/>
      <w:numFmt w:val="lowerLetter"/>
      <w:lvlText w:val="%2."/>
      <w:lvlJc w:val="left"/>
      <w:pPr>
        <w:ind w:left="1440" w:hanging="360"/>
      </w:pPr>
    </w:lvl>
    <w:lvl w:ilvl="2" w:tplc="113A5E1A">
      <w:start w:val="1"/>
      <w:numFmt w:val="lowerRoman"/>
      <w:lvlText w:val="%3."/>
      <w:lvlJc w:val="right"/>
      <w:pPr>
        <w:ind w:left="2160" w:hanging="180"/>
      </w:pPr>
    </w:lvl>
    <w:lvl w:ilvl="3" w:tplc="8AD47316">
      <w:start w:val="1"/>
      <w:numFmt w:val="decimal"/>
      <w:lvlText w:val="%4."/>
      <w:lvlJc w:val="left"/>
      <w:pPr>
        <w:ind w:left="2880" w:hanging="360"/>
      </w:pPr>
    </w:lvl>
    <w:lvl w:ilvl="4" w:tplc="802A295E">
      <w:start w:val="1"/>
      <w:numFmt w:val="lowerLetter"/>
      <w:lvlText w:val="%5."/>
      <w:lvlJc w:val="left"/>
      <w:pPr>
        <w:ind w:left="3600" w:hanging="360"/>
      </w:pPr>
    </w:lvl>
    <w:lvl w:ilvl="5" w:tplc="6E60E866">
      <w:start w:val="1"/>
      <w:numFmt w:val="lowerRoman"/>
      <w:lvlText w:val="%6."/>
      <w:lvlJc w:val="right"/>
      <w:pPr>
        <w:ind w:left="4320" w:hanging="180"/>
      </w:pPr>
    </w:lvl>
    <w:lvl w:ilvl="6" w:tplc="5062582A">
      <w:start w:val="1"/>
      <w:numFmt w:val="decimal"/>
      <w:lvlText w:val="%7."/>
      <w:lvlJc w:val="left"/>
      <w:pPr>
        <w:ind w:left="5040" w:hanging="360"/>
      </w:pPr>
    </w:lvl>
    <w:lvl w:ilvl="7" w:tplc="9940BC98">
      <w:start w:val="1"/>
      <w:numFmt w:val="lowerLetter"/>
      <w:lvlText w:val="%8."/>
      <w:lvlJc w:val="left"/>
      <w:pPr>
        <w:ind w:left="5760" w:hanging="360"/>
      </w:pPr>
    </w:lvl>
    <w:lvl w:ilvl="8" w:tplc="CB5648D2">
      <w:start w:val="1"/>
      <w:numFmt w:val="lowerRoman"/>
      <w:lvlText w:val="%9."/>
      <w:lvlJc w:val="right"/>
      <w:pPr>
        <w:ind w:left="6480" w:hanging="180"/>
      </w:pPr>
    </w:lvl>
  </w:abstractNum>
  <w:abstractNum w:abstractNumId="13" w15:restartNumberingAfterBreak="0">
    <w:nsid w:val="43851AF5"/>
    <w:multiLevelType w:val="hybridMultilevel"/>
    <w:tmpl w:val="B3E4D52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4" w15:restartNumberingAfterBreak="0">
    <w:nsid w:val="53000629"/>
    <w:multiLevelType w:val="hybridMultilevel"/>
    <w:tmpl w:val="DB62EFF4"/>
    <w:lvl w:ilvl="0" w:tplc="044AD724">
      <w:start w:val="1"/>
      <w:numFmt w:val="bullet"/>
      <w:lvlText w:val=""/>
      <w:lvlJc w:val="left"/>
      <w:pPr>
        <w:ind w:left="720" w:hanging="360"/>
      </w:pPr>
      <w:rPr>
        <w:rFonts w:ascii="Symbol" w:hAnsi="Symbol" w:hint="default"/>
      </w:rPr>
    </w:lvl>
    <w:lvl w:ilvl="1" w:tplc="2886288A">
      <w:start w:val="1"/>
      <w:numFmt w:val="bullet"/>
      <w:lvlText w:val="o"/>
      <w:lvlJc w:val="left"/>
      <w:pPr>
        <w:ind w:left="1440" w:hanging="360"/>
      </w:pPr>
      <w:rPr>
        <w:rFonts w:ascii="Courier New" w:hAnsi="Courier New" w:hint="default"/>
      </w:rPr>
    </w:lvl>
    <w:lvl w:ilvl="2" w:tplc="A45614EC">
      <w:start w:val="1"/>
      <w:numFmt w:val="bullet"/>
      <w:lvlText w:val=""/>
      <w:lvlJc w:val="left"/>
      <w:pPr>
        <w:ind w:left="2160" w:hanging="360"/>
      </w:pPr>
      <w:rPr>
        <w:rFonts w:ascii="Wingdings" w:hAnsi="Wingdings" w:hint="default"/>
      </w:rPr>
    </w:lvl>
    <w:lvl w:ilvl="3" w:tplc="141613B2">
      <w:start w:val="1"/>
      <w:numFmt w:val="bullet"/>
      <w:lvlText w:val=""/>
      <w:lvlJc w:val="left"/>
      <w:pPr>
        <w:ind w:left="2880" w:hanging="360"/>
      </w:pPr>
      <w:rPr>
        <w:rFonts w:ascii="Symbol" w:hAnsi="Symbol" w:hint="default"/>
      </w:rPr>
    </w:lvl>
    <w:lvl w:ilvl="4" w:tplc="F90A7684">
      <w:start w:val="1"/>
      <w:numFmt w:val="bullet"/>
      <w:lvlText w:val="o"/>
      <w:lvlJc w:val="left"/>
      <w:pPr>
        <w:ind w:left="3600" w:hanging="360"/>
      </w:pPr>
      <w:rPr>
        <w:rFonts w:ascii="Courier New" w:hAnsi="Courier New" w:hint="default"/>
      </w:rPr>
    </w:lvl>
    <w:lvl w:ilvl="5" w:tplc="3EAA6EA6">
      <w:start w:val="1"/>
      <w:numFmt w:val="bullet"/>
      <w:lvlText w:val=""/>
      <w:lvlJc w:val="left"/>
      <w:pPr>
        <w:ind w:left="4320" w:hanging="360"/>
      </w:pPr>
      <w:rPr>
        <w:rFonts w:ascii="Wingdings" w:hAnsi="Wingdings" w:hint="default"/>
      </w:rPr>
    </w:lvl>
    <w:lvl w:ilvl="6" w:tplc="4B80CE72">
      <w:start w:val="1"/>
      <w:numFmt w:val="bullet"/>
      <w:lvlText w:val=""/>
      <w:lvlJc w:val="left"/>
      <w:pPr>
        <w:ind w:left="5040" w:hanging="360"/>
      </w:pPr>
      <w:rPr>
        <w:rFonts w:ascii="Symbol" w:hAnsi="Symbol" w:hint="default"/>
      </w:rPr>
    </w:lvl>
    <w:lvl w:ilvl="7" w:tplc="823CDD6A">
      <w:start w:val="1"/>
      <w:numFmt w:val="bullet"/>
      <w:lvlText w:val="o"/>
      <w:lvlJc w:val="left"/>
      <w:pPr>
        <w:ind w:left="5760" w:hanging="360"/>
      </w:pPr>
      <w:rPr>
        <w:rFonts w:ascii="Courier New" w:hAnsi="Courier New" w:hint="default"/>
      </w:rPr>
    </w:lvl>
    <w:lvl w:ilvl="8" w:tplc="EA520C62">
      <w:start w:val="1"/>
      <w:numFmt w:val="bullet"/>
      <w:lvlText w:val=""/>
      <w:lvlJc w:val="left"/>
      <w:pPr>
        <w:ind w:left="6480" w:hanging="360"/>
      </w:pPr>
      <w:rPr>
        <w:rFonts w:ascii="Wingdings" w:hAnsi="Wingdings" w:hint="default"/>
      </w:rPr>
    </w:lvl>
  </w:abstractNum>
  <w:abstractNum w:abstractNumId="15" w15:restartNumberingAfterBreak="0">
    <w:nsid w:val="57384DB7"/>
    <w:multiLevelType w:val="hybridMultilevel"/>
    <w:tmpl w:val="429CEB2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59892405"/>
    <w:multiLevelType w:val="hybridMultilevel"/>
    <w:tmpl w:val="2BC0B0F8"/>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6DB7CC3"/>
    <w:multiLevelType w:val="hybridMultilevel"/>
    <w:tmpl w:val="AEC437AC"/>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992269C"/>
    <w:multiLevelType w:val="hybridMultilevel"/>
    <w:tmpl w:val="CF2A21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FE95088"/>
    <w:multiLevelType w:val="hybridMultilevel"/>
    <w:tmpl w:val="64C0A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4254125">
    <w:abstractNumId w:val="7"/>
  </w:num>
  <w:num w:numId="2" w16cid:durableId="1615822408">
    <w:abstractNumId w:val="12"/>
  </w:num>
  <w:num w:numId="3" w16cid:durableId="720520205">
    <w:abstractNumId w:val="14"/>
  </w:num>
  <w:num w:numId="4" w16cid:durableId="1175264103">
    <w:abstractNumId w:val="9"/>
  </w:num>
  <w:num w:numId="5" w16cid:durableId="2045902913">
    <w:abstractNumId w:val="8"/>
  </w:num>
  <w:num w:numId="6" w16cid:durableId="11806466">
    <w:abstractNumId w:val="15"/>
  </w:num>
  <w:num w:numId="7" w16cid:durableId="2082093908">
    <w:abstractNumId w:val="6"/>
  </w:num>
  <w:num w:numId="8" w16cid:durableId="411584138">
    <w:abstractNumId w:val="18"/>
  </w:num>
  <w:num w:numId="9" w16cid:durableId="493424348">
    <w:abstractNumId w:val="2"/>
  </w:num>
  <w:num w:numId="10" w16cid:durableId="2008632436">
    <w:abstractNumId w:val="3"/>
  </w:num>
  <w:num w:numId="11" w16cid:durableId="1893498509">
    <w:abstractNumId w:val="4"/>
  </w:num>
  <w:num w:numId="12" w16cid:durableId="844050859">
    <w:abstractNumId w:val="1"/>
  </w:num>
  <w:num w:numId="13" w16cid:durableId="499127120">
    <w:abstractNumId w:val="17"/>
  </w:num>
  <w:num w:numId="14" w16cid:durableId="610667662">
    <w:abstractNumId w:val="0"/>
  </w:num>
  <w:num w:numId="15" w16cid:durableId="1335643140">
    <w:abstractNumId w:val="10"/>
  </w:num>
  <w:num w:numId="16" w16cid:durableId="1975014225">
    <w:abstractNumId w:val="5"/>
  </w:num>
  <w:num w:numId="17" w16cid:durableId="386337382">
    <w:abstractNumId w:val="16"/>
  </w:num>
  <w:num w:numId="18" w16cid:durableId="688484749">
    <w:abstractNumId w:val="19"/>
  </w:num>
  <w:num w:numId="19" w16cid:durableId="830829513">
    <w:abstractNumId w:val="13"/>
  </w:num>
  <w:num w:numId="20" w16cid:durableId="990253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1"/>
    <w:rsid w:val="00002202"/>
    <w:rsid w:val="00002532"/>
    <w:rsid w:val="000026D8"/>
    <w:rsid w:val="00002EAC"/>
    <w:rsid w:val="0000390A"/>
    <w:rsid w:val="00006E4F"/>
    <w:rsid w:val="00007BAB"/>
    <w:rsid w:val="00011B19"/>
    <w:rsid w:val="00017B09"/>
    <w:rsid w:val="00033617"/>
    <w:rsid w:val="000347B2"/>
    <w:rsid w:val="00040D93"/>
    <w:rsid w:val="00044EDC"/>
    <w:rsid w:val="00047FFC"/>
    <w:rsid w:val="000502B6"/>
    <w:rsid w:val="0005138B"/>
    <w:rsid w:val="00053A9F"/>
    <w:rsid w:val="0006193A"/>
    <w:rsid w:val="0006307B"/>
    <w:rsid w:val="00064D41"/>
    <w:rsid w:val="00070ABB"/>
    <w:rsid w:val="00071BCA"/>
    <w:rsid w:val="00072B98"/>
    <w:rsid w:val="00081DE0"/>
    <w:rsid w:val="000870EE"/>
    <w:rsid w:val="00090F32"/>
    <w:rsid w:val="000925FA"/>
    <w:rsid w:val="000956D6"/>
    <w:rsid w:val="000A0C00"/>
    <w:rsid w:val="000A158C"/>
    <w:rsid w:val="000A48D7"/>
    <w:rsid w:val="000A6805"/>
    <w:rsid w:val="000B19C6"/>
    <w:rsid w:val="000B2E2E"/>
    <w:rsid w:val="000B5A2B"/>
    <w:rsid w:val="000C1490"/>
    <w:rsid w:val="000C2018"/>
    <w:rsid w:val="000C20E5"/>
    <w:rsid w:val="000C592C"/>
    <w:rsid w:val="000C5EC4"/>
    <w:rsid w:val="000C60B6"/>
    <w:rsid w:val="000D0D02"/>
    <w:rsid w:val="000D0E9A"/>
    <w:rsid w:val="000D1733"/>
    <w:rsid w:val="000D5A94"/>
    <w:rsid w:val="000E1570"/>
    <w:rsid w:val="000F29FB"/>
    <w:rsid w:val="000F65B7"/>
    <w:rsid w:val="001034E4"/>
    <w:rsid w:val="00103AE8"/>
    <w:rsid w:val="0010599A"/>
    <w:rsid w:val="001173D8"/>
    <w:rsid w:val="00120758"/>
    <w:rsid w:val="00120933"/>
    <w:rsid w:val="001276BC"/>
    <w:rsid w:val="00131424"/>
    <w:rsid w:val="00131910"/>
    <w:rsid w:val="0013494F"/>
    <w:rsid w:val="0013546B"/>
    <w:rsid w:val="00137D63"/>
    <w:rsid w:val="00140470"/>
    <w:rsid w:val="00140599"/>
    <w:rsid w:val="00143EE3"/>
    <w:rsid w:val="0014670A"/>
    <w:rsid w:val="00146EAE"/>
    <w:rsid w:val="00151616"/>
    <w:rsid w:val="00152D3A"/>
    <w:rsid w:val="00153542"/>
    <w:rsid w:val="001608DA"/>
    <w:rsid w:val="00160ABE"/>
    <w:rsid w:val="00164548"/>
    <w:rsid w:val="00167DC8"/>
    <w:rsid w:val="0017472A"/>
    <w:rsid w:val="00177B5A"/>
    <w:rsid w:val="0018003C"/>
    <w:rsid w:val="0018222C"/>
    <w:rsid w:val="001827EF"/>
    <w:rsid w:val="001834DB"/>
    <w:rsid w:val="0018621D"/>
    <w:rsid w:val="00187C90"/>
    <w:rsid w:val="00193E36"/>
    <w:rsid w:val="001A21D4"/>
    <w:rsid w:val="001A7FC9"/>
    <w:rsid w:val="001B4B1B"/>
    <w:rsid w:val="001B4C03"/>
    <w:rsid w:val="001B5FB5"/>
    <w:rsid w:val="001C41C3"/>
    <w:rsid w:val="001C4373"/>
    <w:rsid w:val="001C7E25"/>
    <w:rsid w:val="001D4E34"/>
    <w:rsid w:val="001D5535"/>
    <w:rsid w:val="001E5DD0"/>
    <w:rsid w:val="001F3EB9"/>
    <w:rsid w:val="001F4A8C"/>
    <w:rsid w:val="0020028B"/>
    <w:rsid w:val="0020268C"/>
    <w:rsid w:val="00202F83"/>
    <w:rsid w:val="002079D2"/>
    <w:rsid w:val="00211A27"/>
    <w:rsid w:val="002136E8"/>
    <w:rsid w:val="0021447B"/>
    <w:rsid w:val="002178DC"/>
    <w:rsid w:val="00217BC9"/>
    <w:rsid w:val="00220D98"/>
    <w:rsid w:val="00223E5D"/>
    <w:rsid w:val="00224AC2"/>
    <w:rsid w:val="002251EC"/>
    <w:rsid w:val="00234273"/>
    <w:rsid w:val="00235DF5"/>
    <w:rsid w:val="00235FF4"/>
    <w:rsid w:val="0023646A"/>
    <w:rsid w:val="00237AFE"/>
    <w:rsid w:val="00240A41"/>
    <w:rsid w:val="0025092A"/>
    <w:rsid w:val="002537AB"/>
    <w:rsid w:val="00255CAD"/>
    <w:rsid w:val="002574BA"/>
    <w:rsid w:val="00265BD7"/>
    <w:rsid w:val="00266463"/>
    <w:rsid w:val="00266F9B"/>
    <w:rsid w:val="002743FD"/>
    <w:rsid w:val="002746E0"/>
    <w:rsid w:val="00277F10"/>
    <w:rsid w:val="002B176E"/>
    <w:rsid w:val="002B1BC2"/>
    <w:rsid w:val="002B370C"/>
    <w:rsid w:val="002B67AB"/>
    <w:rsid w:val="002C4162"/>
    <w:rsid w:val="002C4740"/>
    <w:rsid w:val="002C56FF"/>
    <w:rsid w:val="002C6ECF"/>
    <w:rsid w:val="002D3252"/>
    <w:rsid w:val="002D4B44"/>
    <w:rsid w:val="002D60A0"/>
    <w:rsid w:val="002E4337"/>
    <w:rsid w:val="002F06B9"/>
    <w:rsid w:val="002F67DE"/>
    <w:rsid w:val="00306A16"/>
    <w:rsid w:val="0030713B"/>
    <w:rsid w:val="00313FB1"/>
    <w:rsid w:val="00315E59"/>
    <w:rsid w:val="003160CB"/>
    <w:rsid w:val="00320CD8"/>
    <w:rsid w:val="00324D6E"/>
    <w:rsid w:val="0032503C"/>
    <w:rsid w:val="00327601"/>
    <w:rsid w:val="003312BE"/>
    <w:rsid w:val="00332BC7"/>
    <w:rsid w:val="00337125"/>
    <w:rsid w:val="00337699"/>
    <w:rsid w:val="003434D8"/>
    <w:rsid w:val="00344A42"/>
    <w:rsid w:val="003469D6"/>
    <w:rsid w:val="00346D67"/>
    <w:rsid w:val="00347468"/>
    <w:rsid w:val="003572C0"/>
    <w:rsid w:val="00361095"/>
    <w:rsid w:val="003610AE"/>
    <w:rsid w:val="00364BE5"/>
    <w:rsid w:val="00366B96"/>
    <w:rsid w:val="0037086E"/>
    <w:rsid w:val="003716DF"/>
    <w:rsid w:val="00371DA7"/>
    <w:rsid w:val="00373F5E"/>
    <w:rsid w:val="00375ACE"/>
    <w:rsid w:val="00376DD1"/>
    <w:rsid w:val="00385E43"/>
    <w:rsid w:val="003865AE"/>
    <w:rsid w:val="003939B5"/>
    <w:rsid w:val="003A4FC2"/>
    <w:rsid w:val="003A6FCA"/>
    <w:rsid w:val="003A78EE"/>
    <w:rsid w:val="003B1545"/>
    <w:rsid w:val="003B44CB"/>
    <w:rsid w:val="003B56EC"/>
    <w:rsid w:val="003C040D"/>
    <w:rsid w:val="003C1A32"/>
    <w:rsid w:val="003C3B47"/>
    <w:rsid w:val="003D1EF9"/>
    <w:rsid w:val="003E3A46"/>
    <w:rsid w:val="003E4333"/>
    <w:rsid w:val="003E57AE"/>
    <w:rsid w:val="0040527D"/>
    <w:rsid w:val="00406920"/>
    <w:rsid w:val="00412F2A"/>
    <w:rsid w:val="004131F7"/>
    <w:rsid w:val="00417D26"/>
    <w:rsid w:val="00422658"/>
    <w:rsid w:val="00422B95"/>
    <w:rsid w:val="00423AFB"/>
    <w:rsid w:val="004266C4"/>
    <w:rsid w:val="00442C19"/>
    <w:rsid w:val="00447B81"/>
    <w:rsid w:val="00453F6A"/>
    <w:rsid w:val="00461C9E"/>
    <w:rsid w:val="0046483F"/>
    <w:rsid w:val="0046775C"/>
    <w:rsid w:val="00474737"/>
    <w:rsid w:val="00474E34"/>
    <w:rsid w:val="0047634D"/>
    <w:rsid w:val="00477088"/>
    <w:rsid w:val="00482150"/>
    <w:rsid w:val="00482B7F"/>
    <w:rsid w:val="00485614"/>
    <w:rsid w:val="00491E0C"/>
    <w:rsid w:val="00494FF8"/>
    <w:rsid w:val="004966AF"/>
    <w:rsid w:val="004A01A2"/>
    <w:rsid w:val="004A0A37"/>
    <w:rsid w:val="004A2E82"/>
    <w:rsid w:val="004A6C16"/>
    <w:rsid w:val="004B0665"/>
    <w:rsid w:val="004C0B34"/>
    <w:rsid w:val="004C2A63"/>
    <w:rsid w:val="004D43DF"/>
    <w:rsid w:val="004D69BA"/>
    <w:rsid w:val="004E17F2"/>
    <w:rsid w:val="004F181D"/>
    <w:rsid w:val="004F38C7"/>
    <w:rsid w:val="004F3B78"/>
    <w:rsid w:val="004F46CE"/>
    <w:rsid w:val="00500D8D"/>
    <w:rsid w:val="00501A65"/>
    <w:rsid w:val="005030E8"/>
    <w:rsid w:val="00503B29"/>
    <w:rsid w:val="00505776"/>
    <w:rsid w:val="0050637F"/>
    <w:rsid w:val="00507B54"/>
    <w:rsid w:val="00514221"/>
    <w:rsid w:val="005203BB"/>
    <w:rsid w:val="00520C38"/>
    <w:rsid w:val="00522233"/>
    <w:rsid w:val="00523416"/>
    <w:rsid w:val="0052489E"/>
    <w:rsid w:val="00524DAF"/>
    <w:rsid w:val="005255FE"/>
    <w:rsid w:val="0052598D"/>
    <w:rsid w:val="00530DC9"/>
    <w:rsid w:val="005350D7"/>
    <w:rsid w:val="00541EFC"/>
    <w:rsid w:val="005431D6"/>
    <w:rsid w:val="0054406D"/>
    <w:rsid w:val="0054588A"/>
    <w:rsid w:val="00546536"/>
    <w:rsid w:val="0055308E"/>
    <w:rsid w:val="0055C202"/>
    <w:rsid w:val="005700B4"/>
    <w:rsid w:val="00570AEA"/>
    <w:rsid w:val="005765F3"/>
    <w:rsid w:val="00580F1F"/>
    <w:rsid w:val="00583310"/>
    <w:rsid w:val="005854FF"/>
    <w:rsid w:val="00586909"/>
    <w:rsid w:val="005901CA"/>
    <w:rsid w:val="0059757D"/>
    <w:rsid w:val="005A27FA"/>
    <w:rsid w:val="005A71C9"/>
    <w:rsid w:val="005B46D8"/>
    <w:rsid w:val="005B5C5D"/>
    <w:rsid w:val="005B6D4B"/>
    <w:rsid w:val="005C39B2"/>
    <w:rsid w:val="005C5825"/>
    <w:rsid w:val="005D5029"/>
    <w:rsid w:val="005D51DD"/>
    <w:rsid w:val="005D5B1D"/>
    <w:rsid w:val="005D7A1C"/>
    <w:rsid w:val="005E1DC9"/>
    <w:rsid w:val="005E57AB"/>
    <w:rsid w:val="005F20FC"/>
    <w:rsid w:val="005F2EFC"/>
    <w:rsid w:val="005F329B"/>
    <w:rsid w:val="00600E09"/>
    <w:rsid w:val="0060287F"/>
    <w:rsid w:val="006118ED"/>
    <w:rsid w:val="00612BA3"/>
    <w:rsid w:val="006160D6"/>
    <w:rsid w:val="006174E5"/>
    <w:rsid w:val="00622FFB"/>
    <w:rsid w:val="006245D4"/>
    <w:rsid w:val="00626336"/>
    <w:rsid w:val="00627CD2"/>
    <w:rsid w:val="0063238C"/>
    <w:rsid w:val="00632913"/>
    <w:rsid w:val="00635F9F"/>
    <w:rsid w:val="00636846"/>
    <w:rsid w:val="00637783"/>
    <w:rsid w:val="006409C4"/>
    <w:rsid w:val="00641F56"/>
    <w:rsid w:val="00651867"/>
    <w:rsid w:val="00652B42"/>
    <w:rsid w:val="006534B0"/>
    <w:rsid w:val="006538BF"/>
    <w:rsid w:val="00656D1E"/>
    <w:rsid w:val="0066268B"/>
    <w:rsid w:val="00663A46"/>
    <w:rsid w:val="00664959"/>
    <w:rsid w:val="0067127A"/>
    <w:rsid w:val="00672526"/>
    <w:rsid w:val="00673DB0"/>
    <w:rsid w:val="00674117"/>
    <w:rsid w:val="00680400"/>
    <w:rsid w:val="00680D2E"/>
    <w:rsid w:val="00684BE7"/>
    <w:rsid w:val="00692C8B"/>
    <w:rsid w:val="00694B2F"/>
    <w:rsid w:val="00695191"/>
    <w:rsid w:val="006959C8"/>
    <w:rsid w:val="006963E4"/>
    <w:rsid w:val="00696A2D"/>
    <w:rsid w:val="006A0FFA"/>
    <w:rsid w:val="006A2495"/>
    <w:rsid w:val="006B1CA3"/>
    <w:rsid w:val="006B6D40"/>
    <w:rsid w:val="006C50FE"/>
    <w:rsid w:val="006C64E3"/>
    <w:rsid w:val="006C71B8"/>
    <w:rsid w:val="006C79DF"/>
    <w:rsid w:val="006D5261"/>
    <w:rsid w:val="006E045B"/>
    <w:rsid w:val="006E1200"/>
    <w:rsid w:val="006E15B2"/>
    <w:rsid w:val="006E2017"/>
    <w:rsid w:val="006E31A9"/>
    <w:rsid w:val="006E5C38"/>
    <w:rsid w:val="006E74C7"/>
    <w:rsid w:val="006F4925"/>
    <w:rsid w:val="006F4DC5"/>
    <w:rsid w:val="00701D21"/>
    <w:rsid w:val="007065DA"/>
    <w:rsid w:val="00706B53"/>
    <w:rsid w:val="0070717A"/>
    <w:rsid w:val="0071002B"/>
    <w:rsid w:val="007112DC"/>
    <w:rsid w:val="00711E61"/>
    <w:rsid w:val="007230B1"/>
    <w:rsid w:val="0072798C"/>
    <w:rsid w:val="00730CA7"/>
    <w:rsid w:val="00731251"/>
    <w:rsid w:val="007419BF"/>
    <w:rsid w:val="007425E9"/>
    <w:rsid w:val="00746002"/>
    <w:rsid w:val="00746B6B"/>
    <w:rsid w:val="00754372"/>
    <w:rsid w:val="00764B82"/>
    <w:rsid w:val="007654A3"/>
    <w:rsid w:val="00766A14"/>
    <w:rsid w:val="00766E8D"/>
    <w:rsid w:val="00770E7B"/>
    <w:rsid w:val="00772C22"/>
    <w:rsid w:val="007738AD"/>
    <w:rsid w:val="00773A81"/>
    <w:rsid w:val="00774AF0"/>
    <w:rsid w:val="007843AE"/>
    <w:rsid w:val="00792FA2"/>
    <w:rsid w:val="00795B30"/>
    <w:rsid w:val="0079748E"/>
    <w:rsid w:val="007A0D4D"/>
    <w:rsid w:val="007A2558"/>
    <w:rsid w:val="007A3513"/>
    <w:rsid w:val="007A39C0"/>
    <w:rsid w:val="007A54B4"/>
    <w:rsid w:val="007B1E91"/>
    <w:rsid w:val="007B2F64"/>
    <w:rsid w:val="007B62F8"/>
    <w:rsid w:val="007B6F96"/>
    <w:rsid w:val="007C2742"/>
    <w:rsid w:val="007C33A1"/>
    <w:rsid w:val="007E0773"/>
    <w:rsid w:val="007E2B9A"/>
    <w:rsid w:val="007E4112"/>
    <w:rsid w:val="007E5E13"/>
    <w:rsid w:val="007F10CB"/>
    <w:rsid w:val="007F25CF"/>
    <w:rsid w:val="008031D9"/>
    <w:rsid w:val="00806F7C"/>
    <w:rsid w:val="00825862"/>
    <w:rsid w:val="00826637"/>
    <w:rsid w:val="00826A93"/>
    <w:rsid w:val="00826DBD"/>
    <w:rsid w:val="00833835"/>
    <w:rsid w:val="00833BD6"/>
    <w:rsid w:val="00834AAF"/>
    <w:rsid w:val="00845413"/>
    <w:rsid w:val="0084762D"/>
    <w:rsid w:val="00857508"/>
    <w:rsid w:val="008575FB"/>
    <w:rsid w:val="00857B54"/>
    <w:rsid w:val="008613B2"/>
    <w:rsid w:val="00864592"/>
    <w:rsid w:val="0087068F"/>
    <w:rsid w:val="00870805"/>
    <w:rsid w:val="0087348A"/>
    <w:rsid w:val="00874C31"/>
    <w:rsid w:val="00875F79"/>
    <w:rsid w:val="00897711"/>
    <w:rsid w:val="008A1C5F"/>
    <w:rsid w:val="008A6DBC"/>
    <w:rsid w:val="008B2FAE"/>
    <w:rsid w:val="008C610E"/>
    <w:rsid w:val="008D0862"/>
    <w:rsid w:val="008D3A65"/>
    <w:rsid w:val="008D3D83"/>
    <w:rsid w:val="008D6C36"/>
    <w:rsid w:val="008E41DF"/>
    <w:rsid w:val="008F03D8"/>
    <w:rsid w:val="008F1A67"/>
    <w:rsid w:val="008F6316"/>
    <w:rsid w:val="00904953"/>
    <w:rsid w:val="009068DE"/>
    <w:rsid w:val="00913BA4"/>
    <w:rsid w:val="00917C52"/>
    <w:rsid w:val="009201C5"/>
    <w:rsid w:val="00920E42"/>
    <w:rsid w:val="00925D2C"/>
    <w:rsid w:val="0093131E"/>
    <w:rsid w:val="00933CDB"/>
    <w:rsid w:val="00934B03"/>
    <w:rsid w:val="00940BD2"/>
    <w:rsid w:val="00944998"/>
    <w:rsid w:val="00945E24"/>
    <w:rsid w:val="00946750"/>
    <w:rsid w:val="00946D93"/>
    <w:rsid w:val="0094775F"/>
    <w:rsid w:val="0095267B"/>
    <w:rsid w:val="00952A4B"/>
    <w:rsid w:val="00955211"/>
    <w:rsid w:val="009553A7"/>
    <w:rsid w:val="009558EA"/>
    <w:rsid w:val="009626C9"/>
    <w:rsid w:val="0096439C"/>
    <w:rsid w:val="00966CB9"/>
    <w:rsid w:val="009728B7"/>
    <w:rsid w:val="00974FE8"/>
    <w:rsid w:val="00975E25"/>
    <w:rsid w:val="00977728"/>
    <w:rsid w:val="00980E8B"/>
    <w:rsid w:val="009819DD"/>
    <w:rsid w:val="0098300D"/>
    <w:rsid w:val="009A4D31"/>
    <w:rsid w:val="009A51A0"/>
    <w:rsid w:val="009A55B0"/>
    <w:rsid w:val="009B2881"/>
    <w:rsid w:val="009B404F"/>
    <w:rsid w:val="009B4D7B"/>
    <w:rsid w:val="009B6F7A"/>
    <w:rsid w:val="009C205D"/>
    <w:rsid w:val="009C241F"/>
    <w:rsid w:val="009C5357"/>
    <w:rsid w:val="009C672C"/>
    <w:rsid w:val="009C737D"/>
    <w:rsid w:val="009D1202"/>
    <w:rsid w:val="009D2AC9"/>
    <w:rsid w:val="009D455A"/>
    <w:rsid w:val="009D52F6"/>
    <w:rsid w:val="009D67A5"/>
    <w:rsid w:val="009E113D"/>
    <w:rsid w:val="009E5CEB"/>
    <w:rsid w:val="009E6F57"/>
    <w:rsid w:val="009F1D5D"/>
    <w:rsid w:val="009F2449"/>
    <w:rsid w:val="009F3F29"/>
    <w:rsid w:val="009F5A76"/>
    <w:rsid w:val="009F747D"/>
    <w:rsid w:val="00A0332F"/>
    <w:rsid w:val="00A108AC"/>
    <w:rsid w:val="00A10B9C"/>
    <w:rsid w:val="00A14430"/>
    <w:rsid w:val="00A154A5"/>
    <w:rsid w:val="00A17ECC"/>
    <w:rsid w:val="00A32314"/>
    <w:rsid w:val="00A34161"/>
    <w:rsid w:val="00A34C54"/>
    <w:rsid w:val="00A433F3"/>
    <w:rsid w:val="00A46822"/>
    <w:rsid w:val="00A508C4"/>
    <w:rsid w:val="00A530AB"/>
    <w:rsid w:val="00A65BE6"/>
    <w:rsid w:val="00A72914"/>
    <w:rsid w:val="00A812B2"/>
    <w:rsid w:val="00A91698"/>
    <w:rsid w:val="00A948D8"/>
    <w:rsid w:val="00A9544E"/>
    <w:rsid w:val="00A975A8"/>
    <w:rsid w:val="00AA0BFB"/>
    <w:rsid w:val="00AA11C5"/>
    <w:rsid w:val="00AA74B8"/>
    <w:rsid w:val="00AB397C"/>
    <w:rsid w:val="00AC0BB3"/>
    <w:rsid w:val="00AC447B"/>
    <w:rsid w:val="00AC50EF"/>
    <w:rsid w:val="00AC56BD"/>
    <w:rsid w:val="00AC7404"/>
    <w:rsid w:val="00AD4B2D"/>
    <w:rsid w:val="00AD5A33"/>
    <w:rsid w:val="00AD69C3"/>
    <w:rsid w:val="00AD7B3F"/>
    <w:rsid w:val="00AE4483"/>
    <w:rsid w:val="00AE60B6"/>
    <w:rsid w:val="00AE6464"/>
    <w:rsid w:val="00AE7C4A"/>
    <w:rsid w:val="00AF043D"/>
    <w:rsid w:val="00AF30AA"/>
    <w:rsid w:val="00AF3F4E"/>
    <w:rsid w:val="00AF7078"/>
    <w:rsid w:val="00AF71C0"/>
    <w:rsid w:val="00B02DCC"/>
    <w:rsid w:val="00B06185"/>
    <w:rsid w:val="00B061F6"/>
    <w:rsid w:val="00B14732"/>
    <w:rsid w:val="00B1620E"/>
    <w:rsid w:val="00B163D3"/>
    <w:rsid w:val="00B200EA"/>
    <w:rsid w:val="00B212EA"/>
    <w:rsid w:val="00B21A50"/>
    <w:rsid w:val="00B30EBD"/>
    <w:rsid w:val="00B3399B"/>
    <w:rsid w:val="00B34A0F"/>
    <w:rsid w:val="00B40A61"/>
    <w:rsid w:val="00B44417"/>
    <w:rsid w:val="00B46C57"/>
    <w:rsid w:val="00B51E6D"/>
    <w:rsid w:val="00B542D0"/>
    <w:rsid w:val="00B60A93"/>
    <w:rsid w:val="00B70693"/>
    <w:rsid w:val="00B7122B"/>
    <w:rsid w:val="00B73FAA"/>
    <w:rsid w:val="00B74750"/>
    <w:rsid w:val="00B748F1"/>
    <w:rsid w:val="00B75CF5"/>
    <w:rsid w:val="00B83133"/>
    <w:rsid w:val="00B83EEF"/>
    <w:rsid w:val="00B84C13"/>
    <w:rsid w:val="00B86007"/>
    <w:rsid w:val="00B86EBB"/>
    <w:rsid w:val="00B90C1D"/>
    <w:rsid w:val="00B90F7E"/>
    <w:rsid w:val="00B91437"/>
    <w:rsid w:val="00B92193"/>
    <w:rsid w:val="00B94C32"/>
    <w:rsid w:val="00B96025"/>
    <w:rsid w:val="00BA285C"/>
    <w:rsid w:val="00BA3E67"/>
    <w:rsid w:val="00BA696A"/>
    <w:rsid w:val="00BB1515"/>
    <w:rsid w:val="00BB5096"/>
    <w:rsid w:val="00BB735A"/>
    <w:rsid w:val="00BC140F"/>
    <w:rsid w:val="00BC3421"/>
    <w:rsid w:val="00BC39B9"/>
    <w:rsid w:val="00BC4BB4"/>
    <w:rsid w:val="00BC680A"/>
    <w:rsid w:val="00BC69A5"/>
    <w:rsid w:val="00BD0E79"/>
    <w:rsid w:val="00BD256D"/>
    <w:rsid w:val="00BD7B22"/>
    <w:rsid w:val="00BE038F"/>
    <w:rsid w:val="00BE061A"/>
    <w:rsid w:val="00BE5B49"/>
    <w:rsid w:val="00BE75AA"/>
    <w:rsid w:val="00BF25E8"/>
    <w:rsid w:val="00BF39D7"/>
    <w:rsid w:val="00BF4654"/>
    <w:rsid w:val="00C05664"/>
    <w:rsid w:val="00C12B1B"/>
    <w:rsid w:val="00C15EE7"/>
    <w:rsid w:val="00C170AC"/>
    <w:rsid w:val="00C211F8"/>
    <w:rsid w:val="00C22B72"/>
    <w:rsid w:val="00C23BA3"/>
    <w:rsid w:val="00C3235B"/>
    <w:rsid w:val="00C32360"/>
    <w:rsid w:val="00C33C62"/>
    <w:rsid w:val="00C46381"/>
    <w:rsid w:val="00C5481E"/>
    <w:rsid w:val="00C73987"/>
    <w:rsid w:val="00C756CB"/>
    <w:rsid w:val="00C76E51"/>
    <w:rsid w:val="00C85FA0"/>
    <w:rsid w:val="00C90C98"/>
    <w:rsid w:val="00C93E92"/>
    <w:rsid w:val="00C94B3B"/>
    <w:rsid w:val="00C95468"/>
    <w:rsid w:val="00CA23FB"/>
    <w:rsid w:val="00CA5D26"/>
    <w:rsid w:val="00CB315D"/>
    <w:rsid w:val="00CB3F38"/>
    <w:rsid w:val="00CB5389"/>
    <w:rsid w:val="00CB5548"/>
    <w:rsid w:val="00CB5895"/>
    <w:rsid w:val="00CB5DCC"/>
    <w:rsid w:val="00CB62DF"/>
    <w:rsid w:val="00CB6FCB"/>
    <w:rsid w:val="00CB7F0D"/>
    <w:rsid w:val="00CC1EBF"/>
    <w:rsid w:val="00CC35A2"/>
    <w:rsid w:val="00CC7463"/>
    <w:rsid w:val="00CD0592"/>
    <w:rsid w:val="00CD7D04"/>
    <w:rsid w:val="00CE0DCD"/>
    <w:rsid w:val="00CE17A0"/>
    <w:rsid w:val="00CE1E5C"/>
    <w:rsid w:val="00CE4468"/>
    <w:rsid w:val="00CF06F3"/>
    <w:rsid w:val="00CF1B99"/>
    <w:rsid w:val="00CF1F2E"/>
    <w:rsid w:val="00CF2DB8"/>
    <w:rsid w:val="00CF5E15"/>
    <w:rsid w:val="00CF5F84"/>
    <w:rsid w:val="00D10A98"/>
    <w:rsid w:val="00D12C5F"/>
    <w:rsid w:val="00D13209"/>
    <w:rsid w:val="00D171ED"/>
    <w:rsid w:val="00D21E48"/>
    <w:rsid w:val="00D22E59"/>
    <w:rsid w:val="00D240AF"/>
    <w:rsid w:val="00D26A1B"/>
    <w:rsid w:val="00D41572"/>
    <w:rsid w:val="00D45897"/>
    <w:rsid w:val="00D5212A"/>
    <w:rsid w:val="00D5644D"/>
    <w:rsid w:val="00D573FF"/>
    <w:rsid w:val="00D57DC8"/>
    <w:rsid w:val="00D6224D"/>
    <w:rsid w:val="00D623D5"/>
    <w:rsid w:val="00D63A6E"/>
    <w:rsid w:val="00D64993"/>
    <w:rsid w:val="00D66507"/>
    <w:rsid w:val="00D66DB8"/>
    <w:rsid w:val="00D71C98"/>
    <w:rsid w:val="00D71F4B"/>
    <w:rsid w:val="00D73EDB"/>
    <w:rsid w:val="00D748BC"/>
    <w:rsid w:val="00D826FC"/>
    <w:rsid w:val="00D90F28"/>
    <w:rsid w:val="00D9257C"/>
    <w:rsid w:val="00D93C86"/>
    <w:rsid w:val="00DA276E"/>
    <w:rsid w:val="00DA2D1C"/>
    <w:rsid w:val="00DA6528"/>
    <w:rsid w:val="00DA679B"/>
    <w:rsid w:val="00DB2C6E"/>
    <w:rsid w:val="00DB3C5D"/>
    <w:rsid w:val="00DB3EC7"/>
    <w:rsid w:val="00DB7210"/>
    <w:rsid w:val="00DD034E"/>
    <w:rsid w:val="00DD5EEA"/>
    <w:rsid w:val="00DE19B3"/>
    <w:rsid w:val="00DE2C29"/>
    <w:rsid w:val="00DE4837"/>
    <w:rsid w:val="00DE666B"/>
    <w:rsid w:val="00DE7388"/>
    <w:rsid w:val="00DF4C18"/>
    <w:rsid w:val="00DF6BAC"/>
    <w:rsid w:val="00E01022"/>
    <w:rsid w:val="00E0791F"/>
    <w:rsid w:val="00E103BA"/>
    <w:rsid w:val="00E16ADB"/>
    <w:rsid w:val="00E21ECE"/>
    <w:rsid w:val="00E37E72"/>
    <w:rsid w:val="00E44F3E"/>
    <w:rsid w:val="00E5039D"/>
    <w:rsid w:val="00E520D2"/>
    <w:rsid w:val="00E55D7D"/>
    <w:rsid w:val="00E6055C"/>
    <w:rsid w:val="00E61438"/>
    <w:rsid w:val="00E61841"/>
    <w:rsid w:val="00E641BE"/>
    <w:rsid w:val="00E67177"/>
    <w:rsid w:val="00E768C0"/>
    <w:rsid w:val="00E77503"/>
    <w:rsid w:val="00E82CC9"/>
    <w:rsid w:val="00E83AE2"/>
    <w:rsid w:val="00E90C2E"/>
    <w:rsid w:val="00E92126"/>
    <w:rsid w:val="00E9304A"/>
    <w:rsid w:val="00EA0CE8"/>
    <w:rsid w:val="00EB0910"/>
    <w:rsid w:val="00EC44EF"/>
    <w:rsid w:val="00EC637E"/>
    <w:rsid w:val="00EC7169"/>
    <w:rsid w:val="00ED78D6"/>
    <w:rsid w:val="00EE58B9"/>
    <w:rsid w:val="00EF4D1D"/>
    <w:rsid w:val="00EF667E"/>
    <w:rsid w:val="00F00BB4"/>
    <w:rsid w:val="00F03EA6"/>
    <w:rsid w:val="00F0522F"/>
    <w:rsid w:val="00F055DE"/>
    <w:rsid w:val="00F067BF"/>
    <w:rsid w:val="00F06ACB"/>
    <w:rsid w:val="00F12333"/>
    <w:rsid w:val="00F20B72"/>
    <w:rsid w:val="00F24A37"/>
    <w:rsid w:val="00F258AC"/>
    <w:rsid w:val="00F27554"/>
    <w:rsid w:val="00F36B93"/>
    <w:rsid w:val="00F40063"/>
    <w:rsid w:val="00F40FC5"/>
    <w:rsid w:val="00F438DF"/>
    <w:rsid w:val="00F454E3"/>
    <w:rsid w:val="00F4598C"/>
    <w:rsid w:val="00F461AA"/>
    <w:rsid w:val="00F4756E"/>
    <w:rsid w:val="00F51BA8"/>
    <w:rsid w:val="00F52D44"/>
    <w:rsid w:val="00F569FC"/>
    <w:rsid w:val="00F5749E"/>
    <w:rsid w:val="00F6612E"/>
    <w:rsid w:val="00F70574"/>
    <w:rsid w:val="00F82AB0"/>
    <w:rsid w:val="00F934A8"/>
    <w:rsid w:val="00FA13C2"/>
    <w:rsid w:val="00FA2900"/>
    <w:rsid w:val="00FA3137"/>
    <w:rsid w:val="00FA37D2"/>
    <w:rsid w:val="00FA3D99"/>
    <w:rsid w:val="00FA3F4D"/>
    <w:rsid w:val="00FB03B2"/>
    <w:rsid w:val="00FB29B0"/>
    <w:rsid w:val="00FB6AC4"/>
    <w:rsid w:val="00FC1F1A"/>
    <w:rsid w:val="00FC31E3"/>
    <w:rsid w:val="00FC7CC4"/>
    <w:rsid w:val="00FD61D6"/>
    <w:rsid w:val="00FE6CB6"/>
    <w:rsid w:val="00FE76F8"/>
    <w:rsid w:val="00FF3210"/>
    <w:rsid w:val="00FF4828"/>
    <w:rsid w:val="00FF4D3C"/>
    <w:rsid w:val="00FF6406"/>
    <w:rsid w:val="00FF7CF8"/>
    <w:rsid w:val="0329A512"/>
    <w:rsid w:val="05469558"/>
    <w:rsid w:val="05568380"/>
    <w:rsid w:val="0754B045"/>
    <w:rsid w:val="08645428"/>
    <w:rsid w:val="09560C4A"/>
    <w:rsid w:val="0BE9ECF8"/>
    <w:rsid w:val="0C726AE0"/>
    <w:rsid w:val="0D87CF9E"/>
    <w:rsid w:val="1789173A"/>
    <w:rsid w:val="17D35656"/>
    <w:rsid w:val="1A5F4F45"/>
    <w:rsid w:val="1B61717A"/>
    <w:rsid w:val="1C6E56BE"/>
    <w:rsid w:val="1D08C23B"/>
    <w:rsid w:val="1DA72CC9"/>
    <w:rsid w:val="2098FD95"/>
    <w:rsid w:val="21F51046"/>
    <w:rsid w:val="253681EC"/>
    <w:rsid w:val="25FA3F41"/>
    <w:rsid w:val="2A2AA7DC"/>
    <w:rsid w:val="2DC69B41"/>
    <w:rsid w:val="2E9E8DCD"/>
    <w:rsid w:val="2F57B936"/>
    <w:rsid w:val="30F01DC1"/>
    <w:rsid w:val="312E9245"/>
    <w:rsid w:val="32968A6D"/>
    <w:rsid w:val="32C48624"/>
    <w:rsid w:val="345015C0"/>
    <w:rsid w:val="3606AE53"/>
    <w:rsid w:val="377BBDF1"/>
    <w:rsid w:val="393DCC1D"/>
    <w:rsid w:val="3AF401F7"/>
    <w:rsid w:val="3C237A11"/>
    <w:rsid w:val="3C3BA468"/>
    <w:rsid w:val="3D222B3C"/>
    <w:rsid w:val="3ED4538F"/>
    <w:rsid w:val="3F6D0CA2"/>
    <w:rsid w:val="400ABF00"/>
    <w:rsid w:val="4023F268"/>
    <w:rsid w:val="40972223"/>
    <w:rsid w:val="415B9213"/>
    <w:rsid w:val="4240892C"/>
    <w:rsid w:val="4446FF71"/>
    <w:rsid w:val="4520D0F9"/>
    <w:rsid w:val="458793D7"/>
    <w:rsid w:val="46E1CBF4"/>
    <w:rsid w:val="4722CB05"/>
    <w:rsid w:val="494685C7"/>
    <w:rsid w:val="4DF52A2F"/>
    <w:rsid w:val="5087759A"/>
    <w:rsid w:val="51FEF383"/>
    <w:rsid w:val="52791DC7"/>
    <w:rsid w:val="5337ACBF"/>
    <w:rsid w:val="5396A20A"/>
    <w:rsid w:val="53B23F85"/>
    <w:rsid w:val="55B89539"/>
    <w:rsid w:val="55BCE212"/>
    <w:rsid w:val="56AAC9D8"/>
    <w:rsid w:val="56D397A5"/>
    <w:rsid w:val="57928C68"/>
    <w:rsid w:val="57A4609E"/>
    <w:rsid w:val="58EE3DDA"/>
    <w:rsid w:val="5916A310"/>
    <w:rsid w:val="59625296"/>
    <w:rsid w:val="5B8B2714"/>
    <w:rsid w:val="5BFF2178"/>
    <w:rsid w:val="5E00579E"/>
    <w:rsid w:val="5ED3E456"/>
    <w:rsid w:val="5F0D3371"/>
    <w:rsid w:val="5FAEEADB"/>
    <w:rsid w:val="6272F5ED"/>
    <w:rsid w:val="642461CE"/>
    <w:rsid w:val="64D1F1DB"/>
    <w:rsid w:val="64FF65BE"/>
    <w:rsid w:val="65B06B0F"/>
    <w:rsid w:val="66AF0631"/>
    <w:rsid w:val="68884527"/>
    <w:rsid w:val="6930F357"/>
    <w:rsid w:val="6A532EB1"/>
    <w:rsid w:val="6AEDFC8C"/>
    <w:rsid w:val="6B7C99F8"/>
    <w:rsid w:val="6FA46D5D"/>
    <w:rsid w:val="6FD2CC5C"/>
    <w:rsid w:val="6FFEAB66"/>
    <w:rsid w:val="709F96CF"/>
    <w:rsid w:val="72908681"/>
    <w:rsid w:val="742562B3"/>
    <w:rsid w:val="759C7019"/>
    <w:rsid w:val="7AAA9499"/>
    <w:rsid w:val="7D0FE66D"/>
    <w:rsid w:val="7D1353CB"/>
    <w:rsid w:val="7F6522B6"/>
    <w:rsid w:val="7FD1617A"/>
    <w:rsid w:val="7FF9E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575"/>
  <w15:chartTrackingRefBased/>
  <w15:docId w15:val="{BAA823AD-1A1E-4762-AAAC-D17F7B0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33"/>
  </w:style>
  <w:style w:type="paragraph" w:styleId="Rubrik2">
    <w:name w:val="heading 2"/>
    <w:basedOn w:val="Normal"/>
    <w:next w:val="Normal"/>
    <w:link w:val="Rubrik2Char"/>
    <w:uiPriority w:val="9"/>
    <w:semiHidden/>
    <w:unhideWhenUsed/>
    <w:qFormat/>
    <w:rsid w:val="00327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4">
    <w:name w:val="heading 4"/>
    <w:basedOn w:val="Normal"/>
    <w:next w:val="Normal"/>
    <w:uiPriority w:val="9"/>
    <w:unhideWhenUsed/>
    <w:qFormat/>
    <w:rsid w:val="5916A310"/>
    <w:pPr>
      <w:keepNext/>
      <w:keepLines/>
      <w:spacing w:before="80" w:after="40"/>
      <w:outlineLvl w:val="3"/>
    </w:pPr>
    <w:rPr>
      <w:rFonts w:eastAsiaTheme="majorEastAsia"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4161"/>
    <w:pPr>
      <w:ind w:left="720"/>
      <w:contextualSpacing/>
    </w:pPr>
  </w:style>
  <w:style w:type="paragraph" w:styleId="Sidhuvud">
    <w:name w:val="header"/>
    <w:basedOn w:val="Normal"/>
    <w:link w:val="SidhuvudChar"/>
    <w:uiPriority w:val="99"/>
    <w:unhideWhenUsed/>
    <w:rsid w:val="003E57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57AE"/>
  </w:style>
  <w:style w:type="paragraph" w:styleId="Sidfot">
    <w:name w:val="footer"/>
    <w:basedOn w:val="Normal"/>
    <w:link w:val="SidfotChar"/>
    <w:uiPriority w:val="99"/>
    <w:unhideWhenUsed/>
    <w:rsid w:val="003E57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57AE"/>
  </w:style>
  <w:style w:type="paragraph" w:styleId="Ingetavstnd">
    <w:name w:val="No Spacing"/>
    <w:uiPriority w:val="1"/>
    <w:qFormat/>
    <w:rsid w:val="00002532"/>
    <w:pPr>
      <w:spacing w:after="0" w:line="240" w:lineRule="auto"/>
    </w:pPr>
  </w:style>
  <w:style w:type="paragraph" w:styleId="Normalwebb">
    <w:name w:val="Normal (Web)"/>
    <w:basedOn w:val="Normal"/>
    <w:uiPriority w:val="99"/>
    <w:unhideWhenUsed/>
    <w:rsid w:val="00A34C54"/>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character" w:styleId="Hyperlnk">
    <w:name w:val="Hyperlink"/>
    <w:basedOn w:val="Standardstycketeckensnitt"/>
    <w:uiPriority w:val="99"/>
    <w:semiHidden/>
    <w:unhideWhenUsed/>
    <w:rsid w:val="00A34C54"/>
    <w:rPr>
      <w:color w:val="0000FF"/>
      <w:u w:val="single"/>
    </w:rPr>
  </w:style>
  <w:style w:type="character" w:customStyle="1" w:styleId="Rubrik2Char">
    <w:name w:val="Rubrik 2 Char"/>
    <w:basedOn w:val="Standardstycketeckensnitt"/>
    <w:link w:val="Rubrik2"/>
    <w:uiPriority w:val="9"/>
    <w:semiHidden/>
    <w:rsid w:val="00327601"/>
    <w:rPr>
      <w:rFonts w:asciiTheme="majorHAnsi" w:eastAsiaTheme="majorEastAsia" w:hAnsiTheme="majorHAnsi" w:cstheme="majorBidi"/>
      <w:color w:val="2F5496" w:themeColor="accent1" w:themeShade="BF"/>
      <w:sz w:val="26"/>
      <w:szCs w:val="26"/>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13750">
      <w:bodyDiv w:val="1"/>
      <w:marLeft w:val="0"/>
      <w:marRight w:val="0"/>
      <w:marTop w:val="0"/>
      <w:marBottom w:val="0"/>
      <w:divBdr>
        <w:top w:val="none" w:sz="0" w:space="0" w:color="auto"/>
        <w:left w:val="none" w:sz="0" w:space="0" w:color="auto"/>
        <w:bottom w:val="none" w:sz="0" w:space="0" w:color="auto"/>
        <w:right w:val="none" w:sz="0" w:space="0" w:color="auto"/>
      </w:divBdr>
    </w:div>
    <w:div w:id="592934016">
      <w:bodyDiv w:val="1"/>
      <w:marLeft w:val="0"/>
      <w:marRight w:val="0"/>
      <w:marTop w:val="0"/>
      <w:marBottom w:val="0"/>
      <w:divBdr>
        <w:top w:val="none" w:sz="0" w:space="0" w:color="auto"/>
        <w:left w:val="none" w:sz="0" w:space="0" w:color="auto"/>
        <w:bottom w:val="none" w:sz="0" w:space="0" w:color="auto"/>
        <w:right w:val="none" w:sz="0" w:space="0" w:color="auto"/>
      </w:divBdr>
    </w:div>
    <w:div w:id="610354808">
      <w:bodyDiv w:val="1"/>
      <w:marLeft w:val="0"/>
      <w:marRight w:val="0"/>
      <w:marTop w:val="0"/>
      <w:marBottom w:val="0"/>
      <w:divBdr>
        <w:top w:val="none" w:sz="0" w:space="0" w:color="auto"/>
        <w:left w:val="none" w:sz="0" w:space="0" w:color="auto"/>
        <w:bottom w:val="none" w:sz="0" w:space="0" w:color="auto"/>
        <w:right w:val="none" w:sz="0" w:space="0" w:color="auto"/>
      </w:divBdr>
    </w:div>
    <w:div w:id="1049956992">
      <w:bodyDiv w:val="1"/>
      <w:marLeft w:val="0"/>
      <w:marRight w:val="0"/>
      <w:marTop w:val="0"/>
      <w:marBottom w:val="0"/>
      <w:divBdr>
        <w:top w:val="none" w:sz="0" w:space="0" w:color="auto"/>
        <w:left w:val="none" w:sz="0" w:space="0" w:color="auto"/>
        <w:bottom w:val="none" w:sz="0" w:space="0" w:color="auto"/>
        <w:right w:val="none" w:sz="0" w:space="0" w:color="auto"/>
      </w:divBdr>
    </w:div>
    <w:div w:id="1124082511">
      <w:bodyDiv w:val="1"/>
      <w:marLeft w:val="0"/>
      <w:marRight w:val="0"/>
      <w:marTop w:val="0"/>
      <w:marBottom w:val="0"/>
      <w:divBdr>
        <w:top w:val="none" w:sz="0" w:space="0" w:color="auto"/>
        <w:left w:val="none" w:sz="0" w:space="0" w:color="auto"/>
        <w:bottom w:val="none" w:sz="0" w:space="0" w:color="auto"/>
        <w:right w:val="none" w:sz="0" w:space="0" w:color="auto"/>
      </w:divBdr>
    </w:div>
    <w:div w:id="1135218018">
      <w:bodyDiv w:val="1"/>
      <w:marLeft w:val="0"/>
      <w:marRight w:val="0"/>
      <w:marTop w:val="0"/>
      <w:marBottom w:val="0"/>
      <w:divBdr>
        <w:top w:val="none" w:sz="0" w:space="0" w:color="auto"/>
        <w:left w:val="none" w:sz="0" w:space="0" w:color="auto"/>
        <w:bottom w:val="none" w:sz="0" w:space="0" w:color="auto"/>
        <w:right w:val="none" w:sz="0" w:space="0" w:color="auto"/>
      </w:divBdr>
    </w:div>
    <w:div w:id="1228030918">
      <w:bodyDiv w:val="1"/>
      <w:marLeft w:val="0"/>
      <w:marRight w:val="0"/>
      <w:marTop w:val="0"/>
      <w:marBottom w:val="0"/>
      <w:divBdr>
        <w:top w:val="none" w:sz="0" w:space="0" w:color="auto"/>
        <w:left w:val="none" w:sz="0" w:space="0" w:color="auto"/>
        <w:bottom w:val="none" w:sz="0" w:space="0" w:color="auto"/>
        <w:right w:val="none" w:sz="0" w:space="0" w:color="auto"/>
      </w:divBdr>
    </w:div>
    <w:div w:id="1578518931">
      <w:bodyDiv w:val="1"/>
      <w:marLeft w:val="0"/>
      <w:marRight w:val="0"/>
      <w:marTop w:val="0"/>
      <w:marBottom w:val="0"/>
      <w:divBdr>
        <w:top w:val="none" w:sz="0" w:space="0" w:color="auto"/>
        <w:left w:val="none" w:sz="0" w:space="0" w:color="auto"/>
        <w:bottom w:val="none" w:sz="0" w:space="0" w:color="auto"/>
        <w:right w:val="none" w:sz="0" w:space="0" w:color="auto"/>
      </w:divBdr>
    </w:div>
    <w:div w:id="1720124443">
      <w:bodyDiv w:val="1"/>
      <w:marLeft w:val="0"/>
      <w:marRight w:val="0"/>
      <w:marTop w:val="0"/>
      <w:marBottom w:val="0"/>
      <w:divBdr>
        <w:top w:val="none" w:sz="0" w:space="0" w:color="auto"/>
        <w:left w:val="none" w:sz="0" w:space="0" w:color="auto"/>
        <w:bottom w:val="none" w:sz="0" w:space="0" w:color="auto"/>
        <w:right w:val="none" w:sz="0" w:space="0" w:color="auto"/>
      </w:divBdr>
    </w:div>
    <w:div w:id="2014646182">
      <w:bodyDiv w:val="1"/>
      <w:marLeft w:val="0"/>
      <w:marRight w:val="0"/>
      <w:marTop w:val="0"/>
      <w:marBottom w:val="0"/>
      <w:divBdr>
        <w:top w:val="none" w:sz="0" w:space="0" w:color="auto"/>
        <w:left w:val="none" w:sz="0" w:space="0" w:color="auto"/>
        <w:bottom w:val="none" w:sz="0" w:space="0" w:color="auto"/>
        <w:right w:val="none" w:sz="0" w:space="0" w:color="auto"/>
      </w:divBdr>
    </w:div>
    <w:div w:id="2053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kinaoikeus@oikeus.f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yrkostyrelsen@evl.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ointi2.oikeus.fi/hallintotuomioistuim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vl.fi/sv/forsamlingsval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54f994-cee6-431b-81cd-89342fec7e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8BDDFF5964F054EAA9346F1344E4679" ma:contentTypeVersion="8" ma:contentTypeDescription="Luo uusi asiakirja." ma:contentTypeScope="" ma:versionID="4f5ff3f7978999eeed51dc37ec23ffb3">
  <xsd:schema xmlns:xsd="http://www.w3.org/2001/XMLSchema" xmlns:xs="http://www.w3.org/2001/XMLSchema" xmlns:p="http://schemas.microsoft.com/office/2006/metadata/properties" xmlns:ns2="8954f994-cee6-431b-81cd-89342fec7e51" targetNamespace="http://schemas.microsoft.com/office/2006/metadata/properties" ma:root="true" ma:fieldsID="219ff06ffd2140450f71091ed594f679" ns2:_="">
    <xsd:import namespace="8954f994-cee6-431b-81cd-89342fec7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4f994-cee6-431b-81cd-89342fec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65B5B-72A9-4577-8712-AAA65F78824E}">
  <ds:schemaRefs>
    <ds:schemaRef ds:uri="http://schemas.microsoft.com/office/2006/metadata/properties"/>
    <ds:schemaRef ds:uri="http://schemas.microsoft.com/office/infopath/2007/PartnerControls"/>
    <ds:schemaRef ds:uri="8954f994-cee6-431b-81cd-89342fec7e51"/>
  </ds:schemaRefs>
</ds:datastoreItem>
</file>

<file path=customXml/itemProps2.xml><?xml version="1.0" encoding="utf-8"?>
<ds:datastoreItem xmlns:ds="http://schemas.openxmlformats.org/officeDocument/2006/customXml" ds:itemID="{1DCD4F71-1725-4565-8E98-A8B151C9E7D8}">
  <ds:schemaRefs>
    <ds:schemaRef ds:uri="http://schemas.microsoft.com/sharepoint/v3/contenttype/forms"/>
  </ds:schemaRefs>
</ds:datastoreItem>
</file>

<file path=customXml/itemProps3.xml><?xml version="1.0" encoding="utf-8"?>
<ds:datastoreItem xmlns:ds="http://schemas.openxmlformats.org/officeDocument/2006/customXml" ds:itemID="{A67B27B3-DD47-4A89-8014-E6EF0A74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4f994-cee6-431b-81cd-89342fec7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4587</Words>
  <Characters>24316</Characters>
  <Application>Microsoft Office Word</Application>
  <DocSecurity>0</DocSecurity>
  <Lines>202</Lines>
  <Paragraphs>57</Paragraphs>
  <ScaleCrop>false</ScaleCrop>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 Christina</dc:creator>
  <cp:keywords/>
  <dc:description/>
  <cp:lastModifiedBy>Forss Christina</cp:lastModifiedBy>
  <cp:revision>3</cp:revision>
  <cp:lastPrinted>2026-03-10T08:01:00Z</cp:lastPrinted>
  <dcterms:created xsi:type="dcterms:W3CDTF">2026-03-30T08:34:00Z</dcterms:created>
  <dcterms:modified xsi:type="dcterms:W3CDTF">2026-03-30T08:35:00Z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0x01010038BDDFF5964F054EAA9346F1344E4679</vt:lpwstr>
  </property>
  <property fmtid="{D5CDD505-2E9C-101B-9397-08002B2CF9AE}" pid="3" name="Order">
    <vt:r8>100</vt:r8>
  </property>
  <property fmtid="{D5CDD505-2E9C-101B-9397-08002B2CF9AE}" pid="4" name="MediaServiceImageTags">
    <vt:lpwstr/>
  </property>
</Properties>
</file>