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81046127" w:displacedByCustomXml="next"/>
    <w:sdt>
      <w:sdtPr>
        <w:rPr>
          <w:rFonts w:ascii="MarttiTeksti" w:hAnsi="MarttiTeksti"/>
          <w:strike/>
          <w:szCs w:val="20"/>
        </w:rPr>
        <w:id w:val="1840112479"/>
        <w:docPartObj>
          <w:docPartGallery w:val="Cover Pages"/>
          <w:docPartUnique/>
        </w:docPartObj>
      </w:sdtPr>
      <w:sdtEndPr/>
      <w:sdtContent>
        <w:p w14:paraId="0C7B2BAF" w14:textId="77777777" w:rsidR="002724E0" w:rsidRDefault="002724E0">
          <w:pPr>
            <w:spacing w:after="160" w:line="259" w:lineRule="auto"/>
            <w:rPr>
              <w:noProof/>
            </w:rPr>
          </w:pPr>
        </w:p>
        <w:p w14:paraId="118F4C7B" w14:textId="77777777" w:rsidR="002724E0" w:rsidRDefault="002724E0">
          <w:pPr>
            <w:spacing w:after="160" w:line="259" w:lineRule="auto"/>
            <w:rPr>
              <w:noProof/>
            </w:rPr>
          </w:pPr>
        </w:p>
        <w:p w14:paraId="5F9C5F14" w14:textId="77777777" w:rsidR="002724E0" w:rsidRDefault="002724E0">
          <w:pPr>
            <w:spacing w:after="160" w:line="259" w:lineRule="auto"/>
            <w:rPr>
              <w:noProof/>
            </w:rPr>
          </w:pPr>
        </w:p>
        <w:p w14:paraId="31CC68A2" w14:textId="7A4C50E8" w:rsidR="002724E0" w:rsidRDefault="008F5387">
          <w:pPr>
            <w:spacing w:after="160" w:line="259" w:lineRule="auto"/>
            <w:rPr>
              <w:noProof/>
            </w:rPr>
          </w:pPr>
          <w:r>
            <w:rPr>
              <w:noProof/>
            </w:rPr>
            <w:drawing>
              <wp:inline distT="0" distB="0" distL="0" distR="0" wp14:anchorId="54C65662" wp14:editId="44513433">
                <wp:extent cx="6120765" cy="4590415"/>
                <wp:effectExtent l="0" t="0" r="0" b="635"/>
                <wp:docPr id="18522928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4590415"/>
                        </a:xfrm>
                        <a:prstGeom prst="rect">
                          <a:avLst/>
                        </a:prstGeom>
                        <a:noFill/>
                      </pic:spPr>
                    </pic:pic>
                  </a:graphicData>
                </a:graphic>
              </wp:inline>
            </w:drawing>
          </w:r>
        </w:p>
        <w:p w14:paraId="45FBF78F" w14:textId="6E8E3AEF" w:rsidR="00CA6234" w:rsidRDefault="00CA6234">
          <w:pPr>
            <w:spacing w:after="160" w:line="259" w:lineRule="auto"/>
            <w:rPr>
              <w:rFonts w:ascii="MarttiTeksti" w:hAnsi="MarttiTeksti"/>
              <w:strike/>
              <w:szCs w:val="20"/>
            </w:rPr>
          </w:pPr>
        </w:p>
        <w:p w14:paraId="4886EB82" w14:textId="15E0CEEF" w:rsidR="00301364" w:rsidRPr="009B287A" w:rsidRDefault="008F5387" w:rsidP="009B287A">
          <w:pPr>
            <w:pStyle w:val="Rubrik1"/>
          </w:pPr>
          <w:r>
            <w:t>Korsnäs församling</w:t>
          </w:r>
        </w:p>
        <w:p w14:paraId="4C4EF990" w14:textId="3E2CD8BF" w:rsidR="00344F85" w:rsidRPr="00352743" w:rsidRDefault="002121C0" w:rsidP="00352743">
          <w:pPr>
            <w:pStyle w:val="Rubrik1"/>
            <w:rPr>
              <w:sz w:val="60"/>
              <w:szCs w:val="60"/>
            </w:rPr>
          </w:pPr>
          <w:r>
            <w:rPr>
              <w:sz w:val="60"/>
            </w:rPr>
            <w:t>Budget 202</w:t>
          </w:r>
          <w:r w:rsidR="001778F7">
            <w:rPr>
              <w:sz w:val="60"/>
            </w:rPr>
            <w:t>5</w:t>
          </w:r>
        </w:p>
        <w:p w14:paraId="4A273FBC" w14:textId="600F8D08" w:rsidR="00352743" w:rsidRPr="00352743" w:rsidRDefault="00352743" w:rsidP="002724E0">
          <w:pPr>
            <w:rPr>
              <w:sz w:val="32"/>
              <w:szCs w:val="32"/>
            </w:rPr>
            <w:sectPr w:rsidR="00352743" w:rsidRPr="00352743" w:rsidSect="00D8645C">
              <w:headerReference w:type="default" r:id="rId13"/>
              <w:pgSz w:w="11906" w:h="16838"/>
              <w:pgMar w:top="1417" w:right="1134" w:bottom="1417" w:left="1134" w:header="708" w:footer="708" w:gutter="0"/>
              <w:pgNumType w:start="0"/>
              <w:cols w:space="708"/>
              <w:titlePg/>
              <w:docGrid w:linePitch="360"/>
            </w:sectPr>
          </w:pPr>
          <w:r>
            <w:rPr>
              <w:sz w:val="32"/>
            </w:rPr>
            <w:t>Verksamhets- och ekonomiplan 202</w:t>
          </w:r>
          <w:r w:rsidR="001778F7">
            <w:rPr>
              <w:sz w:val="32"/>
            </w:rPr>
            <w:t>5</w:t>
          </w:r>
          <w:r>
            <w:rPr>
              <w:sz w:val="32"/>
            </w:rPr>
            <w:t>–202</w:t>
          </w:r>
          <w:r w:rsidR="001778F7">
            <w:rPr>
              <w:sz w:val="32"/>
            </w:rPr>
            <w:t>7</w:t>
          </w:r>
        </w:p>
        <w:p w14:paraId="3A7D9723" w14:textId="1B75A850" w:rsidR="002D5691" w:rsidRPr="00F12D7F" w:rsidRDefault="00456DFC" w:rsidP="00227478">
          <w:pPr>
            <w:spacing w:after="0"/>
            <w:rPr>
              <w:rFonts w:ascii="MarttiTeksti" w:hAnsi="MarttiTeksti"/>
              <w:strike/>
              <w:szCs w:val="20"/>
            </w:rPr>
          </w:pPr>
        </w:p>
      </w:sdtContent>
    </w:sdt>
    <w:bookmarkEnd w:id="0" w:displacedByCustomXml="prev"/>
    <w:sdt>
      <w:sdtPr>
        <w:rPr>
          <w:rFonts w:ascii="MarttiTeksti" w:hAnsi="MarttiTeksti"/>
          <w:szCs w:val="20"/>
        </w:rPr>
        <w:id w:val="1975480015"/>
        <w:docPartObj>
          <w:docPartGallery w:val="Table of Contents"/>
          <w:docPartUnique/>
        </w:docPartObj>
      </w:sdtPr>
      <w:sdtEndPr>
        <w:rPr>
          <w:b/>
          <w:bCs/>
        </w:rPr>
      </w:sdtEndPr>
      <w:sdtContent>
        <w:p w14:paraId="6C5B5B3B" w14:textId="3B027A89" w:rsidR="002D5691" w:rsidRPr="00DE461E" w:rsidRDefault="002D5691" w:rsidP="002D1266">
          <w:pPr>
            <w:rPr>
              <w:sz w:val="28"/>
              <w:szCs w:val="28"/>
            </w:rPr>
          </w:pPr>
          <w:r>
            <w:rPr>
              <w:sz w:val="28"/>
            </w:rPr>
            <w:t>Innehåll</w:t>
          </w:r>
        </w:p>
        <w:p w14:paraId="10595765" w14:textId="36481E6F" w:rsidR="00097C8C" w:rsidRDefault="00E52E0D">
          <w:pPr>
            <w:pStyle w:val="Innehll1"/>
            <w:tabs>
              <w:tab w:val="left" w:pos="442"/>
              <w:tab w:val="right" w:leader="dot" w:pos="9628"/>
            </w:tabs>
            <w:rPr>
              <w:rFonts w:asciiTheme="minorHAnsi" w:hAnsiTheme="minorHAnsi"/>
              <w:noProof/>
              <w:kern w:val="2"/>
              <w:sz w:val="22"/>
              <w14:ligatures w14:val="standardContextual"/>
            </w:rPr>
          </w:pPr>
          <w:r>
            <w:rPr>
              <w:rFonts w:ascii="MarttiTeksti" w:hAnsi="MarttiTeksti"/>
            </w:rPr>
            <w:fldChar w:fldCharType="begin"/>
          </w:r>
          <w:r>
            <w:rPr>
              <w:rFonts w:ascii="MarttiTeksti" w:hAnsi="MarttiTeksti"/>
            </w:rPr>
            <w:instrText xml:space="preserve"> TOC \h \z \u \t "Otsikko 2;1;Otsikko 3;2" </w:instrText>
          </w:r>
          <w:r>
            <w:rPr>
              <w:rFonts w:ascii="MarttiTeksti" w:hAnsi="MarttiTeksti"/>
            </w:rPr>
            <w:fldChar w:fldCharType="separate"/>
          </w:r>
          <w:hyperlink w:anchor="_Toc144729381" w:history="1">
            <w:r w:rsidR="00097C8C" w:rsidRPr="00322AA5">
              <w:rPr>
                <w:rStyle w:val="Hyperlnk"/>
                <w:noProof/>
              </w:rPr>
              <w:t>I</w:t>
            </w:r>
            <w:r w:rsidR="00097C8C">
              <w:rPr>
                <w:rFonts w:asciiTheme="minorHAnsi" w:hAnsiTheme="minorHAnsi"/>
                <w:noProof/>
                <w:sz w:val="22"/>
              </w:rPr>
              <w:tab/>
            </w:r>
            <w:r w:rsidR="00F15D0A">
              <w:rPr>
                <w:rStyle w:val="Hyperlnk"/>
                <w:noProof/>
              </w:rPr>
              <w:t xml:space="preserve">Allmän motivering </w:t>
            </w:r>
            <w:r w:rsidR="00097C8C">
              <w:rPr>
                <w:noProof/>
                <w:webHidden/>
              </w:rPr>
              <w:tab/>
            </w:r>
            <w:r w:rsidR="00097C8C">
              <w:rPr>
                <w:noProof/>
                <w:webHidden/>
              </w:rPr>
              <w:fldChar w:fldCharType="begin"/>
            </w:r>
            <w:r w:rsidR="00097C8C">
              <w:rPr>
                <w:noProof/>
                <w:webHidden/>
              </w:rPr>
              <w:instrText xml:space="preserve"> PAGEREF _Toc144729381 \h </w:instrText>
            </w:r>
            <w:r w:rsidR="00097C8C">
              <w:rPr>
                <w:noProof/>
                <w:webHidden/>
              </w:rPr>
            </w:r>
            <w:r w:rsidR="00097C8C">
              <w:rPr>
                <w:noProof/>
                <w:webHidden/>
              </w:rPr>
              <w:fldChar w:fldCharType="separate"/>
            </w:r>
            <w:r w:rsidR="00C62CB9">
              <w:rPr>
                <w:noProof/>
                <w:webHidden/>
              </w:rPr>
              <w:t>2</w:t>
            </w:r>
            <w:r w:rsidR="00097C8C">
              <w:rPr>
                <w:noProof/>
                <w:webHidden/>
              </w:rPr>
              <w:fldChar w:fldCharType="end"/>
            </w:r>
          </w:hyperlink>
        </w:p>
        <w:p w14:paraId="4E7A89A1" w14:textId="7B9C811F" w:rsidR="00097C8C" w:rsidRDefault="00097C8C">
          <w:pPr>
            <w:pStyle w:val="Innehll2"/>
            <w:tabs>
              <w:tab w:val="left" w:pos="600"/>
              <w:tab w:val="right" w:leader="dot" w:pos="9628"/>
            </w:tabs>
            <w:rPr>
              <w:rFonts w:asciiTheme="minorHAnsi" w:hAnsiTheme="minorHAnsi"/>
              <w:noProof/>
              <w:sz w:val="22"/>
            </w:rPr>
          </w:pPr>
          <w:hyperlink w:anchor="_Toc144729382" w:history="1">
            <w:r w:rsidRPr="00322AA5">
              <w:rPr>
                <w:rStyle w:val="Hyperlnk"/>
                <w:noProof/>
              </w:rPr>
              <w:t>1</w:t>
            </w:r>
            <w:r>
              <w:rPr>
                <w:rFonts w:asciiTheme="minorHAnsi" w:hAnsiTheme="minorHAnsi"/>
                <w:noProof/>
                <w:sz w:val="22"/>
              </w:rPr>
              <w:tab/>
            </w:r>
            <w:r w:rsidR="00F15D0A">
              <w:rPr>
                <w:rStyle w:val="Hyperlnk"/>
                <w:noProof/>
              </w:rPr>
              <w:t xml:space="preserve">Allmän översikt </w:t>
            </w:r>
            <w:r>
              <w:rPr>
                <w:noProof/>
                <w:webHidden/>
              </w:rPr>
              <w:tab/>
            </w:r>
            <w:r>
              <w:rPr>
                <w:noProof/>
                <w:webHidden/>
              </w:rPr>
              <w:fldChar w:fldCharType="begin"/>
            </w:r>
            <w:r>
              <w:rPr>
                <w:noProof/>
                <w:webHidden/>
              </w:rPr>
              <w:instrText xml:space="preserve"> PAGEREF _Toc144729382 \h </w:instrText>
            </w:r>
            <w:r>
              <w:rPr>
                <w:noProof/>
                <w:webHidden/>
              </w:rPr>
            </w:r>
            <w:r>
              <w:rPr>
                <w:noProof/>
                <w:webHidden/>
              </w:rPr>
              <w:fldChar w:fldCharType="separate"/>
            </w:r>
            <w:r w:rsidR="00C62CB9">
              <w:rPr>
                <w:noProof/>
                <w:webHidden/>
              </w:rPr>
              <w:t>3</w:t>
            </w:r>
            <w:r>
              <w:rPr>
                <w:noProof/>
                <w:webHidden/>
              </w:rPr>
              <w:fldChar w:fldCharType="end"/>
            </w:r>
          </w:hyperlink>
        </w:p>
        <w:p w14:paraId="4DFED611" w14:textId="66496ACE" w:rsidR="00097C8C" w:rsidRDefault="00097C8C">
          <w:pPr>
            <w:pStyle w:val="Innehll2"/>
            <w:tabs>
              <w:tab w:val="left" w:pos="880"/>
              <w:tab w:val="right" w:leader="dot" w:pos="9628"/>
            </w:tabs>
            <w:rPr>
              <w:rFonts w:asciiTheme="minorHAnsi" w:hAnsiTheme="minorHAnsi"/>
              <w:noProof/>
              <w:sz w:val="22"/>
            </w:rPr>
          </w:pPr>
          <w:hyperlink w:anchor="_Toc144729383" w:history="1">
            <w:r w:rsidRPr="00322AA5">
              <w:rPr>
                <w:rStyle w:val="Hyperlnk"/>
                <w:noProof/>
              </w:rPr>
              <w:t>1.1</w:t>
            </w:r>
            <w:r>
              <w:rPr>
                <w:rFonts w:asciiTheme="minorHAnsi" w:hAnsiTheme="minorHAnsi"/>
                <w:noProof/>
                <w:sz w:val="22"/>
              </w:rPr>
              <w:tab/>
            </w:r>
            <w:r w:rsidR="00F15D0A">
              <w:rPr>
                <w:rStyle w:val="Hyperlnk"/>
                <w:noProof/>
              </w:rPr>
              <w:t>Generell ekonomisk utveckling</w:t>
            </w:r>
            <w:r>
              <w:rPr>
                <w:noProof/>
                <w:webHidden/>
              </w:rPr>
              <w:tab/>
            </w:r>
            <w:r>
              <w:rPr>
                <w:noProof/>
                <w:webHidden/>
              </w:rPr>
              <w:fldChar w:fldCharType="begin"/>
            </w:r>
            <w:r>
              <w:rPr>
                <w:noProof/>
                <w:webHidden/>
              </w:rPr>
              <w:instrText xml:space="preserve"> PAGEREF _Toc144729383 \h </w:instrText>
            </w:r>
            <w:r>
              <w:rPr>
                <w:noProof/>
                <w:webHidden/>
              </w:rPr>
            </w:r>
            <w:r>
              <w:rPr>
                <w:noProof/>
                <w:webHidden/>
              </w:rPr>
              <w:fldChar w:fldCharType="separate"/>
            </w:r>
            <w:r w:rsidR="00C62CB9">
              <w:rPr>
                <w:noProof/>
                <w:webHidden/>
              </w:rPr>
              <w:t>3</w:t>
            </w:r>
            <w:r>
              <w:rPr>
                <w:noProof/>
                <w:webHidden/>
              </w:rPr>
              <w:fldChar w:fldCharType="end"/>
            </w:r>
          </w:hyperlink>
        </w:p>
        <w:p w14:paraId="446733F9" w14:textId="122A5A68" w:rsidR="00097C8C" w:rsidRDefault="00097C8C">
          <w:pPr>
            <w:pStyle w:val="Innehll2"/>
            <w:tabs>
              <w:tab w:val="left" w:pos="880"/>
              <w:tab w:val="right" w:leader="dot" w:pos="9628"/>
            </w:tabs>
            <w:rPr>
              <w:rFonts w:asciiTheme="minorHAnsi" w:hAnsiTheme="minorHAnsi"/>
              <w:noProof/>
              <w:sz w:val="22"/>
            </w:rPr>
          </w:pPr>
          <w:hyperlink w:anchor="_Toc144729384" w:history="1">
            <w:r w:rsidRPr="00322AA5">
              <w:rPr>
                <w:rStyle w:val="Hyperlnk"/>
                <w:noProof/>
              </w:rPr>
              <w:t>1.2</w:t>
            </w:r>
            <w:r>
              <w:rPr>
                <w:rFonts w:asciiTheme="minorHAnsi" w:hAnsiTheme="minorHAnsi"/>
                <w:noProof/>
                <w:sz w:val="22"/>
              </w:rPr>
              <w:tab/>
            </w:r>
            <w:r w:rsidR="00F15D0A">
              <w:rPr>
                <w:rStyle w:val="Hyperlnk"/>
                <w:noProof/>
              </w:rPr>
              <w:t>De ekonomiska församlingsenheternas ekonomiska utveckling</w:t>
            </w:r>
            <w:r>
              <w:rPr>
                <w:noProof/>
                <w:webHidden/>
              </w:rPr>
              <w:tab/>
            </w:r>
            <w:r>
              <w:rPr>
                <w:noProof/>
                <w:webHidden/>
              </w:rPr>
              <w:fldChar w:fldCharType="begin"/>
            </w:r>
            <w:r>
              <w:rPr>
                <w:noProof/>
                <w:webHidden/>
              </w:rPr>
              <w:instrText xml:space="preserve"> PAGEREF _Toc144729384 \h </w:instrText>
            </w:r>
            <w:r>
              <w:rPr>
                <w:noProof/>
                <w:webHidden/>
              </w:rPr>
            </w:r>
            <w:r>
              <w:rPr>
                <w:noProof/>
                <w:webHidden/>
              </w:rPr>
              <w:fldChar w:fldCharType="separate"/>
            </w:r>
            <w:r w:rsidR="00C62CB9">
              <w:rPr>
                <w:noProof/>
                <w:webHidden/>
              </w:rPr>
              <w:t>3</w:t>
            </w:r>
            <w:r>
              <w:rPr>
                <w:noProof/>
                <w:webHidden/>
              </w:rPr>
              <w:fldChar w:fldCharType="end"/>
            </w:r>
          </w:hyperlink>
        </w:p>
        <w:p w14:paraId="4641C394" w14:textId="58751BA7" w:rsidR="00097C8C" w:rsidRDefault="00097C8C">
          <w:pPr>
            <w:pStyle w:val="Innehll2"/>
            <w:tabs>
              <w:tab w:val="left" w:pos="880"/>
              <w:tab w:val="right" w:leader="dot" w:pos="9628"/>
            </w:tabs>
            <w:rPr>
              <w:rFonts w:asciiTheme="minorHAnsi" w:hAnsiTheme="minorHAnsi"/>
              <w:noProof/>
              <w:sz w:val="22"/>
            </w:rPr>
          </w:pPr>
          <w:hyperlink w:anchor="_Toc144729385" w:history="1">
            <w:r w:rsidRPr="00322AA5">
              <w:rPr>
                <w:rStyle w:val="Hyperlnk"/>
                <w:noProof/>
              </w:rPr>
              <w:t>1.3</w:t>
            </w:r>
            <w:r>
              <w:rPr>
                <w:rFonts w:asciiTheme="minorHAnsi" w:hAnsiTheme="minorHAnsi"/>
                <w:noProof/>
                <w:sz w:val="22"/>
              </w:rPr>
              <w:tab/>
            </w:r>
            <w:r w:rsidR="00F15D0A">
              <w:rPr>
                <w:rStyle w:val="Hyperlnk"/>
                <w:noProof/>
              </w:rPr>
              <w:t>Översikt över församlingens verksamhet och ekonomi</w:t>
            </w:r>
            <w:r>
              <w:rPr>
                <w:noProof/>
                <w:webHidden/>
              </w:rPr>
              <w:tab/>
            </w:r>
            <w:r>
              <w:rPr>
                <w:noProof/>
                <w:webHidden/>
              </w:rPr>
              <w:fldChar w:fldCharType="begin"/>
            </w:r>
            <w:r>
              <w:rPr>
                <w:noProof/>
                <w:webHidden/>
              </w:rPr>
              <w:instrText xml:space="preserve"> PAGEREF _Toc144729385 \h </w:instrText>
            </w:r>
            <w:r>
              <w:rPr>
                <w:noProof/>
                <w:webHidden/>
              </w:rPr>
            </w:r>
            <w:r>
              <w:rPr>
                <w:noProof/>
                <w:webHidden/>
              </w:rPr>
              <w:fldChar w:fldCharType="separate"/>
            </w:r>
            <w:r w:rsidR="00C62CB9">
              <w:rPr>
                <w:noProof/>
                <w:webHidden/>
              </w:rPr>
              <w:t>3</w:t>
            </w:r>
            <w:r>
              <w:rPr>
                <w:noProof/>
                <w:webHidden/>
              </w:rPr>
              <w:fldChar w:fldCharType="end"/>
            </w:r>
          </w:hyperlink>
        </w:p>
        <w:p w14:paraId="63F8E2B9" w14:textId="24A7E40A" w:rsidR="00097C8C" w:rsidRDefault="00097C8C">
          <w:pPr>
            <w:pStyle w:val="Innehll2"/>
            <w:tabs>
              <w:tab w:val="left" w:pos="880"/>
              <w:tab w:val="right" w:leader="dot" w:pos="9628"/>
            </w:tabs>
            <w:rPr>
              <w:rFonts w:asciiTheme="minorHAnsi" w:hAnsiTheme="minorHAnsi"/>
              <w:noProof/>
              <w:sz w:val="22"/>
            </w:rPr>
          </w:pPr>
          <w:hyperlink w:anchor="_Toc144729386" w:history="1">
            <w:r w:rsidRPr="00322AA5">
              <w:rPr>
                <w:rStyle w:val="Hyperlnk"/>
                <w:noProof/>
              </w:rPr>
              <w:t>1.4</w:t>
            </w:r>
            <w:r>
              <w:rPr>
                <w:rFonts w:asciiTheme="minorHAnsi" w:hAnsiTheme="minorHAnsi"/>
                <w:noProof/>
                <w:sz w:val="22"/>
              </w:rPr>
              <w:tab/>
            </w:r>
            <w:r w:rsidR="00F15D0A">
              <w:rPr>
                <w:rStyle w:val="Hyperlnk"/>
                <w:noProof/>
              </w:rPr>
              <w:t>Bedömning av den kommande utvecklingen</w:t>
            </w:r>
            <w:r>
              <w:rPr>
                <w:noProof/>
                <w:webHidden/>
              </w:rPr>
              <w:tab/>
            </w:r>
            <w:r>
              <w:rPr>
                <w:noProof/>
                <w:webHidden/>
              </w:rPr>
              <w:fldChar w:fldCharType="begin"/>
            </w:r>
            <w:r>
              <w:rPr>
                <w:noProof/>
                <w:webHidden/>
              </w:rPr>
              <w:instrText xml:space="preserve"> PAGEREF _Toc144729386 \h </w:instrText>
            </w:r>
            <w:r>
              <w:rPr>
                <w:noProof/>
                <w:webHidden/>
              </w:rPr>
            </w:r>
            <w:r>
              <w:rPr>
                <w:noProof/>
                <w:webHidden/>
              </w:rPr>
              <w:fldChar w:fldCharType="separate"/>
            </w:r>
            <w:r w:rsidR="00C62CB9">
              <w:rPr>
                <w:noProof/>
                <w:webHidden/>
              </w:rPr>
              <w:t>10</w:t>
            </w:r>
            <w:r>
              <w:rPr>
                <w:noProof/>
                <w:webHidden/>
              </w:rPr>
              <w:fldChar w:fldCharType="end"/>
            </w:r>
          </w:hyperlink>
        </w:p>
        <w:p w14:paraId="5E1ECADE" w14:textId="646432A6" w:rsidR="00097C8C" w:rsidRDefault="00097C8C">
          <w:pPr>
            <w:pStyle w:val="Innehll2"/>
            <w:tabs>
              <w:tab w:val="left" w:pos="880"/>
              <w:tab w:val="right" w:leader="dot" w:pos="9628"/>
            </w:tabs>
            <w:rPr>
              <w:rFonts w:asciiTheme="minorHAnsi" w:hAnsiTheme="minorHAnsi"/>
              <w:noProof/>
              <w:sz w:val="22"/>
            </w:rPr>
          </w:pPr>
          <w:hyperlink w:anchor="_Toc144729387" w:history="1">
            <w:r w:rsidRPr="00322AA5">
              <w:rPr>
                <w:rStyle w:val="Hyperlnk"/>
                <w:noProof/>
              </w:rPr>
              <w:t>1.5</w:t>
            </w:r>
            <w:r>
              <w:rPr>
                <w:rFonts w:asciiTheme="minorHAnsi" w:hAnsiTheme="minorHAnsi"/>
                <w:noProof/>
                <w:sz w:val="22"/>
              </w:rPr>
              <w:tab/>
            </w:r>
            <w:r w:rsidR="00F15D0A">
              <w:rPr>
                <w:rStyle w:val="Hyperlnk"/>
                <w:noProof/>
              </w:rPr>
              <w:t>Församlingens insatsområden</w:t>
            </w:r>
            <w:r w:rsidRPr="00322AA5">
              <w:rPr>
                <w:rStyle w:val="Hyperlnk"/>
                <w:noProof/>
              </w:rPr>
              <w:t xml:space="preserve"> 2024</w:t>
            </w:r>
            <w:r>
              <w:rPr>
                <w:noProof/>
                <w:webHidden/>
              </w:rPr>
              <w:tab/>
            </w:r>
            <w:r>
              <w:rPr>
                <w:noProof/>
                <w:webHidden/>
              </w:rPr>
              <w:fldChar w:fldCharType="begin"/>
            </w:r>
            <w:r>
              <w:rPr>
                <w:noProof/>
                <w:webHidden/>
              </w:rPr>
              <w:instrText xml:space="preserve"> PAGEREF _Toc144729387 \h </w:instrText>
            </w:r>
            <w:r>
              <w:rPr>
                <w:noProof/>
                <w:webHidden/>
              </w:rPr>
            </w:r>
            <w:r>
              <w:rPr>
                <w:noProof/>
                <w:webHidden/>
              </w:rPr>
              <w:fldChar w:fldCharType="separate"/>
            </w:r>
            <w:r w:rsidR="00C62CB9">
              <w:rPr>
                <w:noProof/>
                <w:webHidden/>
              </w:rPr>
              <w:t>11</w:t>
            </w:r>
            <w:r>
              <w:rPr>
                <w:noProof/>
                <w:webHidden/>
              </w:rPr>
              <w:fldChar w:fldCharType="end"/>
            </w:r>
          </w:hyperlink>
        </w:p>
        <w:p w14:paraId="5E59838F" w14:textId="2E3F8B5A" w:rsidR="00097C8C" w:rsidRDefault="00097C8C">
          <w:pPr>
            <w:pStyle w:val="Innehll2"/>
            <w:tabs>
              <w:tab w:val="left" w:pos="880"/>
              <w:tab w:val="right" w:leader="dot" w:pos="9628"/>
            </w:tabs>
            <w:rPr>
              <w:rFonts w:asciiTheme="minorHAnsi" w:hAnsiTheme="minorHAnsi"/>
              <w:noProof/>
              <w:sz w:val="22"/>
            </w:rPr>
          </w:pPr>
          <w:hyperlink w:anchor="_Toc144729388" w:history="1">
            <w:r w:rsidRPr="00322AA5">
              <w:rPr>
                <w:rStyle w:val="Hyperlnk"/>
                <w:noProof/>
              </w:rPr>
              <w:t>1.6</w:t>
            </w:r>
            <w:r>
              <w:rPr>
                <w:rFonts w:asciiTheme="minorHAnsi" w:hAnsiTheme="minorHAnsi"/>
                <w:noProof/>
                <w:sz w:val="22"/>
              </w:rPr>
              <w:tab/>
            </w:r>
            <w:r w:rsidR="00F15D0A">
              <w:rPr>
                <w:rStyle w:val="Hyperlnk"/>
                <w:noProof/>
              </w:rPr>
              <w:t>Personal</w:t>
            </w:r>
            <w:r>
              <w:rPr>
                <w:noProof/>
                <w:webHidden/>
              </w:rPr>
              <w:tab/>
            </w:r>
            <w:r>
              <w:rPr>
                <w:noProof/>
                <w:webHidden/>
              </w:rPr>
              <w:fldChar w:fldCharType="begin"/>
            </w:r>
            <w:r>
              <w:rPr>
                <w:noProof/>
                <w:webHidden/>
              </w:rPr>
              <w:instrText xml:space="preserve"> PAGEREF _Toc144729388 \h </w:instrText>
            </w:r>
            <w:r>
              <w:rPr>
                <w:noProof/>
                <w:webHidden/>
              </w:rPr>
            </w:r>
            <w:r>
              <w:rPr>
                <w:noProof/>
                <w:webHidden/>
              </w:rPr>
              <w:fldChar w:fldCharType="separate"/>
            </w:r>
            <w:r w:rsidR="00C62CB9">
              <w:rPr>
                <w:noProof/>
                <w:webHidden/>
              </w:rPr>
              <w:t>14</w:t>
            </w:r>
            <w:r>
              <w:rPr>
                <w:noProof/>
                <w:webHidden/>
              </w:rPr>
              <w:fldChar w:fldCharType="end"/>
            </w:r>
          </w:hyperlink>
        </w:p>
        <w:p w14:paraId="2B18E7C8" w14:textId="67F0065C" w:rsidR="00097C8C" w:rsidRDefault="00097C8C">
          <w:pPr>
            <w:pStyle w:val="Innehll2"/>
            <w:tabs>
              <w:tab w:val="left" w:pos="880"/>
              <w:tab w:val="right" w:leader="dot" w:pos="9628"/>
            </w:tabs>
            <w:rPr>
              <w:rFonts w:asciiTheme="minorHAnsi" w:hAnsiTheme="minorHAnsi"/>
              <w:noProof/>
              <w:sz w:val="22"/>
            </w:rPr>
          </w:pPr>
          <w:hyperlink w:anchor="_Toc144729389" w:history="1">
            <w:r w:rsidRPr="00322AA5">
              <w:rPr>
                <w:rStyle w:val="Hyperlnk"/>
                <w:noProof/>
              </w:rPr>
              <w:t>1.7</w:t>
            </w:r>
            <w:r>
              <w:rPr>
                <w:rFonts w:asciiTheme="minorHAnsi" w:hAnsiTheme="minorHAnsi"/>
                <w:noProof/>
                <w:sz w:val="22"/>
              </w:rPr>
              <w:tab/>
            </w:r>
            <w:r w:rsidR="00F15D0A">
              <w:rPr>
                <w:rStyle w:val="Hyperlnk"/>
                <w:noProof/>
              </w:rPr>
              <w:t>Budgetens struktur</w:t>
            </w:r>
            <w:r>
              <w:rPr>
                <w:noProof/>
                <w:webHidden/>
              </w:rPr>
              <w:tab/>
            </w:r>
            <w:r>
              <w:rPr>
                <w:noProof/>
                <w:webHidden/>
              </w:rPr>
              <w:fldChar w:fldCharType="begin"/>
            </w:r>
            <w:r>
              <w:rPr>
                <w:noProof/>
                <w:webHidden/>
              </w:rPr>
              <w:instrText xml:space="preserve"> PAGEREF _Toc144729389 \h </w:instrText>
            </w:r>
            <w:r>
              <w:rPr>
                <w:noProof/>
                <w:webHidden/>
              </w:rPr>
            </w:r>
            <w:r>
              <w:rPr>
                <w:noProof/>
                <w:webHidden/>
              </w:rPr>
              <w:fldChar w:fldCharType="separate"/>
            </w:r>
            <w:r w:rsidR="00C62CB9">
              <w:rPr>
                <w:noProof/>
                <w:webHidden/>
              </w:rPr>
              <w:t>1</w:t>
            </w:r>
            <w:r w:rsidR="003A63AD">
              <w:rPr>
                <w:noProof/>
                <w:webHidden/>
              </w:rPr>
              <w:t>5</w:t>
            </w:r>
            <w:r>
              <w:rPr>
                <w:noProof/>
                <w:webHidden/>
              </w:rPr>
              <w:fldChar w:fldCharType="end"/>
            </w:r>
          </w:hyperlink>
        </w:p>
        <w:p w14:paraId="7580AD88" w14:textId="3470CB23" w:rsidR="00097C8C" w:rsidRDefault="00097C8C">
          <w:pPr>
            <w:pStyle w:val="Innehll2"/>
            <w:tabs>
              <w:tab w:val="left" w:pos="880"/>
              <w:tab w:val="right" w:leader="dot" w:pos="9628"/>
            </w:tabs>
            <w:rPr>
              <w:rFonts w:asciiTheme="minorHAnsi" w:hAnsiTheme="minorHAnsi"/>
              <w:noProof/>
              <w:sz w:val="22"/>
            </w:rPr>
          </w:pPr>
          <w:hyperlink w:anchor="_Toc144729390" w:history="1">
            <w:r w:rsidRPr="00322AA5">
              <w:rPr>
                <w:rStyle w:val="Hyperlnk"/>
                <w:noProof/>
              </w:rPr>
              <w:t>1.8</w:t>
            </w:r>
            <w:r>
              <w:rPr>
                <w:rFonts w:asciiTheme="minorHAnsi" w:hAnsiTheme="minorHAnsi"/>
                <w:noProof/>
                <w:sz w:val="22"/>
              </w:rPr>
              <w:tab/>
            </w:r>
            <w:r w:rsidR="00F15D0A">
              <w:rPr>
                <w:rStyle w:val="Hyperlnk"/>
                <w:noProof/>
              </w:rPr>
              <w:t>Budgetens bindande karaktär</w:t>
            </w:r>
            <w:r>
              <w:rPr>
                <w:noProof/>
                <w:webHidden/>
              </w:rPr>
              <w:tab/>
            </w:r>
            <w:r>
              <w:rPr>
                <w:noProof/>
                <w:webHidden/>
              </w:rPr>
              <w:fldChar w:fldCharType="begin"/>
            </w:r>
            <w:r>
              <w:rPr>
                <w:noProof/>
                <w:webHidden/>
              </w:rPr>
              <w:instrText xml:space="preserve"> PAGEREF _Toc144729390 \h </w:instrText>
            </w:r>
            <w:r>
              <w:rPr>
                <w:noProof/>
                <w:webHidden/>
              </w:rPr>
            </w:r>
            <w:r>
              <w:rPr>
                <w:noProof/>
                <w:webHidden/>
              </w:rPr>
              <w:fldChar w:fldCharType="separate"/>
            </w:r>
            <w:r w:rsidR="00C62CB9">
              <w:rPr>
                <w:noProof/>
                <w:webHidden/>
              </w:rPr>
              <w:t>1</w:t>
            </w:r>
            <w:r w:rsidR="003A63AD">
              <w:rPr>
                <w:noProof/>
                <w:webHidden/>
              </w:rPr>
              <w:t>6</w:t>
            </w:r>
            <w:r>
              <w:rPr>
                <w:noProof/>
                <w:webHidden/>
              </w:rPr>
              <w:fldChar w:fldCharType="end"/>
            </w:r>
          </w:hyperlink>
        </w:p>
        <w:p w14:paraId="648E3E5A" w14:textId="75DB12CC" w:rsidR="00097C8C" w:rsidRDefault="00097C8C">
          <w:pPr>
            <w:pStyle w:val="Innehll1"/>
            <w:tabs>
              <w:tab w:val="right" w:leader="dot" w:pos="9628"/>
            </w:tabs>
            <w:rPr>
              <w:rFonts w:asciiTheme="minorHAnsi" w:hAnsiTheme="minorHAnsi"/>
              <w:noProof/>
              <w:sz w:val="22"/>
            </w:rPr>
          </w:pPr>
          <w:hyperlink w:anchor="_Toc144729391" w:history="1">
            <w:r w:rsidRPr="00322AA5">
              <w:rPr>
                <w:rStyle w:val="Hyperlnk"/>
                <w:noProof/>
              </w:rPr>
              <w:t xml:space="preserve">II </w:t>
            </w:r>
            <w:r w:rsidR="00F15D0A">
              <w:rPr>
                <w:rStyle w:val="Hyperlnk"/>
                <w:noProof/>
              </w:rPr>
              <w:t>Driftsekonomidel</w:t>
            </w:r>
            <w:r>
              <w:rPr>
                <w:noProof/>
                <w:webHidden/>
              </w:rPr>
              <w:tab/>
            </w:r>
            <w:r>
              <w:rPr>
                <w:noProof/>
                <w:webHidden/>
              </w:rPr>
              <w:fldChar w:fldCharType="begin"/>
            </w:r>
            <w:r>
              <w:rPr>
                <w:noProof/>
                <w:webHidden/>
              </w:rPr>
              <w:instrText xml:space="preserve"> PAGEREF _Toc144729391 \h </w:instrText>
            </w:r>
            <w:r>
              <w:rPr>
                <w:noProof/>
                <w:webHidden/>
              </w:rPr>
            </w:r>
            <w:r>
              <w:rPr>
                <w:noProof/>
                <w:webHidden/>
              </w:rPr>
              <w:fldChar w:fldCharType="separate"/>
            </w:r>
            <w:r w:rsidR="00C62CB9">
              <w:rPr>
                <w:noProof/>
                <w:webHidden/>
              </w:rPr>
              <w:t>18</w:t>
            </w:r>
            <w:r>
              <w:rPr>
                <w:noProof/>
                <w:webHidden/>
              </w:rPr>
              <w:fldChar w:fldCharType="end"/>
            </w:r>
          </w:hyperlink>
        </w:p>
        <w:p w14:paraId="3FFAFDF4" w14:textId="23CA477C" w:rsidR="00097C8C" w:rsidRDefault="00097C8C">
          <w:pPr>
            <w:pStyle w:val="Innehll2"/>
            <w:tabs>
              <w:tab w:val="left" w:pos="600"/>
              <w:tab w:val="right" w:leader="dot" w:pos="9628"/>
            </w:tabs>
            <w:rPr>
              <w:rFonts w:asciiTheme="minorHAnsi" w:hAnsiTheme="minorHAnsi"/>
              <w:noProof/>
              <w:sz w:val="22"/>
            </w:rPr>
          </w:pPr>
          <w:hyperlink w:anchor="_Toc144729392" w:history="1">
            <w:r w:rsidRPr="00322AA5">
              <w:rPr>
                <w:rStyle w:val="Hyperlnk"/>
                <w:noProof/>
              </w:rPr>
              <w:t>2</w:t>
            </w:r>
            <w:r>
              <w:rPr>
                <w:rFonts w:asciiTheme="minorHAnsi" w:hAnsiTheme="minorHAnsi"/>
                <w:noProof/>
                <w:sz w:val="22"/>
              </w:rPr>
              <w:tab/>
            </w:r>
            <w:r w:rsidR="00F15D0A">
              <w:rPr>
                <w:rStyle w:val="Hyperlnk"/>
                <w:noProof/>
              </w:rPr>
              <w:t>Motivering</w:t>
            </w:r>
            <w:r>
              <w:rPr>
                <w:noProof/>
                <w:webHidden/>
              </w:rPr>
              <w:tab/>
            </w:r>
            <w:r>
              <w:rPr>
                <w:noProof/>
                <w:webHidden/>
              </w:rPr>
              <w:fldChar w:fldCharType="begin"/>
            </w:r>
            <w:r>
              <w:rPr>
                <w:noProof/>
                <w:webHidden/>
              </w:rPr>
              <w:instrText xml:space="preserve"> PAGEREF _Toc144729392 \h </w:instrText>
            </w:r>
            <w:r>
              <w:rPr>
                <w:noProof/>
                <w:webHidden/>
              </w:rPr>
            </w:r>
            <w:r>
              <w:rPr>
                <w:noProof/>
                <w:webHidden/>
              </w:rPr>
              <w:fldChar w:fldCharType="separate"/>
            </w:r>
            <w:r w:rsidR="00C62CB9">
              <w:rPr>
                <w:noProof/>
                <w:webHidden/>
              </w:rPr>
              <w:t>19</w:t>
            </w:r>
            <w:r>
              <w:rPr>
                <w:noProof/>
                <w:webHidden/>
              </w:rPr>
              <w:fldChar w:fldCharType="end"/>
            </w:r>
          </w:hyperlink>
        </w:p>
        <w:p w14:paraId="1AED4BC4" w14:textId="076FDF0F" w:rsidR="00097C8C" w:rsidRDefault="00097C8C">
          <w:pPr>
            <w:pStyle w:val="Innehll2"/>
            <w:tabs>
              <w:tab w:val="left" w:pos="880"/>
              <w:tab w:val="right" w:leader="dot" w:pos="9628"/>
            </w:tabs>
            <w:rPr>
              <w:rFonts w:asciiTheme="minorHAnsi" w:hAnsiTheme="minorHAnsi"/>
              <w:noProof/>
              <w:sz w:val="22"/>
            </w:rPr>
          </w:pPr>
          <w:hyperlink w:anchor="_Toc144729393" w:history="1">
            <w:r w:rsidRPr="00322AA5">
              <w:rPr>
                <w:rStyle w:val="Hyperlnk"/>
                <w:noProof/>
              </w:rPr>
              <w:t>2.1</w:t>
            </w:r>
            <w:r>
              <w:rPr>
                <w:rFonts w:asciiTheme="minorHAnsi" w:hAnsiTheme="minorHAnsi"/>
                <w:noProof/>
                <w:sz w:val="22"/>
              </w:rPr>
              <w:tab/>
            </w:r>
            <w:r w:rsidR="00F15D0A">
              <w:rPr>
                <w:rStyle w:val="Hyperlnk"/>
                <w:noProof/>
              </w:rPr>
              <w:t>Förvaltning</w:t>
            </w:r>
            <w:r w:rsidRPr="00322AA5">
              <w:rPr>
                <w:rStyle w:val="Hyperlnk"/>
                <w:noProof/>
              </w:rPr>
              <w:t xml:space="preserve"> (</w:t>
            </w:r>
            <w:r w:rsidR="00F15D0A">
              <w:rPr>
                <w:rStyle w:val="Hyperlnk"/>
                <w:noProof/>
              </w:rPr>
              <w:t>huvudtitel</w:t>
            </w:r>
            <w:r w:rsidRPr="00322AA5">
              <w:rPr>
                <w:rStyle w:val="Hyperlnk"/>
                <w:noProof/>
              </w:rPr>
              <w:t xml:space="preserve"> 1)</w:t>
            </w:r>
            <w:r>
              <w:rPr>
                <w:noProof/>
                <w:webHidden/>
              </w:rPr>
              <w:tab/>
            </w:r>
            <w:r>
              <w:rPr>
                <w:noProof/>
                <w:webHidden/>
              </w:rPr>
              <w:fldChar w:fldCharType="begin"/>
            </w:r>
            <w:r>
              <w:rPr>
                <w:noProof/>
                <w:webHidden/>
              </w:rPr>
              <w:instrText xml:space="preserve"> PAGEREF _Toc144729393 \h </w:instrText>
            </w:r>
            <w:r>
              <w:rPr>
                <w:noProof/>
                <w:webHidden/>
              </w:rPr>
            </w:r>
            <w:r>
              <w:rPr>
                <w:noProof/>
                <w:webHidden/>
              </w:rPr>
              <w:fldChar w:fldCharType="separate"/>
            </w:r>
            <w:r w:rsidR="00C62CB9">
              <w:rPr>
                <w:noProof/>
                <w:webHidden/>
              </w:rPr>
              <w:t>20</w:t>
            </w:r>
            <w:r>
              <w:rPr>
                <w:noProof/>
                <w:webHidden/>
              </w:rPr>
              <w:fldChar w:fldCharType="end"/>
            </w:r>
          </w:hyperlink>
        </w:p>
        <w:p w14:paraId="1C8054AE" w14:textId="745175CE" w:rsidR="00097C8C" w:rsidRDefault="00097C8C">
          <w:pPr>
            <w:pStyle w:val="Innehll2"/>
            <w:tabs>
              <w:tab w:val="left" w:pos="880"/>
              <w:tab w:val="right" w:leader="dot" w:pos="9628"/>
            </w:tabs>
            <w:rPr>
              <w:rFonts w:asciiTheme="minorHAnsi" w:hAnsiTheme="minorHAnsi"/>
              <w:noProof/>
              <w:sz w:val="22"/>
            </w:rPr>
          </w:pPr>
          <w:hyperlink w:anchor="_Toc144729394" w:history="1">
            <w:r w:rsidRPr="00322AA5">
              <w:rPr>
                <w:rStyle w:val="Hyperlnk"/>
                <w:noProof/>
              </w:rPr>
              <w:t>2.2</w:t>
            </w:r>
            <w:r>
              <w:rPr>
                <w:rFonts w:asciiTheme="minorHAnsi" w:hAnsiTheme="minorHAnsi"/>
                <w:noProof/>
                <w:sz w:val="22"/>
              </w:rPr>
              <w:tab/>
            </w:r>
            <w:r w:rsidR="00F15D0A">
              <w:rPr>
                <w:rStyle w:val="Hyperlnk"/>
                <w:noProof/>
              </w:rPr>
              <w:t>Församlingsverksamhet</w:t>
            </w:r>
            <w:r w:rsidRPr="00322AA5">
              <w:rPr>
                <w:rStyle w:val="Hyperlnk"/>
                <w:noProof/>
              </w:rPr>
              <w:t xml:space="preserve"> (</w:t>
            </w:r>
            <w:r w:rsidR="00F15D0A">
              <w:rPr>
                <w:rStyle w:val="Hyperlnk"/>
                <w:noProof/>
              </w:rPr>
              <w:t>huvudtitel</w:t>
            </w:r>
            <w:r w:rsidRPr="00322AA5">
              <w:rPr>
                <w:rStyle w:val="Hyperlnk"/>
                <w:noProof/>
              </w:rPr>
              <w:t xml:space="preserve"> 2)</w:t>
            </w:r>
            <w:r>
              <w:rPr>
                <w:noProof/>
                <w:webHidden/>
              </w:rPr>
              <w:tab/>
            </w:r>
            <w:r>
              <w:rPr>
                <w:noProof/>
                <w:webHidden/>
              </w:rPr>
              <w:fldChar w:fldCharType="begin"/>
            </w:r>
            <w:r>
              <w:rPr>
                <w:noProof/>
                <w:webHidden/>
              </w:rPr>
              <w:instrText xml:space="preserve"> PAGEREF _Toc144729394 \h </w:instrText>
            </w:r>
            <w:r>
              <w:rPr>
                <w:noProof/>
                <w:webHidden/>
              </w:rPr>
            </w:r>
            <w:r>
              <w:rPr>
                <w:noProof/>
                <w:webHidden/>
              </w:rPr>
              <w:fldChar w:fldCharType="separate"/>
            </w:r>
            <w:r w:rsidR="00C62CB9">
              <w:rPr>
                <w:noProof/>
                <w:webHidden/>
              </w:rPr>
              <w:t>24</w:t>
            </w:r>
            <w:r>
              <w:rPr>
                <w:noProof/>
                <w:webHidden/>
              </w:rPr>
              <w:fldChar w:fldCharType="end"/>
            </w:r>
          </w:hyperlink>
        </w:p>
        <w:p w14:paraId="023D4CB7" w14:textId="3E1B00A4" w:rsidR="00097C8C" w:rsidRDefault="00097C8C">
          <w:pPr>
            <w:pStyle w:val="Innehll2"/>
            <w:tabs>
              <w:tab w:val="left" w:pos="880"/>
              <w:tab w:val="right" w:leader="dot" w:pos="9628"/>
            </w:tabs>
            <w:rPr>
              <w:rFonts w:asciiTheme="minorHAnsi" w:hAnsiTheme="minorHAnsi"/>
              <w:noProof/>
              <w:sz w:val="22"/>
            </w:rPr>
          </w:pPr>
          <w:hyperlink w:anchor="_Toc144729395" w:history="1">
            <w:r w:rsidRPr="00322AA5">
              <w:rPr>
                <w:rStyle w:val="Hyperlnk"/>
                <w:noProof/>
              </w:rPr>
              <w:t>2.3</w:t>
            </w:r>
            <w:r>
              <w:rPr>
                <w:rFonts w:asciiTheme="minorHAnsi" w:hAnsiTheme="minorHAnsi"/>
                <w:noProof/>
                <w:sz w:val="22"/>
              </w:rPr>
              <w:tab/>
            </w:r>
            <w:r w:rsidR="00F15D0A">
              <w:rPr>
                <w:rStyle w:val="Hyperlnk"/>
                <w:noProof/>
              </w:rPr>
              <w:t>Begravningsverksamhet</w:t>
            </w:r>
            <w:r w:rsidRPr="00322AA5">
              <w:rPr>
                <w:rStyle w:val="Hyperlnk"/>
                <w:noProof/>
              </w:rPr>
              <w:t xml:space="preserve"> (</w:t>
            </w:r>
            <w:r w:rsidR="00F15D0A">
              <w:rPr>
                <w:rStyle w:val="Hyperlnk"/>
                <w:noProof/>
              </w:rPr>
              <w:t>huvudtitel</w:t>
            </w:r>
            <w:r w:rsidRPr="00322AA5">
              <w:rPr>
                <w:rStyle w:val="Hyperlnk"/>
                <w:noProof/>
              </w:rPr>
              <w:t xml:space="preserve"> 4)</w:t>
            </w:r>
            <w:r>
              <w:rPr>
                <w:noProof/>
                <w:webHidden/>
              </w:rPr>
              <w:tab/>
            </w:r>
            <w:r>
              <w:rPr>
                <w:noProof/>
                <w:webHidden/>
              </w:rPr>
              <w:fldChar w:fldCharType="begin"/>
            </w:r>
            <w:r>
              <w:rPr>
                <w:noProof/>
                <w:webHidden/>
              </w:rPr>
              <w:instrText xml:space="preserve"> PAGEREF _Toc144729395 \h </w:instrText>
            </w:r>
            <w:r>
              <w:rPr>
                <w:noProof/>
                <w:webHidden/>
              </w:rPr>
            </w:r>
            <w:r>
              <w:rPr>
                <w:noProof/>
                <w:webHidden/>
              </w:rPr>
              <w:fldChar w:fldCharType="separate"/>
            </w:r>
            <w:r w:rsidR="00C62CB9">
              <w:rPr>
                <w:noProof/>
                <w:webHidden/>
              </w:rPr>
              <w:t>37</w:t>
            </w:r>
            <w:r>
              <w:rPr>
                <w:noProof/>
                <w:webHidden/>
              </w:rPr>
              <w:fldChar w:fldCharType="end"/>
            </w:r>
          </w:hyperlink>
        </w:p>
        <w:p w14:paraId="04B4B01F" w14:textId="37363DA2" w:rsidR="00097C8C" w:rsidRDefault="00097C8C">
          <w:pPr>
            <w:pStyle w:val="Innehll2"/>
            <w:tabs>
              <w:tab w:val="left" w:pos="880"/>
              <w:tab w:val="right" w:leader="dot" w:pos="9628"/>
            </w:tabs>
            <w:rPr>
              <w:rFonts w:asciiTheme="minorHAnsi" w:hAnsiTheme="minorHAnsi"/>
              <w:noProof/>
              <w:sz w:val="22"/>
            </w:rPr>
          </w:pPr>
          <w:hyperlink w:anchor="_Toc144729396" w:history="1">
            <w:r w:rsidRPr="00322AA5">
              <w:rPr>
                <w:rStyle w:val="Hyperlnk"/>
                <w:noProof/>
              </w:rPr>
              <w:t>2.4</w:t>
            </w:r>
            <w:r>
              <w:rPr>
                <w:rFonts w:asciiTheme="minorHAnsi" w:hAnsiTheme="minorHAnsi"/>
                <w:noProof/>
                <w:sz w:val="22"/>
              </w:rPr>
              <w:tab/>
            </w:r>
            <w:r w:rsidR="00F15D0A">
              <w:rPr>
                <w:rStyle w:val="Hyperlnk"/>
                <w:noProof/>
              </w:rPr>
              <w:t>Fastighetsverksamhet</w:t>
            </w:r>
            <w:r w:rsidRPr="00322AA5">
              <w:rPr>
                <w:rStyle w:val="Hyperlnk"/>
                <w:noProof/>
              </w:rPr>
              <w:t xml:space="preserve"> (</w:t>
            </w:r>
            <w:r w:rsidR="00F15D0A">
              <w:rPr>
                <w:rStyle w:val="Hyperlnk"/>
                <w:noProof/>
              </w:rPr>
              <w:t>huvudtitel</w:t>
            </w:r>
            <w:r w:rsidRPr="00322AA5">
              <w:rPr>
                <w:rStyle w:val="Hyperlnk"/>
                <w:noProof/>
              </w:rPr>
              <w:t xml:space="preserve"> 5)</w:t>
            </w:r>
            <w:r>
              <w:rPr>
                <w:noProof/>
                <w:webHidden/>
              </w:rPr>
              <w:tab/>
            </w:r>
            <w:r>
              <w:rPr>
                <w:noProof/>
                <w:webHidden/>
              </w:rPr>
              <w:fldChar w:fldCharType="begin"/>
            </w:r>
            <w:r>
              <w:rPr>
                <w:noProof/>
                <w:webHidden/>
              </w:rPr>
              <w:instrText xml:space="preserve"> PAGEREF _Toc144729396 \h </w:instrText>
            </w:r>
            <w:r>
              <w:rPr>
                <w:noProof/>
                <w:webHidden/>
              </w:rPr>
            </w:r>
            <w:r>
              <w:rPr>
                <w:noProof/>
                <w:webHidden/>
              </w:rPr>
              <w:fldChar w:fldCharType="separate"/>
            </w:r>
            <w:r w:rsidR="00C62CB9">
              <w:rPr>
                <w:noProof/>
                <w:webHidden/>
              </w:rPr>
              <w:t>40</w:t>
            </w:r>
            <w:r>
              <w:rPr>
                <w:noProof/>
                <w:webHidden/>
              </w:rPr>
              <w:fldChar w:fldCharType="end"/>
            </w:r>
          </w:hyperlink>
        </w:p>
        <w:p w14:paraId="22D54C1D" w14:textId="5E5F86DF" w:rsidR="00097C8C" w:rsidRDefault="00097C8C">
          <w:pPr>
            <w:pStyle w:val="Innehll1"/>
            <w:tabs>
              <w:tab w:val="right" w:leader="dot" w:pos="9628"/>
            </w:tabs>
            <w:rPr>
              <w:rFonts w:asciiTheme="minorHAnsi" w:hAnsiTheme="minorHAnsi"/>
              <w:noProof/>
              <w:sz w:val="22"/>
            </w:rPr>
          </w:pPr>
          <w:hyperlink w:anchor="_Toc144729397" w:history="1">
            <w:r w:rsidRPr="00322AA5">
              <w:rPr>
                <w:rStyle w:val="Hyperlnk"/>
                <w:noProof/>
              </w:rPr>
              <w:t xml:space="preserve">III </w:t>
            </w:r>
            <w:r w:rsidR="00F15D0A">
              <w:rPr>
                <w:rStyle w:val="Hyperlnk"/>
                <w:noProof/>
              </w:rPr>
              <w:t>Resultaträkningsdel</w:t>
            </w:r>
            <w:r>
              <w:rPr>
                <w:noProof/>
                <w:webHidden/>
              </w:rPr>
              <w:tab/>
            </w:r>
            <w:r>
              <w:rPr>
                <w:noProof/>
                <w:webHidden/>
              </w:rPr>
              <w:fldChar w:fldCharType="begin"/>
            </w:r>
            <w:r>
              <w:rPr>
                <w:noProof/>
                <w:webHidden/>
              </w:rPr>
              <w:instrText xml:space="preserve"> PAGEREF _Toc144729397 \h </w:instrText>
            </w:r>
            <w:r>
              <w:rPr>
                <w:noProof/>
                <w:webHidden/>
              </w:rPr>
            </w:r>
            <w:r>
              <w:rPr>
                <w:noProof/>
                <w:webHidden/>
              </w:rPr>
              <w:fldChar w:fldCharType="separate"/>
            </w:r>
            <w:r w:rsidR="00C62CB9">
              <w:rPr>
                <w:noProof/>
                <w:webHidden/>
              </w:rPr>
              <w:t>44</w:t>
            </w:r>
            <w:r>
              <w:rPr>
                <w:noProof/>
                <w:webHidden/>
              </w:rPr>
              <w:fldChar w:fldCharType="end"/>
            </w:r>
          </w:hyperlink>
        </w:p>
        <w:p w14:paraId="6BD5BD81" w14:textId="7691725C" w:rsidR="00097C8C" w:rsidRDefault="00097C8C">
          <w:pPr>
            <w:pStyle w:val="Innehll2"/>
            <w:tabs>
              <w:tab w:val="left" w:pos="880"/>
              <w:tab w:val="right" w:leader="dot" w:pos="9628"/>
            </w:tabs>
            <w:rPr>
              <w:rFonts w:asciiTheme="minorHAnsi" w:hAnsiTheme="minorHAnsi"/>
              <w:noProof/>
              <w:sz w:val="22"/>
            </w:rPr>
          </w:pPr>
          <w:hyperlink w:anchor="_Toc144729398" w:history="1">
            <w:r w:rsidRPr="00322AA5">
              <w:rPr>
                <w:rStyle w:val="Hyperlnk"/>
                <w:noProof/>
              </w:rPr>
              <w:t>3.1</w:t>
            </w:r>
            <w:r>
              <w:rPr>
                <w:rFonts w:asciiTheme="minorHAnsi" w:hAnsiTheme="minorHAnsi"/>
                <w:noProof/>
                <w:sz w:val="22"/>
              </w:rPr>
              <w:tab/>
            </w:r>
            <w:r w:rsidR="00F15D0A">
              <w:rPr>
                <w:rStyle w:val="Hyperlnk"/>
                <w:noProof/>
              </w:rPr>
              <w:t>Motivering</w:t>
            </w:r>
            <w:r>
              <w:rPr>
                <w:noProof/>
                <w:webHidden/>
              </w:rPr>
              <w:tab/>
            </w:r>
            <w:r>
              <w:rPr>
                <w:noProof/>
                <w:webHidden/>
              </w:rPr>
              <w:fldChar w:fldCharType="begin"/>
            </w:r>
            <w:r>
              <w:rPr>
                <w:noProof/>
                <w:webHidden/>
              </w:rPr>
              <w:instrText xml:space="preserve"> PAGEREF _Toc144729398 \h </w:instrText>
            </w:r>
            <w:r>
              <w:rPr>
                <w:noProof/>
                <w:webHidden/>
              </w:rPr>
            </w:r>
            <w:r>
              <w:rPr>
                <w:noProof/>
                <w:webHidden/>
              </w:rPr>
              <w:fldChar w:fldCharType="separate"/>
            </w:r>
            <w:r w:rsidR="00C62CB9">
              <w:rPr>
                <w:noProof/>
                <w:webHidden/>
              </w:rPr>
              <w:t>44</w:t>
            </w:r>
            <w:r>
              <w:rPr>
                <w:noProof/>
                <w:webHidden/>
              </w:rPr>
              <w:fldChar w:fldCharType="end"/>
            </w:r>
          </w:hyperlink>
        </w:p>
        <w:p w14:paraId="01D3EBAD" w14:textId="717A7C41" w:rsidR="00097C8C" w:rsidRDefault="00097C8C">
          <w:pPr>
            <w:pStyle w:val="Innehll2"/>
            <w:tabs>
              <w:tab w:val="left" w:pos="880"/>
              <w:tab w:val="right" w:leader="dot" w:pos="9628"/>
            </w:tabs>
            <w:rPr>
              <w:rFonts w:asciiTheme="minorHAnsi" w:hAnsiTheme="minorHAnsi"/>
              <w:noProof/>
              <w:sz w:val="22"/>
            </w:rPr>
          </w:pPr>
          <w:hyperlink w:anchor="_Toc144729399" w:history="1">
            <w:r w:rsidRPr="00322AA5">
              <w:rPr>
                <w:rStyle w:val="Hyperlnk"/>
                <w:noProof/>
              </w:rPr>
              <w:t>3.2</w:t>
            </w:r>
            <w:r>
              <w:rPr>
                <w:rFonts w:asciiTheme="minorHAnsi" w:hAnsiTheme="minorHAnsi"/>
                <w:noProof/>
                <w:sz w:val="22"/>
              </w:rPr>
              <w:tab/>
            </w:r>
            <w:r w:rsidR="00F15D0A">
              <w:rPr>
                <w:rStyle w:val="Hyperlnk"/>
                <w:noProof/>
              </w:rPr>
              <w:t>Resultaträkningar</w:t>
            </w:r>
            <w:r>
              <w:rPr>
                <w:noProof/>
                <w:webHidden/>
              </w:rPr>
              <w:tab/>
            </w:r>
            <w:r>
              <w:rPr>
                <w:noProof/>
                <w:webHidden/>
              </w:rPr>
              <w:fldChar w:fldCharType="begin"/>
            </w:r>
            <w:r>
              <w:rPr>
                <w:noProof/>
                <w:webHidden/>
              </w:rPr>
              <w:instrText xml:space="preserve"> PAGEREF _Toc144729399 \h </w:instrText>
            </w:r>
            <w:r>
              <w:rPr>
                <w:noProof/>
                <w:webHidden/>
              </w:rPr>
            </w:r>
            <w:r>
              <w:rPr>
                <w:noProof/>
                <w:webHidden/>
              </w:rPr>
              <w:fldChar w:fldCharType="separate"/>
            </w:r>
            <w:r w:rsidR="00C62CB9">
              <w:rPr>
                <w:noProof/>
                <w:webHidden/>
              </w:rPr>
              <w:t>45</w:t>
            </w:r>
            <w:r>
              <w:rPr>
                <w:noProof/>
                <w:webHidden/>
              </w:rPr>
              <w:fldChar w:fldCharType="end"/>
            </w:r>
          </w:hyperlink>
        </w:p>
        <w:p w14:paraId="3A04F3A3" w14:textId="5A9666E1" w:rsidR="00097C8C" w:rsidRDefault="00097C8C">
          <w:pPr>
            <w:pStyle w:val="Innehll1"/>
            <w:tabs>
              <w:tab w:val="right" w:leader="dot" w:pos="9628"/>
            </w:tabs>
            <w:rPr>
              <w:rFonts w:asciiTheme="minorHAnsi" w:hAnsiTheme="minorHAnsi"/>
              <w:noProof/>
              <w:sz w:val="22"/>
            </w:rPr>
          </w:pPr>
          <w:hyperlink w:anchor="_Toc144729400" w:history="1">
            <w:r w:rsidRPr="00322AA5">
              <w:rPr>
                <w:rStyle w:val="Hyperlnk"/>
                <w:noProof/>
              </w:rPr>
              <w:t xml:space="preserve">IV </w:t>
            </w:r>
            <w:r w:rsidR="00F15D0A">
              <w:rPr>
                <w:rStyle w:val="Hyperlnk"/>
                <w:noProof/>
              </w:rPr>
              <w:t>Investeringsdel</w:t>
            </w:r>
            <w:r>
              <w:rPr>
                <w:noProof/>
                <w:webHidden/>
              </w:rPr>
              <w:tab/>
            </w:r>
            <w:r>
              <w:rPr>
                <w:noProof/>
                <w:webHidden/>
              </w:rPr>
              <w:fldChar w:fldCharType="begin"/>
            </w:r>
            <w:r>
              <w:rPr>
                <w:noProof/>
                <w:webHidden/>
              </w:rPr>
              <w:instrText xml:space="preserve"> PAGEREF _Toc144729400 \h </w:instrText>
            </w:r>
            <w:r>
              <w:rPr>
                <w:noProof/>
                <w:webHidden/>
              </w:rPr>
            </w:r>
            <w:r>
              <w:rPr>
                <w:noProof/>
                <w:webHidden/>
              </w:rPr>
              <w:fldChar w:fldCharType="separate"/>
            </w:r>
            <w:r w:rsidR="00C62CB9">
              <w:rPr>
                <w:noProof/>
                <w:webHidden/>
              </w:rPr>
              <w:t>47</w:t>
            </w:r>
            <w:r>
              <w:rPr>
                <w:noProof/>
                <w:webHidden/>
              </w:rPr>
              <w:fldChar w:fldCharType="end"/>
            </w:r>
          </w:hyperlink>
        </w:p>
        <w:p w14:paraId="6B037900" w14:textId="2A286039" w:rsidR="00097C8C" w:rsidRDefault="00097C8C">
          <w:pPr>
            <w:pStyle w:val="Innehll2"/>
            <w:tabs>
              <w:tab w:val="left" w:pos="880"/>
              <w:tab w:val="right" w:leader="dot" w:pos="9628"/>
            </w:tabs>
            <w:rPr>
              <w:rFonts w:asciiTheme="minorHAnsi" w:hAnsiTheme="minorHAnsi"/>
              <w:noProof/>
              <w:sz w:val="22"/>
            </w:rPr>
          </w:pPr>
          <w:hyperlink w:anchor="_Toc144729401" w:history="1">
            <w:r w:rsidRPr="00322AA5">
              <w:rPr>
                <w:rStyle w:val="Hyperlnk"/>
                <w:noProof/>
              </w:rPr>
              <w:t>4.1</w:t>
            </w:r>
            <w:r>
              <w:rPr>
                <w:rFonts w:asciiTheme="minorHAnsi" w:hAnsiTheme="minorHAnsi"/>
                <w:noProof/>
                <w:sz w:val="22"/>
              </w:rPr>
              <w:tab/>
            </w:r>
            <w:r w:rsidR="00F15D0A">
              <w:rPr>
                <w:rStyle w:val="Hyperlnk"/>
                <w:noProof/>
              </w:rPr>
              <w:t>Motivering</w:t>
            </w:r>
            <w:r>
              <w:rPr>
                <w:noProof/>
                <w:webHidden/>
              </w:rPr>
              <w:tab/>
            </w:r>
            <w:r>
              <w:rPr>
                <w:noProof/>
                <w:webHidden/>
              </w:rPr>
              <w:fldChar w:fldCharType="begin"/>
            </w:r>
            <w:r>
              <w:rPr>
                <w:noProof/>
                <w:webHidden/>
              </w:rPr>
              <w:instrText xml:space="preserve"> PAGEREF _Toc144729401 \h </w:instrText>
            </w:r>
            <w:r>
              <w:rPr>
                <w:noProof/>
                <w:webHidden/>
              </w:rPr>
            </w:r>
            <w:r>
              <w:rPr>
                <w:noProof/>
                <w:webHidden/>
              </w:rPr>
              <w:fldChar w:fldCharType="separate"/>
            </w:r>
            <w:r w:rsidR="00C62CB9">
              <w:rPr>
                <w:noProof/>
                <w:webHidden/>
              </w:rPr>
              <w:t>47</w:t>
            </w:r>
            <w:r>
              <w:rPr>
                <w:noProof/>
                <w:webHidden/>
              </w:rPr>
              <w:fldChar w:fldCharType="end"/>
            </w:r>
          </w:hyperlink>
        </w:p>
        <w:p w14:paraId="7F45DC19" w14:textId="26330D77" w:rsidR="00097C8C" w:rsidRDefault="00097C8C">
          <w:pPr>
            <w:pStyle w:val="Innehll2"/>
            <w:tabs>
              <w:tab w:val="left" w:pos="880"/>
              <w:tab w:val="right" w:leader="dot" w:pos="9628"/>
            </w:tabs>
            <w:rPr>
              <w:rFonts w:asciiTheme="minorHAnsi" w:hAnsiTheme="minorHAnsi"/>
              <w:noProof/>
              <w:sz w:val="22"/>
            </w:rPr>
          </w:pPr>
          <w:hyperlink w:anchor="_Toc144729402" w:history="1">
            <w:r w:rsidRPr="00322AA5">
              <w:rPr>
                <w:rStyle w:val="Hyperlnk"/>
                <w:noProof/>
              </w:rPr>
              <w:t>4.2</w:t>
            </w:r>
            <w:r>
              <w:rPr>
                <w:rFonts w:asciiTheme="minorHAnsi" w:hAnsiTheme="minorHAnsi"/>
                <w:noProof/>
                <w:sz w:val="22"/>
              </w:rPr>
              <w:tab/>
            </w:r>
            <w:r w:rsidR="00F15D0A">
              <w:rPr>
                <w:rStyle w:val="Hyperlnk"/>
                <w:noProof/>
              </w:rPr>
              <w:t>Investeringsdelen per projekt</w:t>
            </w:r>
            <w:r>
              <w:rPr>
                <w:noProof/>
                <w:webHidden/>
              </w:rPr>
              <w:tab/>
            </w:r>
            <w:r>
              <w:rPr>
                <w:noProof/>
                <w:webHidden/>
              </w:rPr>
              <w:fldChar w:fldCharType="begin"/>
            </w:r>
            <w:r>
              <w:rPr>
                <w:noProof/>
                <w:webHidden/>
              </w:rPr>
              <w:instrText xml:space="preserve"> PAGEREF _Toc144729402 \h </w:instrText>
            </w:r>
            <w:r>
              <w:rPr>
                <w:noProof/>
                <w:webHidden/>
              </w:rPr>
            </w:r>
            <w:r>
              <w:rPr>
                <w:noProof/>
                <w:webHidden/>
              </w:rPr>
              <w:fldChar w:fldCharType="separate"/>
            </w:r>
            <w:r w:rsidR="00C62CB9">
              <w:rPr>
                <w:noProof/>
                <w:webHidden/>
              </w:rPr>
              <w:t>47</w:t>
            </w:r>
            <w:r>
              <w:rPr>
                <w:noProof/>
                <w:webHidden/>
              </w:rPr>
              <w:fldChar w:fldCharType="end"/>
            </w:r>
          </w:hyperlink>
        </w:p>
        <w:p w14:paraId="3619A8E3" w14:textId="63509E0E" w:rsidR="00097C8C" w:rsidRDefault="00097C8C">
          <w:pPr>
            <w:pStyle w:val="Innehll1"/>
            <w:tabs>
              <w:tab w:val="right" w:leader="dot" w:pos="9628"/>
            </w:tabs>
            <w:rPr>
              <w:rFonts w:asciiTheme="minorHAnsi" w:hAnsiTheme="minorHAnsi"/>
              <w:noProof/>
              <w:sz w:val="22"/>
            </w:rPr>
          </w:pPr>
          <w:hyperlink w:anchor="_Toc144729403" w:history="1">
            <w:r w:rsidRPr="00322AA5">
              <w:rPr>
                <w:rStyle w:val="Hyperlnk"/>
                <w:noProof/>
              </w:rPr>
              <w:t xml:space="preserve">V </w:t>
            </w:r>
            <w:r w:rsidR="00F15D0A">
              <w:rPr>
                <w:rStyle w:val="Hyperlnk"/>
                <w:noProof/>
              </w:rPr>
              <w:t>Finansieringsdel</w:t>
            </w:r>
            <w:r>
              <w:rPr>
                <w:noProof/>
                <w:webHidden/>
              </w:rPr>
              <w:tab/>
            </w:r>
            <w:r>
              <w:rPr>
                <w:noProof/>
                <w:webHidden/>
              </w:rPr>
              <w:fldChar w:fldCharType="begin"/>
            </w:r>
            <w:r>
              <w:rPr>
                <w:noProof/>
                <w:webHidden/>
              </w:rPr>
              <w:instrText xml:space="preserve"> PAGEREF _Toc144729403 \h </w:instrText>
            </w:r>
            <w:r>
              <w:rPr>
                <w:noProof/>
                <w:webHidden/>
              </w:rPr>
            </w:r>
            <w:r>
              <w:rPr>
                <w:noProof/>
                <w:webHidden/>
              </w:rPr>
              <w:fldChar w:fldCharType="separate"/>
            </w:r>
            <w:r w:rsidR="00C62CB9">
              <w:rPr>
                <w:noProof/>
                <w:webHidden/>
              </w:rPr>
              <w:t>48</w:t>
            </w:r>
            <w:r>
              <w:rPr>
                <w:noProof/>
                <w:webHidden/>
              </w:rPr>
              <w:fldChar w:fldCharType="end"/>
            </w:r>
          </w:hyperlink>
        </w:p>
        <w:p w14:paraId="1170E568" w14:textId="0D2817F9" w:rsidR="00097C8C" w:rsidRDefault="00097C8C">
          <w:pPr>
            <w:pStyle w:val="Innehll1"/>
            <w:tabs>
              <w:tab w:val="right" w:leader="dot" w:pos="9628"/>
            </w:tabs>
            <w:rPr>
              <w:rFonts w:asciiTheme="minorHAnsi" w:hAnsiTheme="minorHAnsi"/>
              <w:noProof/>
              <w:sz w:val="22"/>
            </w:rPr>
          </w:pPr>
          <w:hyperlink w:anchor="_Toc144729404" w:history="1">
            <w:r w:rsidRPr="00322AA5">
              <w:rPr>
                <w:rStyle w:val="Hyperlnk"/>
                <w:noProof/>
              </w:rPr>
              <w:t xml:space="preserve">VI </w:t>
            </w:r>
            <w:r w:rsidR="00F15D0A">
              <w:rPr>
                <w:rStyle w:val="Hyperlnk"/>
                <w:noProof/>
              </w:rPr>
              <w:t>Sammanfattningstabell</w:t>
            </w:r>
            <w:r>
              <w:rPr>
                <w:noProof/>
                <w:webHidden/>
              </w:rPr>
              <w:tab/>
            </w:r>
            <w:r>
              <w:rPr>
                <w:noProof/>
                <w:webHidden/>
              </w:rPr>
              <w:fldChar w:fldCharType="begin"/>
            </w:r>
            <w:r>
              <w:rPr>
                <w:noProof/>
                <w:webHidden/>
              </w:rPr>
              <w:instrText xml:space="preserve"> PAGEREF _Toc144729404 \h </w:instrText>
            </w:r>
            <w:r>
              <w:rPr>
                <w:noProof/>
                <w:webHidden/>
              </w:rPr>
            </w:r>
            <w:r>
              <w:rPr>
                <w:noProof/>
                <w:webHidden/>
              </w:rPr>
              <w:fldChar w:fldCharType="separate"/>
            </w:r>
            <w:r w:rsidR="00C62CB9">
              <w:rPr>
                <w:noProof/>
                <w:webHidden/>
              </w:rPr>
              <w:t>49</w:t>
            </w:r>
            <w:r>
              <w:rPr>
                <w:noProof/>
                <w:webHidden/>
              </w:rPr>
              <w:fldChar w:fldCharType="end"/>
            </w:r>
          </w:hyperlink>
        </w:p>
        <w:p w14:paraId="61953568" w14:textId="1065FF6E" w:rsidR="00BE7CE9" w:rsidRDefault="00E52E0D">
          <w:pPr>
            <w:rPr>
              <w:rFonts w:ascii="MarttiTeksti" w:hAnsi="MarttiTeksti"/>
              <w:b/>
            </w:rPr>
          </w:pPr>
          <w:r>
            <w:rPr>
              <w:rFonts w:ascii="MarttiTeksti" w:hAnsi="MarttiTeksti"/>
            </w:rPr>
            <w:lastRenderedPageBreak/>
            <w:fldChar w:fldCharType="end"/>
          </w:r>
        </w:p>
      </w:sdtContent>
    </w:sdt>
    <w:p w14:paraId="13FC910E" w14:textId="504F357A" w:rsidR="00B3393E" w:rsidRPr="003426F9" w:rsidRDefault="00956137" w:rsidP="003426F9">
      <w:pPr>
        <w:pStyle w:val="Rubrik2"/>
        <w:ind w:left="527"/>
      </w:pPr>
      <w:bookmarkStart w:id="1" w:name="_Toc144729381"/>
      <w:r>
        <w:rPr>
          <w:rStyle w:val="Rubrik9Char"/>
          <w:rFonts w:ascii="Verdana" w:hAnsi="Verdana"/>
          <w:color w:val="auto"/>
        </w:rPr>
        <w:t>Allmän motivering</w:t>
      </w:r>
      <w:bookmarkEnd w:id="1"/>
    </w:p>
    <w:p w14:paraId="21CD75E5" w14:textId="1E806A55" w:rsidR="00DC4B22" w:rsidRPr="000C3A1C" w:rsidRDefault="0031303E" w:rsidP="000C3A1C">
      <w:pPr>
        <w:rPr>
          <w:iCs/>
        </w:rPr>
      </w:pPr>
      <w:r w:rsidRPr="000C3A1C">
        <w:rPr>
          <w:iCs/>
        </w:rPr>
        <w:t xml:space="preserve">Eftersom medlemmarna minskar är </w:t>
      </w:r>
      <w:r w:rsidR="00F860E8" w:rsidRPr="000C3A1C">
        <w:rPr>
          <w:iCs/>
        </w:rPr>
        <w:t xml:space="preserve">det både på ekonomiska och verksamhetsmässiga grunder av största vikt att församlingen </w:t>
      </w:r>
      <w:r w:rsidR="00D21680" w:rsidRPr="000C3A1C">
        <w:rPr>
          <w:iCs/>
        </w:rPr>
        <w:t xml:space="preserve">är proaktiv och planerar långsiktigt. </w:t>
      </w:r>
      <w:r w:rsidR="003C0CF7" w:rsidRPr="000C3A1C">
        <w:rPr>
          <w:iCs/>
        </w:rPr>
        <w:t>Ett år i taget gäller inte längre utan strategier gällande såväl fastigheter</w:t>
      </w:r>
      <w:r w:rsidR="00AB4E31" w:rsidRPr="000C3A1C">
        <w:rPr>
          <w:iCs/>
        </w:rPr>
        <w:t xml:space="preserve"> som personal bör göras långsiktigt. Hur ser vår verksamhet ut om 5-10 år, </w:t>
      </w:r>
      <w:r w:rsidR="006E1FAF" w:rsidRPr="000C3A1C">
        <w:rPr>
          <w:iCs/>
        </w:rPr>
        <w:t xml:space="preserve">i hurdant skick är våra byggnader och vem är det som tar del av församlingens verksamhet. Enligt prognoser så går barnafödandet nedåt </w:t>
      </w:r>
      <w:r w:rsidR="009B15CF" w:rsidRPr="000C3A1C">
        <w:rPr>
          <w:iCs/>
        </w:rPr>
        <w:t>emedan åldringarna blir allt fler.</w:t>
      </w:r>
    </w:p>
    <w:p w14:paraId="3467C76A" w14:textId="5A701F2D" w:rsidR="00910E28" w:rsidRPr="000C3A1C" w:rsidRDefault="00910E28" w:rsidP="00005506">
      <w:pPr>
        <w:rPr>
          <w:iCs/>
        </w:rPr>
      </w:pPr>
      <w:r w:rsidRPr="000C3A1C">
        <w:rPr>
          <w:iCs/>
        </w:rPr>
        <w:t>Den vanliga församlingsmedlemmens förväntning på församlingen är följande:</w:t>
      </w:r>
    </w:p>
    <w:p w14:paraId="12D149A7" w14:textId="55AAA4A6" w:rsidR="00382385" w:rsidRPr="000C3A1C" w:rsidRDefault="00382385" w:rsidP="00005506">
      <w:pPr>
        <w:rPr>
          <w:iCs/>
        </w:rPr>
      </w:pPr>
      <w:r w:rsidRPr="000C3A1C">
        <w:rPr>
          <w:iCs/>
        </w:rPr>
        <w:t xml:space="preserve">Församlingen bör finnas till hands då medlemmarna behöver och då sköta de uppgifter som efterfrågas så bra som möjligt. Personalen bör vara professionell och fastigheterna välskötta och ändamålsenliga. </w:t>
      </w:r>
    </w:p>
    <w:p w14:paraId="6407ED1A" w14:textId="77777777" w:rsidR="00910E28" w:rsidRPr="000C3A1C" w:rsidRDefault="00910E28" w:rsidP="00005506">
      <w:pPr>
        <w:rPr>
          <w:iCs/>
        </w:rPr>
      </w:pPr>
      <w:r w:rsidRPr="000C3A1C">
        <w:rPr>
          <w:iCs/>
        </w:rPr>
        <w:t>Helhetskyrkan, förtroendevalda och anställda ser församlingen enligt följande:</w:t>
      </w:r>
    </w:p>
    <w:p w14:paraId="1FDCDC77" w14:textId="188FE9C5" w:rsidR="00382385" w:rsidRDefault="00382385" w:rsidP="00005506">
      <w:pPr>
        <w:rPr>
          <w:iCs/>
        </w:rPr>
      </w:pPr>
      <w:r w:rsidRPr="000C3A1C">
        <w:rPr>
          <w:iCs/>
        </w:rPr>
        <w:t xml:space="preserve">Kyrkan är församlingens vardagsrum och gudstjänsten är församlingens hjärta. </w:t>
      </w:r>
      <w:r w:rsidR="00E34153" w:rsidRPr="000C3A1C">
        <w:rPr>
          <w:iCs/>
        </w:rPr>
        <w:t>Utöver detta dukar församlingen upp ett mångsidigt smörgåsbord för att locka till den goda gemenskapen som finns då Gud Fader ställer till med fest då den förlorade sonen återvänder hem.</w:t>
      </w:r>
    </w:p>
    <w:p w14:paraId="13F5AB8B" w14:textId="362DF977" w:rsidR="000C3A1C" w:rsidRPr="000C3A1C" w:rsidRDefault="000C3A1C" w:rsidP="000C3A1C">
      <w:r>
        <w:t>Hittills har församlingen haft en ordnad ekonomi och fastigheter i god kondition</w:t>
      </w:r>
      <w:r w:rsidR="00F21CFE">
        <w:t xml:space="preserve"> </w:t>
      </w:r>
      <w:r>
        <w:t>församlingens intäkter som består främst av kyrkoskatteintäkterna ser ut att växa med några procent de närmaste åren men efter det planar prognosen ut och intäkterna torde inte stiga nämnvärt.</w:t>
      </w:r>
      <w:r w:rsidR="00F21CFE">
        <w:t xml:space="preserve"> </w:t>
      </w:r>
      <w:r>
        <w:t>Därav bör församlingen planera långsiktigt både gällande fastigheter och anställningar.</w:t>
      </w:r>
    </w:p>
    <w:p w14:paraId="256E2689" w14:textId="2F3A4D9D" w:rsidR="00910E28" w:rsidRPr="000C3A1C" w:rsidRDefault="00910E28" w:rsidP="00005506">
      <w:pPr>
        <w:rPr>
          <w:iCs/>
        </w:rPr>
      </w:pPr>
      <w:r w:rsidRPr="000C3A1C">
        <w:rPr>
          <w:iCs/>
        </w:rPr>
        <w:t>Verksamhetsplanen och budgeten för följande räkenskapsperiod bör tillfredsställa ovannämnda förväntningar och synsätt.</w:t>
      </w:r>
    </w:p>
    <w:p w14:paraId="0FC2E766" w14:textId="0C96C720" w:rsidR="001F6E2A" w:rsidRPr="001F6E2A" w:rsidRDefault="00DA5FC1" w:rsidP="00005506">
      <w:pPr>
        <w:pStyle w:val="Rubrik3"/>
      </w:pPr>
      <w:bookmarkStart w:id="2" w:name="_Toc144729382"/>
      <w:r>
        <w:lastRenderedPageBreak/>
        <w:t>Allmän översikt</w:t>
      </w:r>
      <w:bookmarkEnd w:id="2"/>
    </w:p>
    <w:p w14:paraId="6EC86971" w14:textId="189E5E2A" w:rsidR="00B4624F" w:rsidRDefault="00706B43" w:rsidP="005B0A5C">
      <w:pPr>
        <w:pStyle w:val="Rubrik3"/>
        <w:numPr>
          <w:ilvl w:val="1"/>
          <w:numId w:val="32"/>
        </w:numPr>
        <w:jc w:val="both"/>
        <w:rPr>
          <w:sz w:val="24"/>
          <w:szCs w:val="24"/>
        </w:rPr>
      </w:pPr>
      <w:bookmarkStart w:id="3" w:name="_Toc144729383"/>
      <w:r>
        <w:rPr>
          <w:sz w:val="24"/>
        </w:rPr>
        <w:t>Generell ekonomisk utveckling</w:t>
      </w:r>
      <w:bookmarkEnd w:id="3"/>
    </w:p>
    <w:p w14:paraId="6625BF33" w14:textId="77777777" w:rsidR="00BB111A" w:rsidRPr="008429E4" w:rsidRDefault="00BB111A" w:rsidP="008429E4">
      <w:r w:rsidRPr="008429E4">
        <w:t xml:space="preserve">I år har den ekonomiska tillväxten varit svag. Botten för recessionen har dock nu nåtts och ekonomin återhämtar sig så småningom. På kort sikt visar prognoserna en svag ekonomisk utveckling. Inflationen har avtagit på bred front i år och räntesänkningen stöder återhämtningen. Inflationen, den årliga förändringen i konsumentpriserna, var 1 procent i juli 2024. Skatteändringarna, såsom momshöjningen, höjer konsumentpriserna och deras inverkan på konsumentpriserna är som störst 2025. Inflationsprognoserna för 2025 är dock relativt måttliga och varierar mellan 1,6 och 2,2 procent. </w:t>
      </w:r>
    </w:p>
    <w:p w14:paraId="512506D4" w14:textId="77777777" w:rsidR="00BB111A" w:rsidRPr="008429E4" w:rsidRDefault="00BB111A" w:rsidP="008429E4">
      <w:r w:rsidRPr="008429E4">
        <w:t>Sysselsättningsläget har försämrats under året. Antalet nya lediga jobb har minskat och antalet arbetslösa arbetssökande, permitterade och långtidsarbetslösa har ökat. Trenden för sysselsättningsgraden var 72,4 procent i juli, vilket är 0,9 procentenheter lägre än i juli 2023. Sysselsättningen förutspås bli bättre nästa år i och med den ekonomiska tillväxten. Regeringens sysselsättningsåtgärder och invandring ökar utbudet av arbetskraft. Sysselsättningsgraden förutspås öka till 73,1 procent 2025.</w:t>
      </w:r>
    </w:p>
    <w:p w14:paraId="345DFC46" w14:textId="110ACFDC" w:rsidR="000572B2" w:rsidRPr="008429E4" w:rsidRDefault="00BB111A" w:rsidP="008429E4">
      <w:r w:rsidRPr="008429E4">
        <w:t>Enligt Statistikcentralens preliminära uppgifter ökade bruttonationalprodukten med 0,4 procent under andra kvartalet 2024 jämfört med kvartalet innan. Finlands Bank förutspår en ekonomisk tillväxt på 1,2 procent för 2025 (11.6.2024). Finansministeriets prognos för 2025 (17.6.2024) är 1,6 procent. Affärsbankernas prognoser varierar mellan 1,4 och 2 procent</w:t>
      </w:r>
      <w:r w:rsidR="00FE3742" w:rsidRPr="008429E4">
        <w:t>.</w:t>
      </w:r>
    </w:p>
    <w:p w14:paraId="11E83014" w14:textId="247D76C1" w:rsidR="00872E22" w:rsidRPr="004930C0" w:rsidRDefault="004930C0" w:rsidP="004930C0">
      <w:pPr>
        <w:pStyle w:val="Rubrik3"/>
        <w:numPr>
          <w:ilvl w:val="1"/>
          <w:numId w:val="3"/>
        </w:numPr>
        <w:jc w:val="both"/>
        <w:rPr>
          <w:sz w:val="24"/>
          <w:szCs w:val="24"/>
        </w:rPr>
      </w:pPr>
      <w:bookmarkStart w:id="4" w:name="_Toc144729384"/>
      <w:r>
        <w:rPr>
          <w:sz w:val="24"/>
        </w:rPr>
        <w:t>De</w:t>
      </w:r>
      <w:r w:rsidR="005A6153">
        <w:rPr>
          <w:sz w:val="24"/>
        </w:rPr>
        <w:t>n ekonomiska utvecklingen i församlingsekonomierna</w:t>
      </w:r>
      <w:bookmarkEnd w:id="4"/>
    </w:p>
    <w:p w14:paraId="14293FB1" w14:textId="77777777" w:rsidR="004172DB" w:rsidRPr="00BE27F1" w:rsidRDefault="00872E22" w:rsidP="004172DB">
      <w:r w:rsidRPr="00BE27F1">
        <w:t xml:space="preserve">De ekonomiska församlingsenheternas ekonomiska ställning är sinsemellan mycket varierande, och skillnaderna växer fortsättningsvis. </w:t>
      </w:r>
      <w:bookmarkStart w:id="5" w:name="_Toc144729385"/>
      <w:r w:rsidR="004172DB" w:rsidRPr="00BE27F1">
        <w:t>Sett till hela kyrkan ökade församlingarnas kyrkoskatteintäkter exceptionellt mycket 2023. Det re</w:t>
      </w:r>
      <w:r w:rsidR="004172DB" w:rsidRPr="00BE27F1">
        <w:lastRenderedPageBreak/>
        <w:t>dovisade beloppet för kyrkoskatten var sammanlagt 1,035 miljarder euro. Kyrkoskattens belopp ökade med 105,2 miljoner euro (+11,3 %) från 2022. Nästan alla församlingars (97 %) skatteinkomster ökade. Skatteinkomsterna minskade endast i åtta församlingar (3 %). Den skattereform som genomfördes på grund av social- och hälsovårdsreformen, som trädde i kraft vid ingången av 2023, förbättrade kyrkoskattens realavkastning. Ökningen av skatteinkomsterna per församling påverkades av kommunens skattebas, löneuppgörelserna till följd av den höga inflationen och i regel ökningen av de inflationsbundna pensionsinkomsterna samt församlingsekonomiernas beslut i fråga om kyrkoskatten.</w:t>
      </w:r>
    </w:p>
    <w:p w14:paraId="0D7D1477" w14:textId="271A0E92" w:rsidR="004172DB" w:rsidRDefault="004172DB" w:rsidP="004172DB">
      <w:r w:rsidRPr="00BE27F1">
        <w:t>För 2025 förutspås åter en betydande ökning av kyrkoskatteinkomsterna. Ökningen är en följd av regeringens åtgärder för att anpassa de offentliga finanserna i syfte att öka kommunernas skatteinkomster. Som en bieffekt av dessa åtgärder förbättras också kyrkoskatteintäkterna, eftersom kyrkoskatten bestäms på basis av samma skattebas som kommunalskatten.</w:t>
      </w:r>
    </w:p>
    <w:p w14:paraId="232E5585" w14:textId="77777777" w:rsidR="00BE27F1" w:rsidRPr="00BE27F1" w:rsidRDefault="00BE27F1" w:rsidP="004172DB"/>
    <w:p w14:paraId="168AAB7C" w14:textId="703E9580" w:rsidR="00872E22" w:rsidRPr="004930C0" w:rsidRDefault="00796AF7" w:rsidP="004172DB">
      <w:pPr>
        <w:rPr>
          <w:szCs w:val="24"/>
        </w:rPr>
      </w:pPr>
      <w:r>
        <w:t xml:space="preserve">1.3 </w:t>
      </w:r>
      <w:r w:rsidR="004930C0">
        <w:t>Översikt över församlingens verksamhet och ekonomi</w:t>
      </w:r>
      <w:bookmarkEnd w:id="5"/>
    </w:p>
    <w:p w14:paraId="552FB8FB" w14:textId="16B2C8EB" w:rsidR="00C8518B" w:rsidRDefault="00C86FEE" w:rsidP="00C86FEE">
      <w:r w:rsidRPr="0054347D">
        <w:t xml:space="preserve">Den ekonomiska situationen i Korsnäs församling är tills vidare stabil. År 2023 </w:t>
      </w:r>
      <w:r w:rsidR="00296D32" w:rsidRPr="0054347D">
        <w:t xml:space="preserve">gjorde </w:t>
      </w:r>
      <w:r w:rsidRPr="0054347D">
        <w:t xml:space="preserve">Korsnäs församling </w:t>
      </w:r>
      <w:r w:rsidR="00296D32" w:rsidRPr="0054347D">
        <w:t xml:space="preserve">ett bättre resultat </w:t>
      </w:r>
      <w:r w:rsidR="00A51363" w:rsidRPr="0054347D">
        <w:t>än budget</w:t>
      </w:r>
      <w:r w:rsidRPr="0054347D">
        <w:t xml:space="preserve">. Räkenskapsperiodens resultat uppvisade 2023 ett överskott på </w:t>
      </w:r>
      <w:r w:rsidR="00B130CB">
        <w:t>49701</w:t>
      </w:r>
      <w:r w:rsidRPr="0054347D">
        <w:t xml:space="preserve"> euro </w:t>
      </w:r>
      <w:r w:rsidR="00B130CB">
        <w:t>.</w:t>
      </w:r>
      <w:r w:rsidRPr="0054347D">
        <w:t xml:space="preserve">  </w:t>
      </w:r>
    </w:p>
    <w:p w14:paraId="03200445" w14:textId="28F6604A" w:rsidR="00C86FEE" w:rsidRDefault="00752BD1" w:rsidP="00C86FEE">
      <w:r w:rsidRPr="00752BD1">
        <w:t>I</w:t>
      </w:r>
      <w:r w:rsidR="00C86FEE" w:rsidRPr="00752BD1">
        <w:t>nnevarande år 202</w:t>
      </w:r>
      <w:r w:rsidR="009664F9" w:rsidRPr="00752BD1">
        <w:t>4</w:t>
      </w:r>
      <w:r w:rsidRPr="00752BD1">
        <w:t xml:space="preserve"> har budgeterats med en minusbudget</w:t>
      </w:r>
      <w:r w:rsidR="00C86FEE" w:rsidRPr="00752BD1">
        <w:t xml:space="preserve"> </w:t>
      </w:r>
      <w:r w:rsidRPr="00752BD1">
        <w:t>om 30053 euro.</w:t>
      </w:r>
    </w:p>
    <w:p w14:paraId="4144DD40" w14:textId="78742FE5" w:rsidR="00872E22" w:rsidRDefault="00872E22" w:rsidP="00872E22">
      <w:r w:rsidRPr="00752BD1">
        <w:t>År 202</w:t>
      </w:r>
      <w:r w:rsidR="00AC4066" w:rsidRPr="00752BD1">
        <w:t>5</w:t>
      </w:r>
      <w:r w:rsidRPr="00752BD1">
        <w:t xml:space="preserve"> kommer </w:t>
      </w:r>
      <w:r w:rsidR="00AC4066" w:rsidRPr="00752BD1">
        <w:t>Korsnäs</w:t>
      </w:r>
      <w:r w:rsidRPr="00752BD1">
        <w:t xml:space="preserve"> församling att uppvisa ett underskott i budgeten </w:t>
      </w:r>
      <w:r w:rsidR="0096285B" w:rsidRPr="00752BD1">
        <w:t xml:space="preserve">om </w:t>
      </w:r>
      <w:r w:rsidR="00D759CC" w:rsidRPr="00752BD1">
        <w:t>22</w:t>
      </w:r>
      <w:r w:rsidR="00752BD1" w:rsidRPr="00752BD1">
        <w:t>435</w:t>
      </w:r>
      <w:r w:rsidR="00D759CC" w:rsidRPr="00752BD1">
        <w:t xml:space="preserve"> euro.</w:t>
      </w:r>
      <w:r w:rsidR="001354D8">
        <w:t xml:space="preserve">  </w:t>
      </w:r>
    </w:p>
    <w:p w14:paraId="554FAC6B" w14:textId="77777777" w:rsidR="00A51363" w:rsidRDefault="00A51363" w:rsidP="00A06513">
      <w:pPr>
        <w:rPr>
          <w:i/>
        </w:rPr>
      </w:pPr>
    </w:p>
    <w:p w14:paraId="614EABAF" w14:textId="77777777" w:rsidR="00A51363" w:rsidRDefault="00A51363" w:rsidP="00A06513">
      <w:pPr>
        <w:rPr>
          <w:i/>
        </w:rPr>
      </w:pPr>
    </w:p>
    <w:p w14:paraId="5C423D52" w14:textId="77777777" w:rsidR="00752BD1" w:rsidRDefault="00752BD1" w:rsidP="00A06513">
      <w:pPr>
        <w:rPr>
          <w:i/>
        </w:rPr>
      </w:pPr>
    </w:p>
    <w:p w14:paraId="1B27D7C1" w14:textId="77777777" w:rsidR="00C6736B" w:rsidRDefault="00C6736B" w:rsidP="00A06513">
      <w:pPr>
        <w:rPr>
          <w:i/>
        </w:rPr>
      </w:pPr>
    </w:p>
    <w:p w14:paraId="575207AB" w14:textId="6C966933" w:rsidR="00A06513" w:rsidRPr="00F61A7B" w:rsidRDefault="00A06513" w:rsidP="00A06513">
      <w:pPr>
        <w:rPr>
          <w:i/>
          <w:iCs/>
        </w:rPr>
      </w:pPr>
      <w:r w:rsidRPr="00F61A7B">
        <w:rPr>
          <w:i/>
        </w:rPr>
        <w:lastRenderedPageBreak/>
        <w:t>Statlig finansiering</w:t>
      </w:r>
    </w:p>
    <w:p w14:paraId="00FD22C9" w14:textId="77777777" w:rsidR="00A06513" w:rsidRPr="00F61A7B" w:rsidRDefault="00A06513" w:rsidP="00A06513">
      <w:r w:rsidRPr="00F61A7B">
        <w:t>Regeringen föreslår (finansministeriets förslag till budget för 2025) att anslaget för den evangelisk-lutherska kyrkans samhälleliga uppgifter minskas med nästan 20 miljoner euro. Som grund för nedskärningen anges ökningen av kyrkoskatteintäkterna till följd av slopandet av förvärvsinkomstavdraget vid kommunalbeskattningen och sänkningen av arbetslöshetsförsäkringspremien. Den statliga finansieringen för 2025 föreslås vara 104 906 000 euro. I budgeten för Kyrkans centralfond föreslås att 94 078 900 euro delas ut till församlingarna.</w:t>
      </w:r>
    </w:p>
    <w:p w14:paraId="0A2C2F92" w14:textId="77777777" w:rsidR="00A06513" w:rsidRPr="00F61A7B" w:rsidRDefault="00A06513" w:rsidP="00A06513">
      <w:r w:rsidRPr="00F61A7B">
        <w:t>Fördelningsgrunden för den statliga finansieringen (euro/kommunmedlem) till församlingarna håller på att ändras. Kyrkomötet beslutade i november 2023 att Kyrkostyrelsen ska utreda olika sätt att förnya fördelningsgrunderna för den statliga finansieringen (euro/kommunmedlem) så att finansieringen i fortsättningen styrs på ett rättvisare sätt än tidigare mellan församlingsekonomierna och så att den statliga finansieringen noggrannare än för närvarande motsvarar kostnaderna för skötseln av de lagstadgade förpliktelser som staten ålägger. Kyrkostyrelsen har under våren gjort en utredning utifrån vilken det föreslås att man som fördelningsgrund från och med 2026 ska använda en modell vars viktkoefficienter är sådana att 15 procent av det belopp som delas ut till församlingsekonomin baserar sig på den relativa andelen av kulturarvsindexet för församlingsekonomin, 15 procent baserar sig på den fastställda folkmängden inom församlingsekonomin året innan, 35 procent på den relativa andelen av det glidande medeltalet på 5 år för antalet döda inom församlingsekonomin och 35 procent på det glidande medeltalet på 5 år för antalet personer som begravts inom församlingsekonomin. År 2025 är en s.k. övergångsperiod, då hälften av den finansiering som delas ut till församlingarna fördelas enligt den nuvarande fördelningsgrunden euro/kommunmedlem och hälften enligt den nya fördelningsgrunden. Det slutliga beslutet fattas av kyrkomötet i november.</w:t>
      </w:r>
    </w:p>
    <w:p w14:paraId="5C29B082" w14:textId="768FFA3E" w:rsidR="00A06513" w:rsidRPr="00F61A7B" w:rsidRDefault="00A06513" w:rsidP="00A06513">
      <w:pPr>
        <w:rPr>
          <w:szCs w:val="24"/>
        </w:rPr>
      </w:pPr>
      <w:r w:rsidRPr="00F61A7B">
        <w:lastRenderedPageBreak/>
        <w:t xml:space="preserve">Kyrkostyrelsen har i sitt cirkulär </w:t>
      </w:r>
      <w:r w:rsidR="00A9031D" w:rsidRPr="00F61A7B">
        <w:t>15</w:t>
      </w:r>
      <w:r w:rsidRPr="00F61A7B">
        <w:t xml:space="preserve">/2024 gett anvisningar om att en eventuell minskning av den statliga finansieringen ska täckas genom en höjning av avgifterna för begravningsverksamheten, eftersom intäkterna från kyrkoskatten inte ska användas för att täcka kostnaderna för begravningsverksamheten. I </w:t>
      </w:r>
      <w:r w:rsidR="00A9031D" w:rsidRPr="00F61A7B">
        <w:t>Korsnäs</w:t>
      </w:r>
      <w:r w:rsidRPr="00F61A7B">
        <w:t xml:space="preserve"> församling kommer man att gå igenom prissättningen av begravningsverksamheten så att kostnaderna för begravningsverksamheten kalkylmässigt täcks med statlig finansiering och med avgiftsintäkterna från begravningsverksamheten. I samband med det kommer man också att se över om fördelningen av kostnaderna är korrekt.</w:t>
      </w:r>
    </w:p>
    <w:p w14:paraId="613B39B5" w14:textId="739F7B34" w:rsidR="00614F8C" w:rsidRDefault="00A06513" w:rsidP="00872E22">
      <w:pPr>
        <w:rPr>
          <w:szCs w:val="24"/>
        </w:rPr>
      </w:pPr>
      <w:r w:rsidRPr="00F61A7B">
        <w:t xml:space="preserve">I år fick </w:t>
      </w:r>
      <w:r w:rsidR="00A9031D" w:rsidRPr="00F61A7B">
        <w:t>Korsnäs</w:t>
      </w:r>
      <w:r w:rsidRPr="00F61A7B">
        <w:t xml:space="preserve"> församling </w:t>
      </w:r>
      <w:r w:rsidR="00A51363" w:rsidRPr="00F61A7B">
        <w:t>41 388</w:t>
      </w:r>
      <w:r w:rsidRPr="00F61A7B">
        <w:t xml:space="preserve"> euro i statlig finansiering för lagstadgade samhälleliga uppgifter. Församlingens andel av den statliga finansieringen bedöms öka, om kyrkomötet beslutar om fördelningsgrunderna på det sätt som föreslås.</w:t>
      </w:r>
    </w:p>
    <w:p w14:paraId="7514D924" w14:textId="77777777" w:rsidR="008B3EA0" w:rsidRPr="008B3EA0" w:rsidRDefault="008B3EA0" w:rsidP="00872E22">
      <w:pPr>
        <w:rPr>
          <w:szCs w:val="24"/>
        </w:rPr>
      </w:pPr>
    </w:p>
    <w:p w14:paraId="095B2477" w14:textId="77777777" w:rsidR="00752BD1" w:rsidRDefault="00752BD1" w:rsidP="00872E22">
      <w:pPr>
        <w:rPr>
          <w:i/>
        </w:rPr>
      </w:pPr>
    </w:p>
    <w:p w14:paraId="7B30E1D2" w14:textId="77777777" w:rsidR="00752BD1" w:rsidRDefault="00752BD1" w:rsidP="00872E22">
      <w:pPr>
        <w:rPr>
          <w:i/>
        </w:rPr>
      </w:pPr>
    </w:p>
    <w:p w14:paraId="40840C51" w14:textId="77777777" w:rsidR="00752BD1" w:rsidRDefault="00752BD1" w:rsidP="00872E22">
      <w:pPr>
        <w:rPr>
          <w:i/>
        </w:rPr>
      </w:pPr>
    </w:p>
    <w:p w14:paraId="40E37BA5" w14:textId="77777777" w:rsidR="00752BD1" w:rsidRDefault="00752BD1" w:rsidP="00872E22">
      <w:pPr>
        <w:rPr>
          <w:i/>
        </w:rPr>
      </w:pPr>
    </w:p>
    <w:p w14:paraId="325EC33D" w14:textId="77777777" w:rsidR="00752BD1" w:rsidRDefault="00752BD1" w:rsidP="00872E22">
      <w:pPr>
        <w:rPr>
          <w:i/>
        </w:rPr>
      </w:pPr>
    </w:p>
    <w:p w14:paraId="332DC8EB" w14:textId="77777777" w:rsidR="00752BD1" w:rsidRDefault="00752BD1" w:rsidP="00872E22">
      <w:pPr>
        <w:rPr>
          <w:i/>
        </w:rPr>
      </w:pPr>
    </w:p>
    <w:p w14:paraId="4E9D4177" w14:textId="77777777" w:rsidR="00752BD1" w:rsidRDefault="00752BD1" w:rsidP="00872E22">
      <w:pPr>
        <w:rPr>
          <w:i/>
        </w:rPr>
      </w:pPr>
    </w:p>
    <w:p w14:paraId="55DA923E" w14:textId="77777777" w:rsidR="00752BD1" w:rsidRDefault="00752BD1" w:rsidP="00872E22">
      <w:pPr>
        <w:rPr>
          <w:i/>
        </w:rPr>
      </w:pPr>
    </w:p>
    <w:p w14:paraId="721DB4DA" w14:textId="77777777" w:rsidR="00752BD1" w:rsidRDefault="00752BD1" w:rsidP="00872E22">
      <w:pPr>
        <w:rPr>
          <w:i/>
        </w:rPr>
      </w:pPr>
    </w:p>
    <w:p w14:paraId="1251D027" w14:textId="77777777" w:rsidR="00752BD1" w:rsidRDefault="00752BD1" w:rsidP="00872E22">
      <w:pPr>
        <w:rPr>
          <w:i/>
        </w:rPr>
      </w:pPr>
    </w:p>
    <w:p w14:paraId="2947E683" w14:textId="77777777" w:rsidR="00752BD1" w:rsidRDefault="00752BD1" w:rsidP="00872E22">
      <w:pPr>
        <w:rPr>
          <w:i/>
        </w:rPr>
      </w:pPr>
    </w:p>
    <w:p w14:paraId="5FAFDB2B" w14:textId="77777777" w:rsidR="00752BD1" w:rsidRDefault="00752BD1" w:rsidP="00872E22">
      <w:pPr>
        <w:rPr>
          <w:i/>
        </w:rPr>
      </w:pPr>
    </w:p>
    <w:p w14:paraId="0F128128" w14:textId="4663047C" w:rsidR="004D7F9C" w:rsidRPr="004D7F9C" w:rsidRDefault="004D7F9C" w:rsidP="00872E22">
      <w:pPr>
        <w:rPr>
          <w:i/>
          <w:iCs/>
        </w:rPr>
      </w:pPr>
      <w:r>
        <w:rPr>
          <w:i/>
        </w:rPr>
        <w:t>Indikatorer för en församling i kris</w:t>
      </w:r>
    </w:p>
    <w:p w14:paraId="4AF35726" w14:textId="199BBE6C" w:rsidR="00872E22" w:rsidRPr="00883447" w:rsidRDefault="00872E22" w:rsidP="00872E22">
      <w:pPr>
        <w:rPr>
          <w:szCs w:val="24"/>
        </w:rPr>
      </w:pPr>
      <w:r>
        <w:rPr>
          <w:color w:val="000000"/>
        </w:rPr>
        <w:t xml:space="preserve">Utifrån indikatorerna för en församling i kris är situationen i </w:t>
      </w:r>
      <w:r w:rsidR="004A6336">
        <w:rPr>
          <w:color w:val="000000"/>
        </w:rPr>
        <w:t>Korsnäs</w:t>
      </w:r>
      <w:r>
        <w:rPr>
          <w:color w:val="000000"/>
        </w:rPr>
        <w:t xml:space="preserve"> församling stabil</w:t>
      </w:r>
      <w:r w:rsidRPr="006B26F8">
        <w:rPr>
          <w:color w:val="000000"/>
        </w:rPr>
        <w:t>. Av de ekonomiska indikatorerna uppfylldes i bokslutet 202</w:t>
      </w:r>
      <w:r w:rsidR="00154D6A" w:rsidRPr="006B26F8">
        <w:rPr>
          <w:color w:val="000000"/>
        </w:rPr>
        <w:t>3</w:t>
      </w:r>
      <w:r w:rsidRPr="006B26F8">
        <w:rPr>
          <w:color w:val="000000"/>
        </w:rPr>
        <w:t xml:space="preserve"> indikatorn för de likvida medlens tillräcklighet, som var </w:t>
      </w:r>
      <w:r w:rsidR="006B26F8" w:rsidRPr="006B26F8">
        <w:rPr>
          <w:color w:val="000000"/>
        </w:rPr>
        <w:t>375</w:t>
      </w:r>
      <w:r w:rsidRPr="006B26F8">
        <w:rPr>
          <w:color w:val="000000"/>
        </w:rPr>
        <w:t xml:space="preserve"> dagar (nedre gräns 90 dagar).</w:t>
      </w:r>
      <w:r>
        <w:rPr>
          <w:color w:val="000000"/>
        </w:rPr>
        <w:t xml:space="preserve"> </w:t>
      </w:r>
      <w:r w:rsidR="007D749F">
        <w:rPr>
          <w:color w:val="000000"/>
        </w:rPr>
        <w:t>Enligt senaste revision har i</w:t>
      </w:r>
      <w:r w:rsidRPr="00446503">
        <w:t xml:space="preserve"> församlingens verksamhet och förvaltning inga brister framkommit. Genom fortbildning strävar man efter att bibehålla den rådande situationen och upprätthålla det goda </w:t>
      </w:r>
      <w:r w:rsidR="008507C0" w:rsidRPr="00446503">
        <w:t>samarbet</w:t>
      </w:r>
      <w:r w:rsidR="00B037A5" w:rsidRPr="00446503">
        <w:t>e</w:t>
      </w:r>
      <w:r w:rsidRPr="00446503">
        <w:t>t.</w:t>
      </w:r>
      <w:r>
        <w:t xml:space="preserve"> </w:t>
      </w:r>
    </w:p>
    <w:tbl>
      <w:tblPr>
        <w:tblStyle w:val="TaulukkoRuudukko1"/>
        <w:tblW w:w="0" w:type="auto"/>
        <w:tblLook w:val="04A0" w:firstRow="1" w:lastRow="0" w:firstColumn="1" w:lastColumn="0" w:noHBand="0" w:noVBand="1"/>
      </w:tblPr>
      <w:tblGrid>
        <w:gridCol w:w="3964"/>
        <w:gridCol w:w="1794"/>
        <w:gridCol w:w="1935"/>
        <w:gridCol w:w="1935"/>
      </w:tblGrid>
      <w:tr w:rsidR="00872E22" w:rsidRPr="00073764" w14:paraId="73448FFB" w14:textId="77777777" w:rsidTr="00EB7429">
        <w:tc>
          <w:tcPr>
            <w:tcW w:w="3964" w:type="dxa"/>
          </w:tcPr>
          <w:p w14:paraId="746328AA" w14:textId="77777777" w:rsidR="00872E22" w:rsidRPr="00073764" w:rsidRDefault="00872E22" w:rsidP="00EB7429">
            <w:pPr>
              <w:rPr>
                <w:sz w:val="20"/>
                <w:szCs w:val="20"/>
              </w:rPr>
            </w:pPr>
            <w:r>
              <w:rPr>
                <w:sz w:val="20"/>
              </w:rPr>
              <w:t>Indikatorer för en församling i kris – verksamhet och förvaltning</w:t>
            </w:r>
          </w:p>
          <w:p w14:paraId="1B1BF620" w14:textId="77777777" w:rsidR="00872E22" w:rsidRPr="00073764" w:rsidRDefault="00872E22" w:rsidP="00EB7429">
            <w:pPr>
              <w:spacing w:after="0" w:line="240" w:lineRule="auto"/>
              <w:rPr>
                <w:sz w:val="20"/>
                <w:szCs w:val="20"/>
              </w:rPr>
            </w:pPr>
          </w:p>
        </w:tc>
        <w:tc>
          <w:tcPr>
            <w:tcW w:w="1794" w:type="dxa"/>
          </w:tcPr>
          <w:p w14:paraId="1ABDE08D" w14:textId="4E117434" w:rsidR="00872E22" w:rsidRPr="003A7DFF" w:rsidRDefault="00872E22" w:rsidP="00EB7429">
            <w:pPr>
              <w:rPr>
                <w:b/>
                <w:bCs/>
                <w:sz w:val="20"/>
                <w:szCs w:val="20"/>
              </w:rPr>
            </w:pPr>
            <w:r w:rsidRPr="003A7DFF">
              <w:rPr>
                <w:b/>
                <w:bCs/>
                <w:sz w:val="20"/>
              </w:rPr>
              <w:t>BS 20</w:t>
            </w:r>
            <w:r w:rsidR="00E81664" w:rsidRPr="003A7DFF">
              <w:rPr>
                <w:b/>
                <w:bCs/>
                <w:sz w:val="20"/>
              </w:rPr>
              <w:t>23</w:t>
            </w:r>
          </w:p>
        </w:tc>
        <w:tc>
          <w:tcPr>
            <w:tcW w:w="1935" w:type="dxa"/>
          </w:tcPr>
          <w:p w14:paraId="015C3A2C" w14:textId="77777777" w:rsidR="00872E22" w:rsidRPr="00660790" w:rsidRDefault="00872E22" w:rsidP="00EB7429">
            <w:pPr>
              <w:spacing w:line="240" w:lineRule="auto"/>
              <w:rPr>
                <w:sz w:val="20"/>
                <w:szCs w:val="20"/>
              </w:rPr>
            </w:pPr>
            <w:r>
              <w:rPr>
                <w:sz w:val="20"/>
              </w:rPr>
              <w:t>Åtgärder för att korrigera situationen/bedömning</w:t>
            </w:r>
          </w:p>
          <w:p w14:paraId="4A305F42" w14:textId="77777777" w:rsidR="00872E22" w:rsidRPr="00073764" w:rsidRDefault="00872E22" w:rsidP="00EB7429">
            <w:pPr>
              <w:spacing w:line="240" w:lineRule="auto"/>
              <w:rPr>
                <w:sz w:val="20"/>
                <w:szCs w:val="20"/>
              </w:rPr>
            </w:pPr>
            <w:r>
              <w:rPr>
                <w:b/>
                <w:sz w:val="20"/>
              </w:rPr>
              <w:t>innevarande år</w:t>
            </w:r>
          </w:p>
        </w:tc>
        <w:tc>
          <w:tcPr>
            <w:tcW w:w="1935" w:type="dxa"/>
          </w:tcPr>
          <w:p w14:paraId="3CC34670" w14:textId="77777777" w:rsidR="00872E22" w:rsidRDefault="00872E22" w:rsidP="00EB7429">
            <w:pPr>
              <w:spacing w:line="240" w:lineRule="auto"/>
              <w:rPr>
                <w:sz w:val="20"/>
                <w:szCs w:val="20"/>
              </w:rPr>
            </w:pPr>
            <w:r>
              <w:rPr>
                <w:sz w:val="20"/>
              </w:rPr>
              <w:t>Åtgärder för att korrigera situationen/bedömning</w:t>
            </w:r>
          </w:p>
          <w:p w14:paraId="2A72055D" w14:textId="7502482F" w:rsidR="00872E22" w:rsidRPr="00100713" w:rsidRDefault="00872E22" w:rsidP="00EB7429">
            <w:pPr>
              <w:spacing w:line="240" w:lineRule="auto"/>
              <w:rPr>
                <w:b/>
                <w:bCs/>
                <w:sz w:val="20"/>
                <w:szCs w:val="20"/>
              </w:rPr>
            </w:pPr>
            <w:r w:rsidRPr="008D61DA">
              <w:rPr>
                <w:b/>
                <w:sz w:val="20"/>
              </w:rPr>
              <w:t>Budget 20</w:t>
            </w:r>
            <w:r w:rsidR="00E443D3" w:rsidRPr="008D61DA">
              <w:rPr>
                <w:b/>
                <w:sz w:val="20"/>
              </w:rPr>
              <w:t>25</w:t>
            </w:r>
          </w:p>
        </w:tc>
      </w:tr>
      <w:tr w:rsidR="00872E22" w:rsidRPr="00073764" w14:paraId="6CBF8BC1" w14:textId="77777777" w:rsidTr="00EB7429">
        <w:tc>
          <w:tcPr>
            <w:tcW w:w="3964" w:type="dxa"/>
          </w:tcPr>
          <w:p w14:paraId="2854902A" w14:textId="77777777" w:rsidR="00872E22" w:rsidRPr="0071038C" w:rsidRDefault="00872E22" w:rsidP="005B0A5C">
            <w:pPr>
              <w:pStyle w:val="Liststycke"/>
              <w:numPr>
                <w:ilvl w:val="0"/>
                <w:numId w:val="9"/>
              </w:numPr>
              <w:spacing w:after="0" w:line="240" w:lineRule="auto"/>
              <w:contextualSpacing/>
              <w:rPr>
                <w:sz w:val="20"/>
                <w:szCs w:val="20"/>
              </w:rPr>
            </w:pPr>
            <w:r>
              <w:rPr>
                <w:sz w:val="20"/>
              </w:rPr>
              <w:t>Församlingens samhälleliga uppgifter</w:t>
            </w:r>
          </w:p>
          <w:p w14:paraId="4F2B5806" w14:textId="77777777" w:rsidR="00872E22" w:rsidRPr="00073764" w:rsidRDefault="00872E22" w:rsidP="005B0A5C">
            <w:pPr>
              <w:pStyle w:val="Liststycke"/>
              <w:numPr>
                <w:ilvl w:val="0"/>
                <w:numId w:val="4"/>
              </w:numPr>
              <w:spacing w:after="0" w:line="240" w:lineRule="auto"/>
              <w:contextualSpacing/>
              <w:rPr>
                <w:sz w:val="20"/>
                <w:szCs w:val="20"/>
              </w:rPr>
            </w:pPr>
            <w:r>
              <w:rPr>
                <w:sz w:val="20"/>
              </w:rPr>
              <w:t>Bristfälligt handhavande av begravningsverksamheten eller begravningsplatsen.</w:t>
            </w:r>
          </w:p>
          <w:p w14:paraId="4CDCC3EF" w14:textId="77777777" w:rsidR="00872E22" w:rsidRPr="00073764" w:rsidRDefault="00872E22" w:rsidP="005B0A5C">
            <w:pPr>
              <w:pStyle w:val="Liststycke"/>
              <w:numPr>
                <w:ilvl w:val="0"/>
                <w:numId w:val="4"/>
              </w:numPr>
              <w:spacing w:after="0" w:line="240" w:lineRule="auto"/>
              <w:contextualSpacing/>
              <w:rPr>
                <w:sz w:val="20"/>
                <w:szCs w:val="20"/>
              </w:rPr>
            </w:pPr>
            <w:r>
              <w:rPr>
                <w:sz w:val="20"/>
              </w:rPr>
              <w:t xml:space="preserve">Missförhållanden i skötseln av underhållet av kulturhistoriskt värdefulla byggnader och lösöre. </w:t>
            </w:r>
          </w:p>
          <w:p w14:paraId="4C5574ED" w14:textId="77777777" w:rsidR="00872E22" w:rsidRPr="00073764" w:rsidRDefault="00872E22" w:rsidP="005B0A5C">
            <w:pPr>
              <w:pStyle w:val="Liststycke"/>
              <w:numPr>
                <w:ilvl w:val="0"/>
                <w:numId w:val="4"/>
              </w:numPr>
              <w:spacing w:after="0" w:line="240" w:lineRule="auto"/>
              <w:contextualSpacing/>
              <w:rPr>
                <w:sz w:val="20"/>
                <w:szCs w:val="20"/>
              </w:rPr>
            </w:pPr>
            <w:r>
              <w:rPr>
                <w:sz w:val="20"/>
              </w:rPr>
              <w:t>Bristfälligheter i skötseln av uppgifter som gäller kyrkböckerna och befolkningsdatasystemet.</w:t>
            </w:r>
          </w:p>
        </w:tc>
        <w:tc>
          <w:tcPr>
            <w:tcW w:w="1794" w:type="dxa"/>
          </w:tcPr>
          <w:p w14:paraId="05737E6B" w14:textId="3A3C6E51" w:rsidR="00872E22" w:rsidRPr="00EF4621" w:rsidRDefault="00872E22" w:rsidP="00EB7429">
            <w:pPr>
              <w:spacing w:line="240" w:lineRule="auto"/>
              <w:rPr>
                <w:sz w:val="20"/>
                <w:szCs w:val="20"/>
              </w:rPr>
            </w:pPr>
            <w:r>
              <w:rPr>
                <w:sz w:val="20"/>
              </w:rPr>
              <w:t>Resurserna för handhavande av begravningsverksamheten och begravningsplatsen är</w:t>
            </w:r>
            <w:r w:rsidR="00425F13">
              <w:rPr>
                <w:sz w:val="20"/>
              </w:rPr>
              <w:t xml:space="preserve"> inte</w:t>
            </w:r>
            <w:r>
              <w:rPr>
                <w:sz w:val="20"/>
              </w:rPr>
              <w:t xml:space="preserve"> tillräckliga. Den kulturhistoriskt värdefulla kyrkan underhålls på ett ändamålsenligt sätt, men de ekonomiska resurserna för underhållet </w:t>
            </w:r>
            <w:r w:rsidR="00123A67">
              <w:rPr>
                <w:sz w:val="20"/>
              </w:rPr>
              <w:t>är små.</w:t>
            </w:r>
            <w:r>
              <w:rPr>
                <w:sz w:val="20"/>
              </w:rPr>
              <w:t xml:space="preserve"> </w:t>
            </w:r>
            <w:r w:rsidR="008115F2">
              <w:rPr>
                <w:sz w:val="20"/>
              </w:rPr>
              <w:t>Korsnäs</w:t>
            </w:r>
            <w:r>
              <w:rPr>
                <w:sz w:val="20"/>
              </w:rPr>
              <w:t xml:space="preserve"> församling hör till </w:t>
            </w:r>
            <w:r w:rsidR="008115F2">
              <w:rPr>
                <w:sz w:val="20"/>
              </w:rPr>
              <w:t>Kustens-och Ålands</w:t>
            </w:r>
            <w:r>
              <w:rPr>
                <w:sz w:val="20"/>
              </w:rPr>
              <w:t xml:space="preserve"> regioncentralregister.</w:t>
            </w:r>
          </w:p>
        </w:tc>
        <w:tc>
          <w:tcPr>
            <w:tcW w:w="1935" w:type="dxa"/>
          </w:tcPr>
          <w:p w14:paraId="04820941" w14:textId="77777777" w:rsidR="00872E22" w:rsidRDefault="00FC6E9F" w:rsidP="00EB7429">
            <w:pPr>
              <w:spacing w:line="240" w:lineRule="auto"/>
              <w:rPr>
                <w:sz w:val="20"/>
                <w:szCs w:val="20"/>
              </w:rPr>
            </w:pPr>
            <w:r w:rsidRPr="003A7DFF">
              <w:rPr>
                <w:sz w:val="20"/>
                <w:szCs w:val="20"/>
              </w:rPr>
              <w:t>införande av köptjänster i större omfattning än tidigare</w:t>
            </w:r>
            <w:r w:rsidR="006E28F8">
              <w:rPr>
                <w:sz w:val="20"/>
                <w:szCs w:val="20"/>
              </w:rPr>
              <w:t xml:space="preserve"> gällande begrpl underhåll.</w:t>
            </w:r>
          </w:p>
          <w:p w14:paraId="3AC58BF0" w14:textId="1B2F6541" w:rsidR="006E28F8" w:rsidRPr="003A7DFF" w:rsidRDefault="006E28F8" w:rsidP="00EB7429">
            <w:pPr>
              <w:spacing w:line="240" w:lineRule="auto"/>
              <w:rPr>
                <w:sz w:val="20"/>
                <w:szCs w:val="20"/>
              </w:rPr>
            </w:pPr>
            <w:r>
              <w:rPr>
                <w:sz w:val="20"/>
                <w:szCs w:val="20"/>
              </w:rPr>
              <w:t xml:space="preserve">Förnyande av gravrätter </w:t>
            </w:r>
          </w:p>
        </w:tc>
        <w:tc>
          <w:tcPr>
            <w:tcW w:w="1935" w:type="dxa"/>
          </w:tcPr>
          <w:p w14:paraId="2C223E68" w14:textId="77777777" w:rsidR="00872E22" w:rsidRDefault="00872E22" w:rsidP="00EB7429">
            <w:pPr>
              <w:spacing w:line="240" w:lineRule="auto"/>
              <w:rPr>
                <w:b/>
                <w:sz w:val="20"/>
              </w:rPr>
            </w:pPr>
            <w:r w:rsidRPr="003A7DFF">
              <w:rPr>
                <w:bCs/>
                <w:sz w:val="20"/>
              </w:rPr>
              <w:t>Avgifterna för begravning ses över i syfte att justera prissättningen enligt rekommendationen. Det säkerställs</w:t>
            </w:r>
            <w:r>
              <w:rPr>
                <w:b/>
                <w:sz w:val="20"/>
              </w:rPr>
              <w:t xml:space="preserve"> </w:t>
            </w:r>
            <w:r w:rsidRPr="003A7DFF">
              <w:rPr>
                <w:bCs/>
                <w:sz w:val="20"/>
              </w:rPr>
              <w:t>att</w:t>
            </w:r>
            <w:r>
              <w:rPr>
                <w:b/>
                <w:sz w:val="20"/>
              </w:rPr>
              <w:t xml:space="preserve"> </w:t>
            </w:r>
            <w:r w:rsidRPr="003A7DFF">
              <w:rPr>
                <w:bCs/>
                <w:sz w:val="20"/>
              </w:rPr>
              <w:t>allokeringen av kostnaderna är korrekt.</w:t>
            </w:r>
            <w:r>
              <w:rPr>
                <w:b/>
                <w:sz w:val="20"/>
              </w:rPr>
              <w:t xml:space="preserve"> </w:t>
            </w:r>
          </w:p>
          <w:p w14:paraId="47965173" w14:textId="044C2637" w:rsidR="00205D4B" w:rsidRPr="00CB5155" w:rsidRDefault="00205D4B" w:rsidP="00EB7429">
            <w:pPr>
              <w:spacing w:line="240" w:lineRule="auto"/>
              <w:rPr>
                <w:sz w:val="20"/>
                <w:szCs w:val="20"/>
              </w:rPr>
            </w:pPr>
          </w:p>
        </w:tc>
      </w:tr>
      <w:tr w:rsidR="00872E22" w:rsidRPr="00073764" w14:paraId="416D0EFC" w14:textId="77777777" w:rsidTr="00EB7429">
        <w:tc>
          <w:tcPr>
            <w:tcW w:w="3964" w:type="dxa"/>
          </w:tcPr>
          <w:p w14:paraId="0B61694C" w14:textId="43B2FDCB" w:rsidR="00872E22" w:rsidRPr="00F310A4" w:rsidRDefault="00872E22" w:rsidP="005B0A5C">
            <w:pPr>
              <w:pStyle w:val="Liststycke"/>
              <w:numPr>
                <w:ilvl w:val="0"/>
                <w:numId w:val="9"/>
              </w:numPr>
              <w:spacing w:after="0" w:line="240" w:lineRule="auto"/>
              <w:contextualSpacing/>
              <w:rPr>
                <w:sz w:val="20"/>
                <w:szCs w:val="20"/>
              </w:rPr>
            </w:pPr>
            <w:r>
              <w:rPr>
                <w:sz w:val="20"/>
              </w:rPr>
              <w:t>Församlingens förvaltning och myndighetsverksamhet</w:t>
            </w:r>
          </w:p>
          <w:p w14:paraId="33113797" w14:textId="77777777" w:rsidR="00872E22" w:rsidRPr="00073764" w:rsidRDefault="00872E22" w:rsidP="005B0A5C">
            <w:pPr>
              <w:pStyle w:val="Liststycke"/>
              <w:numPr>
                <w:ilvl w:val="0"/>
                <w:numId w:val="5"/>
              </w:numPr>
              <w:spacing w:after="0" w:line="240" w:lineRule="auto"/>
              <w:contextualSpacing/>
              <w:rPr>
                <w:sz w:val="20"/>
                <w:szCs w:val="20"/>
              </w:rPr>
            </w:pPr>
            <w:r>
              <w:rPr>
                <w:sz w:val="20"/>
              </w:rPr>
              <w:t>Problem i fråga om organens sammansättning och funktion</w:t>
            </w:r>
          </w:p>
          <w:p w14:paraId="368E716D" w14:textId="77777777" w:rsidR="00872E22" w:rsidRPr="00073764" w:rsidRDefault="00872E22" w:rsidP="005B0A5C">
            <w:pPr>
              <w:pStyle w:val="Liststycke"/>
              <w:numPr>
                <w:ilvl w:val="0"/>
                <w:numId w:val="5"/>
              </w:numPr>
              <w:spacing w:after="0" w:line="240" w:lineRule="auto"/>
              <w:contextualSpacing/>
              <w:rPr>
                <w:sz w:val="20"/>
                <w:szCs w:val="20"/>
              </w:rPr>
            </w:pPr>
            <w:r>
              <w:rPr>
                <w:sz w:val="20"/>
              </w:rPr>
              <w:t>Bristfälligt förvaltningsförfarande</w:t>
            </w:r>
          </w:p>
        </w:tc>
        <w:tc>
          <w:tcPr>
            <w:tcW w:w="1794" w:type="dxa"/>
          </w:tcPr>
          <w:p w14:paraId="11A226B6" w14:textId="77777777" w:rsidR="00872E22" w:rsidRPr="00EF4621" w:rsidRDefault="00872E22" w:rsidP="00EB7429">
            <w:pPr>
              <w:spacing w:line="240" w:lineRule="auto"/>
              <w:rPr>
                <w:sz w:val="20"/>
                <w:szCs w:val="20"/>
              </w:rPr>
            </w:pPr>
            <w:r>
              <w:rPr>
                <w:sz w:val="20"/>
              </w:rPr>
              <w:t>Organen fungerar på ett ändamålsenligt sätt.</w:t>
            </w:r>
          </w:p>
        </w:tc>
        <w:tc>
          <w:tcPr>
            <w:tcW w:w="1935" w:type="dxa"/>
          </w:tcPr>
          <w:p w14:paraId="14B3CBDE" w14:textId="77777777" w:rsidR="00872E22" w:rsidRPr="00073764" w:rsidRDefault="00872E22" w:rsidP="00EB7429">
            <w:pPr>
              <w:spacing w:line="240" w:lineRule="auto"/>
              <w:rPr>
                <w:sz w:val="20"/>
                <w:szCs w:val="20"/>
              </w:rPr>
            </w:pPr>
          </w:p>
        </w:tc>
        <w:tc>
          <w:tcPr>
            <w:tcW w:w="1935" w:type="dxa"/>
          </w:tcPr>
          <w:p w14:paraId="50A0BC85" w14:textId="77777777" w:rsidR="00872E22" w:rsidRPr="00073764" w:rsidRDefault="00872E22" w:rsidP="00EB7429">
            <w:pPr>
              <w:spacing w:line="240" w:lineRule="auto"/>
              <w:rPr>
                <w:sz w:val="20"/>
                <w:szCs w:val="20"/>
              </w:rPr>
            </w:pPr>
          </w:p>
        </w:tc>
      </w:tr>
      <w:tr w:rsidR="00872E22" w:rsidRPr="00073764" w14:paraId="2E60CE6C" w14:textId="77777777" w:rsidTr="00EB7429">
        <w:tc>
          <w:tcPr>
            <w:tcW w:w="3964" w:type="dxa"/>
          </w:tcPr>
          <w:p w14:paraId="0FE4BD21" w14:textId="77777777" w:rsidR="00872E22" w:rsidRPr="00644CE1" w:rsidRDefault="00872E22" w:rsidP="005B0A5C">
            <w:pPr>
              <w:pStyle w:val="Liststycke"/>
              <w:numPr>
                <w:ilvl w:val="0"/>
                <w:numId w:val="9"/>
              </w:numPr>
              <w:spacing w:after="0" w:line="240" w:lineRule="auto"/>
              <w:contextualSpacing/>
              <w:rPr>
                <w:sz w:val="20"/>
                <w:szCs w:val="20"/>
              </w:rPr>
            </w:pPr>
            <w:r>
              <w:rPr>
                <w:sz w:val="20"/>
              </w:rPr>
              <w:t>Församlingens verksamhetsorganisation</w:t>
            </w:r>
          </w:p>
          <w:p w14:paraId="55385DD3" w14:textId="77777777" w:rsidR="00872E22" w:rsidRPr="00073764" w:rsidRDefault="00872E22" w:rsidP="005B0A5C">
            <w:pPr>
              <w:pStyle w:val="Liststycke"/>
              <w:numPr>
                <w:ilvl w:val="0"/>
                <w:numId w:val="6"/>
              </w:numPr>
              <w:spacing w:after="0" w:line="240" w:lineRule="auto"/>
              <w:contextualSpacing/>
              <w:rPr>
                <w:sz w:val="20"/>
                <w:szCs w:val="20"/>
              </w:rPr>
            </w:pPr>
            <w:r>
              <w:rPr>
                <w:sz w:val="20"/>
              </w:rPr>
              <w:lastRenderedPageBreak/>
              <w:t>Uppenbara brister och försummelser vid upprätthållandet av en verksamhet enligt de grundläggande uppgifterna (KL 4:1)</w:t>
            </w:r>
          </w:p>
          <w:p w14:paraId="6E744263" w14:textId="77777777" w:rsidR="00872E22" w:rsidRPr="00073764" w:rsidRDefault="00872E22" w:rsidP="005B0A5C">
            <w:pPr>
              <w:pStyle w:val="Liststycke"/>
              <w:numPr>
                <w:ilvl w:val="0"/>
                <w:numId w:val="6"/>
              </w:numPr>
              <w:spacing w:after="0" w:line="240" w:lineRule="auto"/>
              <w:contextualSpacing/>
              <w:rPr>
                <w:sz w:val="20"/>
                <w:szCs w:val="20"/>
              </w:rPr>
            </w:pPr>
            <w:r>
              <w:rPr>
                <w:sz w:val="20"/>
              </w:rPr>
              <w:t>Antalet medlemmar i församlingen har under de senaste fem åren sjunkit med 15 procent och är vid bedömningstillfället under 2 000 medlemmar</w:t>
            </w:r>
          </w:p>
          <w:p w14:paraId="7D23CEE4" w14:textId="77777777" w:rsidR="00872E22" w:rsidRPr="00073764" w:rsidRDefault="00872E22" w:rsidP="005B0A5C">
            <w:pPr>
              <w:pStyle w:val="Liststycke"/>
              <w:numPr>
                <w:ilvl w:val="0"/>
                <w:numId w:val="6"/>
              </w:numPr>
              <w:spacing w:after="0" w:line="240" w:lineRule="auto"/>
              <w:contextualSpacing/>
              <w:rPr>
                <w:sz w:val="20"/>
                <w:szCs w:val="20"/>
              </w:rPr>
            </w:pPr>
            <w:r>
              <w:rPr>
                <w:sz w:val="20"/>
              </w:rPr>
              <w:t>En verksamhetskultur som är stel, inskränkt, isolerad och/eller oförmögen att förnya sig</w:t>
            </w:r>
          </w:p>
        </w:tc>
        <w:tc>
          <w:tcPr>
            <w:tcW w:w="1794" w:type="dxa"/>
          </w:tcPr>
          <w:p w14:paraId="61C4F5A4" w14:textId="77777777" w:rsidR="00872E22" w:rsidRPr="00EF4621" w:rsidRDefault="00872E22" w:rsidP="00EB7429">
            <w:pPr>
              <w:spacing w:line="240" w:lineRule="auto"/>
              <w:rPr>
                <w:sz w:val="20"/>
                <w:szCs w:val="20"/>
              </w:rPr>
            </w:pPr>
            <w:r>
              <w:rPr>
                <w:sz w:val="20"/>
              </w:rPr>
              <w:lastRenderedPageBreak/>
              <w:t xml:space="preserve">Församlingen har tillräcklig beredskap att sköta sina </w:t>
            </w:r>
            <w:r>
              <w:rPr>
                <w:sz w:val="20"/>
              </w:rPr>
              <w:lastRenderedPageBreak/>
              <w:t>grundläggande uppgifter.</w:t>
            </w:r>
          </w:p>
          <w:p w14:paraId="5C10754F" w14:textId="166FDB67" w:rsidR="00872E22" w:rsidRPr="00EF4621" w:rsidRDefault="00872E22" w:rsidP="00EB7429">
            <w:pPr>
              <w:spacing w:line="240" w:lineRule="auto"/>
              <w:rPr>
                <w:sz w:val="20"/>
                <w:szCs w:val="20"/>
              </w:rPr>
            </w:pPr>
            <w:r>
              <w:rPr>
                <w:sz w:val="20"/>
              </w:rPr>
              <w:t xml:space="preserve">Församlingens medlemsantal har sjunkit med </w:t>
            </w:r>
            <w:r w:rsidR="002850F4">
              <w:rPr>
                <w:sz w:val="20"/>
              </w:rPr>
              <w:t>8</w:t>
            </w:r>
            <w:r>
              <w:rPr>
                <w:sz w:val="20"/>
              </w:rPr>
              <w:t xml:space="preserve"> procent på fem år.</w:t>
            </w:r>
            <w:r w:rsidR="00EA3A5E">
              <w:rPr>
                <w:sz w:val="20"/>
              </w:rPr>
              <w:t xml:space="preserve"> 31.12.2023 var antalet medlemmar 1545.</w:t>
            </w:r>
            <w:r>
              <w:rPr>
                <w:sz w:val="20"/>
              </w:rPr>
              <w:t xml:space="preserve"> </w:t>
            </w:r>
          </w:p>
        </w:tc>
        <w:tc>
          <w:tcPr>
            <w:tcW w:w="1935" w:type="dxa"/>
          </w:tcPr>
          <w:p w14:paraId="7E7144A4" w14:textId="0F485051" w:rsidR="00872E22" w:rsidRPr="00073764" w:rsidRDefault="00872E22" w:rsidP="00EB7429">
            <w:pPr>
              <w:spacing w:line="240" w:lineRule="auto"/>
              <w:rPr>
                <w:sz w:val="20"/>
                <w:szCs w:val="20"/>
              </w:rPr>
            </w:pPr>
          </w:p>
        </w:tc>
        <w:tc>
          <w:tcPr>
            <w:tcW w:w="1935" w:type="dxa"/>
          </w:tcPr>
          <w:p w14:paraId="5A634BD3" w14:textId="643DF9C8" w:rsidR="00872E22" w:rsidRPr="00993ED3" w:rsidRDefault="00872E22" w:rsidP="00EB7429">
            <w:pPr>
              <w:spacing w:line="240" w:lineRule="auto"/>
              <w:rPr>
                <w:sz w:val="20"/>
                <w:szCs w:val="20"/>
                <w:highlight w:val="yellow"/>
              </w:rPr>
            </w:pPr>
          </w:p>
        </w:tc>
      </w:tr>
      <w:tr w:rsidR="00872E22" w:rsidRPr="00073764" w14:paraId="2BEF26AD" w14:textId="77777777" w:rsidTr="00EB7429">
        <w:tc>
          <w:tcPr>
            <w:tcW w:w="3964" w:type="dxa"/>
          </w:tcPr>
          <w:p w14:paraId="52DBC6DF" w14:textId="77777777" w:rsidR="00872E22" w:rsidRPr="00644CE1" w:rsidRDefault="00872E22" w:rsidP="005B0A5C">
            <w:pPr>
              <w:pStyle w:val="Liststycke"/>
              <w:numPr>
                <w:ilvl w:val="0"/>
                <w:numId w:val="9"/>
              </w:numPr>
              <w:spacing w:after="0" w:line="240" w:lineRule="auto"/>
              <w:contextualSpacing/>
              <w:rPr>
                <w:sz w:val="20"/>
                <w:szCs w:val="20"/>
              </w:rPr>
            </w:pPr>
            <w:r>
              <w:rPr>
                <w:sz w:val="20"/>
              </w:rPr>
              <w:t>Ledarskapet i församlingen</w:t>
            </w:r>
          </w:p>
          <w:p w14:paraId="54693758" w14:textId="77777777" w:rsidR="00872E22" w:rsidRPr="00073764" w:rsidRDefault="00872E22" w:rsidP="005B0A5C">
            <w:pPr>
              <w:pStyle w:val="Liststycke"/>
              <w:numPr>
                <w:ilvl w:val="0"/>
                <w:numId w:val="7"/>
              </w:numPr>
              <w:spacing w:after="0" w:line="240" w:lineRule="auto"/>
              <w:contextualSpacing/>
              <w:rPr>
                <w:sz w:val="20"/>
                <w:szCs w:val="20"/>
              </w:rPr>
            </w:pPr>
            <w:r>
              <w:rPr>
                <w:sz w:val="20"/>
              </w:rPr>
              <w:t>Svagheter i ledarskapet</w:t>
            </w:r>
          </w:p>
          <w:p w14:paraId="637D1F1B" w14:textId="77777777" w:rsidR="00872E22" w:rsidRPr="00073764" w:rsidRDefault="00872E22" w:rsidP="005B0A5C">
            <w:pPr>
              <w:pStyle w:val="Liststycke"/>
              <w:numPr>
                <w:ilvl w:val="0"/>
                <w:numId w:val="7"/>
              </w:numPr>
              <w:spacing w:after="0" w:line="240" w:lineRule="auto"/>
              <w:contextualSpacing/>
              <w:rPr>
                <w:sz w:val="20"/>
                <w:szCs w:val="20"/>
              </w:rPr>
            </w:pPr>
            <w:r>
              <w:rPr>
                <w:sz w:val="20"/>
              </w:rPr>
              <w:t>Avsaknad av strategiska riktlinjer till stöd för ledningen, såsom verksamhetsplan, församlingens strategi/policy/mission/vision, fastighetsstrategi, personalplan, utbildningsplan eller beredskapsplan</w:t>
            </w:r>
          </w:p>
          <w:p w14:paraId="521F3D7A" w14:textId="77777777" w:rsidR="00872E22" w:rsidRPr="00073764" w:rsidRDefault="00872E22" w:rsidP="005B0A5C">
            <w:pPr>
              <w:pStyle w:val="Liststycke"/>
              <w:numPr>
                <w:ilvl w:val="0"/>
                <w:numId w:val="7"/>
              </w:numPr>
              <w:spacing w:after="0" w:line="240" w:lineRule="auto"/>
              <w:contextualSpacing/>
              <w:rPr>
                <w:sz w:val="20"/>
                <w:szCs w:val="20"/>
              </w:rPr>
            </w:pPr>
            <w:r>
              <w:rPr>
                <w:sz w:val="20"/>
              </w:rPr>
              <w:t>Underlåtelse att ingripa i långvariga problem som förekommer i församlingens operativa ledning</w:t>
            </w:r>
          </w:p>
          <w:p w14:paraId="13865607" w14:textId="77777777" w:rsidR="00872E22" w:rsidRPr="00073764" w:rsidRDefault="00872E22" w:rsidP="005B0A5C">
            <w:pPr>
              <w:pStyle w:val="Liststycke"/>
              <w:numPr>
                <w:ilvl w:val="0"/>
                <w:numId w:val="7"/>
              </w:numPr>
              <w:spacing w:after="0" w:line="240" w:lineRule="auto"/>
              <w:contextualSpacing/>
              <w:rPr>
                <w:sz w:val="20"/>
                <w:szCs w:val="20"/>
              </w:rPr>
            </w:pPr>
            <w:r>
              <w:rPr>
                <w:sz w:val="20"/>
              </w:rPr>
              <w:t>Ovilja till samarbete med närliggande församlingar, övriga församlingar i prosteriet och/eller med domkapitlet</w:t>
            </w:r>
          </w:p>
        </w:tc>
        <w:tc>
          <w:tcPr>
            <w:tcW w:w="1794" w:type="dxa"/>
          </w:tcPr>
          <w:p w14:paraId="239F02D1" w14:textId="1A62D43D" w:rsidR="00872E22" w:rsidRPr="00073764" w:rsidRDefault="00872E22" w:rsidP="00EB7429">
            <w:pPr>
              <w:spacing w:line="240" w:lineRule="auto"/>
              <w:rPr>
                <w:sz w:val="20"/>
                <w:szCs w:val="20"/>
              </w:rPr>
            </w:pPr>
            <w:r>
              <w:rPr>
                <w:sz w:val="20"/>
              </w:rPr>
              <w:t>De strategiska riktlinjerna är i skick. Församlingen samarbetar med grannförsamlingarna och arbetar i nätverk.</w:t>
            </w:r>
          </w:p>
        </w:tc>
        <w:tc>
          <w:tcPr>
            <w:tcW w:w="1935" w:type="dxa"/>
          </w:tcPr>
          <w:p w14:paraId="263BCF37" w14:textId="77777777" w:rsidR="00872E22" w:rsidRPr="00073764" w:rsidRDefault="00872E22" w:rsidP="00EB7429">
            <w:pPr>
              <w:spacing w:line="240" w:lineRule="auto"/>
              <w:rPr>
                <w:sz w:val="20"/>
                <w:szCs w:val="20"/>
              </w:rPr>
            </w:pPr>
          </w:p>
        </w:tc>
        <w:tc>
          <w:tcPr>
            <w:tcW w:w="1935" w:type="dxa"/>
          </w:tcPr>
          <w:p w14:paraId="5F8928CD" w14:textId="7862B6E9" w:rsidR="00223E3A" w:rsidRPr="00F709D3" w:rsidRDefault="003538F5" w:rsidP="00EB7429">
            <w:pPr>
              <w:spacing w:line="240" w:lineRule="auto"/>
              <w:rPr>
                <w:sz w:val="20"/>
                <w:szCs w:val="20"/>
              </w:rPr>
            </w:pPr>
            <w:r>
              <w:rPr>
                <w:sz w:val="20"/>
                <w:szCs w:val="20"/>
              </w:rPr>
              <w:t xml:space="preserve"> </w:t>
            </w:r>
          </w:p>
        </w:tc>
      </w:tr>
      <w:tr w:rsidR="00872E22" w:rsidRPr="00073764" w14:paraId="40282BD5" w14:textId="77777777" w:rsidTr="00EB7429">
        <w:tc>
          <w:tcPr>
            <w:tcW w:w="3964" w:type="dxa"/>
          </w:tcPr>
          <w:p w14:paraId="10AB8B66" w14:textId="77777777" w:rsidR="00872E22" w:rsidRPr="00073764" w:rsidRDefault="00872E22" w:rsidP="005B0A5C">
            <w:pPr>
              <w:pStyle w:val="Liststycke"/>
              <w:numPr>
                <w:ilvl w:val="0"/>
                <w:numId w:val="9"/>
              </w:numPr>
              <w:spacing w:after="0" w:line="240" w:lineRule="auto"/>
              <w:contextualSpacing/>
              <w:rPr>
                <w:sz w:val="20"/>
                <w:szCs w:val="20"/>
              </w:rPr>
            </w:pPr>
            <w:r>
              <w:rPr>
                <w:sz w:val="20"/>
              </w:rPr>
              <w:t>Församlingens anställda</w:t>
            </w:r>
          </w:p>
          <w:p w14:paraId="200F85A6" w14:textId="77777777" w:rsidR="00872E22" w:rsidRPr="00073764" w:rsidRDefault="00872E22" w:rsidP="00EB7429">
            <w:pPr>
              <w:pStyle w:val="Liststycke"/>
              <w:ind w:left="720" w:firstLine="0"/>
              <w:rPr>
                <w:sz w:val="20"/>
                <w:szCs w:val="20"/>
              </w:rPr>
            </w:pPr>
          </w:p>
          <w:p w14:paraId="0E86F09F" w14:textId="77777777" w:rsidR="00872E22" w:rsidRPr="00073764" w:rsidRDefault="00872E22" w:rsidP="005B0A5C">
            <w:pPr>
              <w:pStyle w:val="Liststycke"/>
              <w:numPr>
                <w:ilvl w:val="0"/>
                <w:numId w:val="8"/>
              </w:numPr>
              <w:spacing w:after="0" w:line="240" w:lineRule="auto"/>
              <w:contextualSpacing/>
              <w:rPr>
                <w:sz w:val="20"/>
                <w:szCs w:val="20"/>
              </w:rPr>
            </w:pPr>
            <w:r>
              <w:rPr>
                <w:sz w:val="20"/>
              </w:rPr>
              <w:t>Antalet anställda</w:t>
            </w:r>
          </w:p>
          <w:p w14:paraId="69C9C9E4" w14:textId="77777777" w:rsidR="00872E22" w:rsidRPr="00073764" w:rsidRDefault="00872E22" w:rsidP="005B0A5C">
            <w:pPr>
              <w:pStyle w:val="Liststycke"/>
              <w:numPr>
                <w:ilvl w:val="0"/>
                <w:numId w:val="8"/>
              </w:numPr>
              <w:spacing w:after="0" w:line="240" w:lineRule="auto"/>
              <w:contextualSpacing/>
              <w:rPr>
                <w:sz w:val="20"/>
                <w:szCs w:val="20"/>
              </w:rPr>
            </w:pPr>
            <w:r>
              <w:rPr>
                <w:sz w:val="20"/>
              </w:rPr>
              <w:t>Återkommande problem med personalens arbetshälsa</w:t>
            </w:r>
          </w:p>
          <w:p w14:paraId="7D5330A0" w14:textId="77777777" w:rsidR="00872E22" w:rsidRPr="00073764" w:rsidRDefault="00872E22" w:rsidP="005B0A5C">
            <w:pPr>
              <w:pStyle w:val="Liststycke"/>
              <w:numPr>
                <w:ilvl w:val="0"/>
                <w:numId w:val="8"/>
              </w:numPr>
              <w:spacing w:after="0" w:line="240" w:lineRule="auto"/>
              <w:contextualSpacing/>
              <w:rPr>
                <w:sz w:val="20"/>
                <w:szCs w:val="20"/>
              </w:rPr>
            </w:pPr>
            <w:r>
              <w:rPr>
                <w:sz w:val="20"/>
              </w:rPr>
              <w:t>Problem med tillräcklig personal och rekryteringen av den granskat enligt verksamhetssektor.</w:t>
            </w:r>
          </w:p>
        </w:tc>
        <w:tc>
          <w:tcPr>
            <w:tcW w:w="1794" w:type="dxa"/>
          </w:tcPr>
          <w:p w14:paraId="39B7F2FA" w14:textId="70124D7A" w:rsidR="00872E22" w:rsidRDefault="00872E22" w:rsidP="00EB7429">
            <w:pPr>
              <w:spacing w:line="240" w:lineRule="auto"/>
              <w:rPr>
                <w:sz w:val="20"/>
              </w:rPr>
            </w:pPr>
            <w:r>
              <w:rPr>
                <w:sz w:val="20"/>
              </w:rPr>
              <w:t xml:space="preserve">Antalet anställda är </w:t>
            </w:r>
            <w:r w:rsidR="00C6736B">
              <w:rPr>
                <w:sz w:val="20"/>
              </w:rPr>
              <w:t>7</w:t>
            </w:r>
            <w:r>
              <w:rPr>
                <w:sz w:val="20"/>
              </w:rPr>
              <w:t xml:space="preserve">. </w:t>
            </w:r>
          </w:p>
          <w:p w14:paraId="1DC250DE" w14:textId="77777777" w:rsidR="004F1FB8" w:rsidRDefault="004F1FB8" w:rsidP="00EB7429">
            <w:pPr>
              <w:spacing w:line="240" w:lineRule="auto"/>
              <w:rPr>
                <w:sz w:val="20"/>
              </w:rPr>
            </w:pPr>
          </w:p>
          <w:p w14:paraId="7B7D738A" w14:textId="003D67ED" w:rsidR="004F1FB8" w:rsidRPr="00073764" w:rsidRDefault="00811AC0" w:rsidP="00EB7429">
            <w:pPr>
              <w:spacing w:line="240" w:lineRule="auto"/>
              <w:rPr>
                <w:sz w:val="20"/>
                <w:szCs w:val="20"/>
              </w:rPr>
            </w:pPr>
            <w:r>
              <w:rPr>
                <w:sz w:val="20"/>
              </w:rPr>
              <w:t>vikarier vid plötslig frånvaro</w:t>
            </w:r>
            <w:r w:rsidR="000B3F62">
              <w:rPr>
                <w:sz w:val="20"/>
              </w:rPr>
              <w:t>.</w:t>
            </w:r>
          </w:p>
        </w:tc>
        <w:tc>
          <w:tcPr>
            <w:tcW w:w="1935" w:type="dxa"/>
          </w:tcPr>
          <w:p w14:paraId="16C67A6F" w14:textId="4ABE4F22" w:rsidR="00872E22" w:rsidRPr="00073764" w:rsidRDefault="00872E22" w:rsidP="00EB7429">
            <w:pPr>
              <w:spacing w:line="240" w:lineRule="auto"/>
              <w:rPr>
                <w:sz w:val="20"/>
                <w:szCs w:val="20"/>
              </w:rPr>
            </w:pPr>
            <w:r>
              <w:rPr>
                <w:sz w:val="20"/>
              </w:rPr>
              <w:t xml:space="preserve">Antalet anställda är </w:t>
            </w:r>
            <w:r w:rsidR="00490E42">
              <w:rPr>
                <w:sz w:val="20"/>
              </w:rPr>
              <w:t>6</w:t>
            </w:r>
            <w:r>
              <w:rPr>
                <w:sz w:val="20"/>
              </w:rPr>
              <w:t>.</w:t>
            </w:r>
            <w:r w:rsidR="00490E42">
              <w:rPr>
                <w:sz w:val="20"/>
              </w:rPr>
              <w:t xml:space="preserve"> År 2024</w:t>
            </w:r>
            <w:r w:rsidR="00EF05B4">
              <w:rPr>
                <w:sz w:val="20"/>
              </w:rPr>
              <w:t xml:space="preserve"> </w:t>
            </w:r>
            <w:r w:rsidR="00490E42">
              <w:rPr>
                <w:sz w:val="20"/>
              </w:rPr>
              <w:t>fanns en ledig befattning</w:t>
            </w:r>
            <w:r w:rsidR="006727C0">
              <w:rPr>
                <w:sz w:val="20"/>
              </w:rPr>
              <w:t xml:space="preserve"> pga långvarig sjukfrånvaro</w:t>
            </w:r>
          </w:p>
        </w:tc>
        <w:tc>
          <w:tcPr>
            <w:tcW w:w="1935" w:type="dxa"/>
          </w:tcPr>
          <w:p w14:paraId="04462DAF" w14:textId="77777777" w:rsidR="00872E22" w:rsidRDefault="00872E22" w:rsidP="00EB7429">
            <w:pPr>
              <w:spacing w:line="240" w:lineRule="auto"/>
              <w:rPr>
                <w:sz w:val="20"/>
              </w:rPr>
            </w:pPr>
            <w:r>
              <w:rPr>
                <w:sz w:val="20"/>
              </w:rPr>
              <w:t xml:space="preserve">Antalet anställda är </w:t>
            </w:r>
            <w:r w:rsidR="00490E42">
              <w:rPr>
                <w:sz w:val="20"/>
              </w:rPr>
              <w:t>6</w:t>
            </w:r>
            <w:r>
              <w:rPr>
                <w:sz w:val="20"/>
              </w:rPr>
              <w:t>.</w:t>
            </w:r>
          </w:p>
          <w:p w14:paraId="7C151981" w14:textId="77777777" w:rsidR="000B3F62" w:rsidRDefault="000B3F62" w:rsidP="00EB7429">
            <w:pPr>
              <w:spacing w:line="240" w:lineRule="auto"/>
              <w:rPr>
                <w:sz w:val="20"/>
                <w:szCs w:val="20"/>
              </w:rPr>
            </w:pPr>
          </w:p>
          <w:p w14:paraId="68D986D9" w14:textId="1F64D2F6" w:rsidR="000B3F62" w:rsidRDefault="000B3F62" w:rsidP="00EB7429">
            <w:pPr>
              <w:spacing w:line="240" w:lineRule="auto"/>
              <w:rPr>
                <w:sz w:val="20"/>
                <w:szCs w:val="20"/>
              </w:rPr>
            </w:pPr>
            <w:r>
              <w:rPr>
                <w:sz w:val="20"/>
                <w:szCs w:val="20"/>
              </w:rPr>
              <w:t xml:space="preserve">möjlighet till samarbete med grannförsamlingar </w:t>
            </w:r>
            <w:r w:rsidR="006E28F8">
              <w:rPr>
                <w:sz w:val="20"/>
                <w:szCs w:val="20"/>
              </w:rPr>
              <w:t>utreds.</w:t>
            </w:r>
          </w:p>
          <w:p w14:paraId="5753AD32" w14:textId="57F13783" w:rsidR="000B3F62" w:rsidRPr="00073764" w:rsidRDefault="000B3F62" w:rsidP="00EB7429">
            <w:pPr>
              <w:spacing w:line="240" w:lineRule="auto"/>
              <w:rPr>
                <w:sz w:val="20"/>
                <w:szCs w:val="20"/>
              </w:rPr>
            </w:pPr>
          </w:p>
        </w:tc>
      </w:tr>
    </w:tbl>
    <w:p w14:paraId="60266DF5" w14:textId="77777777" w:rsidR="00872E22" w:rsidRDefault="00872E22" w:rsidP="00872E22"/>
    <w:p w14:paraId="323DA842" w14:textId="77777777" w:rsidR="00584993" w:rsidRDefault="00584993" w:rsidP="00872E22"/>
    <w:tbl>
      <w:tblPr>
        <w:tblStyle w:val="Tabellrutnt"/>
        <w:tblW w:w="0" w:type="auto"/>
        <w:tblInd w:w="-170" w:type="dxa"/>
        <w:tblLook w:val="04A0" w:firstRow="1" w:lastRow="0" w:firstColumn="1" w:lastColumn="0" w:noHBand="0" w:noVBand="1"/>
      </w:tblPr>
      <w:tblGrid>
        <w:gridCol w:w="2880"/>
        <w:gridCol w:w="2304"/>
        <w:gridCol w:w="2413"/>
        <w:gridCol w:w="2201"/>
      </w:tblGrid>
      <w:tr w:rsidR="00C467AA" w:rsidRPr="00377749" w14:paraId="59246CCA" w14:textId="77777777" w:rsidTr="00584993">
        <w:tc>
          <w:tcPr>
            <w:tcW w:w="2880" w:type="dxa"/>
          </w:tcPr>
          <w:p w14:paraId="5723A66C" w14:textId="77777777" w:rsidR="00C467AA" w:rsidRDefault="00C467AA" w:rsidP="00B02C36">
            <w:pPr>
              <w:rPr>
                <w:sz w:val="22"/>
              </w:rPr>
            </w:pPr>
          </w:p>
          <w:p w14:paraId="0DB47174" w14:textId="77777777" w:rsidR="00C467AA" w:rsidRPr="00377749" w:rsidRDefault="00C467AA" w:rsidP="00B02C36">
            <w:pPr>
              <w:rPr>
                <w:sz w:val="22"/>
              </w:rPr>
            </w:pPr>
            <w:r w:rsidRPr="00377749">
              <w:rPr>
                <w:sz w:val="22"/>
              </w:rPr>
              <w:t xml:space="preserve">Indikatorer för en församling i kris </w:t>
            </w:r>
          </w:p>
        </w:tc>
        <w:tc>
          <w:tcPr>
            <w:tcW w:w="2304" w:type="dxa"/>
          </w:tcPr>
          <w:p w14:paraId="5E71180D" w14:textId="77777777" w:rsidR="00C467AA" w:rsidRPr="00377749" w:rsidRDefault="00C467AA" w:rsidP="00B02C36">
            <w:pPr>
              <w:rPr>
                <w:sz w:val="22"/>
              </w:rPr>
            </w:pPr>
          </w:p>
          <w:p w14:paraId="30510E59" w14:textId="77777777" w:rsidR="00C467AA" w:rsidRPr="00377749" w:rsidRDefault="00C467AA" w:rsidP="00B02C36">
            <w:pPr>
              <w:rPr>
                <w:sz w:val="22"/>
              </w:rPr>
            </w:pPr>
          </w:p>
          <w:p w14:paraId="30A02C19" w14:textId="36DB55B7" w:rsidR="00C467AA" w:rsidRPr="00377749" w:rsidRDefault="00C467AA" w:rsidP="00B02C36">
            <w:pPr>
              <w:rPr>
                <w:b/>
                <w:bCs/>
                <w:sz w:val="22"/>
              </w:rPr>
            </w:pPr>
            <w:r w:rsidRPr="00377749">
              <w:rPr>
                <w:b/>
                <w:sz w:val="22"/>
              </w:rPr>
              <w:t>BS 202</w:t>
            </w:r>
            <w:r w:rsidR="00614F8C">
              <w:rPr>
                <w:b/>
                <w:sz w:val="22"/>
              </w:rPr>
              <w:t>3</w:t>
            </w:r>
          </w:p>
        </w:tc>
        <w:tc>
          <w:tcPr>
            <w:tcW w:w="2413" w:type="dxa"/>
          </w:tcPr>
          <w:p w14:paraId="0BC884AA" w14:textId="77777777" w:rsidR="00C467AA" w:rsidRPr="00377749" w:rsidRDefault="00C467AA" w:rsidP="00C467AA">
            <w:pPr>
              <w:spacing w:line="240" w:lineRule="auto"/>
              <w:rPr>
                <w:sz w:val="22"/>
              </w:rPr>
            </w:pPr>
            <w:r w:rsidRPr="00377749">
              <w:rPr>
                <w:sz w:val="22"/>
              </w:rPr>
              <w:t>Åtgärder för att avhjälpa situationen / bedömning</w:t>
            </w:r>
          </w:p>
          <w:p w14:paraId="6AA7F3E5" w14:textId="77777777" w:rsidR="00C467AA" w:rsidRPr="00377749" w:rsidRDefault="00C467AA" w:rsidP="00C467AA">
            <w:pPr>
              <w:spacing w:line="240" w:lineRule="auto"/>
              <w:rPr>
                <w:b/>
                <w:bCs/>
                <w:sz w:val="22"/>
              </w:rPr>
            </w:pPr>
            <w:r w:rsidRPr="00377749">
              <w:rPr>
                <w:b/>
                <w:sz w:val="22"/>
              </w:rPr>
              <w:t>INNEVARANDE ÅR</w:t>
            </w:r>
          </w:p>
        </w:tc>
        <w:tc>
          <w:tcPr>
            <w:tcW w:w="2201" w:type="dxa"/>
          </w:tcPr>
          <w:p w14:paraId="110F2E19" w14:textId="77777777" w:rsidR="00C467AA" w:rsidRDefault="00C467AA" w:rsidP="00C467AA">
            <w:pPr>
              <w:spacing w:line="240" w:lineRule="auto"/>
              <w:rPr>
                <w:sz w:val="22"/>
              </w:rPr>
            </w:pPr>
            <w:r w:rsidRPr="00377749">
              <w:rPr>
                <w:sz w:val="22"/>
              </w:rPr>
              <w:t>Åtgärder för att avhjälpa situationen / bedömning</w:t>
            </w:r>
            <w:r>
              <w:rPr>
                <w:sz w:val="22"/>
              </w:rPr>
              <w:t xml:space="preserve"> </w:t>
            </w:r>
          </w:p>
          <w:p w14:paraId="082A484D" w14:textId="211D6CB9" w:rsidR="00C467AA" w:rsidRPr="00377749" w:rsidRDefault="00C467AA" w:rsidP="00C467AA">
            <w:pPr>
              <w:spacing w:line="240" w:lineRule="auto"/>
              <w:rPr>
                <w:b/>
                <w:bCs/>
                <w:sz w:val="22"/>
              </w:rPr>
            </w:pPr>
            <w:r w:rsidRPr="00377749">
              <w:rPr>
                <w:b/>
                <w:sz w:val="22"/>
              </w:rPr>
              <w:t>BUDGET 20</w:t>
            </w:r>
            <w:r w:rsidR="001E06FA">
              <w:rPr>
                <w:b/>
                <w:sz w:val="22"/>
              </w:rPr>
              <w:t>25</w:t>
            </w:r>
          </w:p>
        </w:tc>
      </w:tr>
      <w:tr w:rsidR="00C467AA" w:rsidRPr="00752BD1" w14:paraId="7CDDF14C" w14:textId="77777777" w:rsidTr="00752BD1">
        <w:tc>
          <w:tcPr>
            <w:tcW w:w="2880" w:type="dxa"/>
          </w:tcPr>
          <w:p w14:paraId="656E71C6" w14:textId="77777777" w:rsidR="00C467AA" w:rsidRPr="00752BD1" w:rsidRDefault="00C467AA" w:rsidP="00C467AA">
            <w:pPr>
              <w:pStyle w:val="Liststycke"/>
              <w:numPr>
                <w:ilvl w:val="0"/>
                <w:numId w:val="35"/>
              </w:numPr>
              <w:spacing w:after="0" w:line="240" w:lineRule="auto"/>
              <w:ind w:left="360"/>
              <w:contextualSpacing/>
              <w:rPr>
                <w:sz w:val="22"/>
              </w:rPr>
            </w:pPr>
            <w:r w:rsidRPr="00752BD1">
              <w:rPr>
                <w:sz w:val="22"/>
              </w:rPr>
              <w:t>Räkenskapsperiodens resultat utan poster av engångsnatur är negativt två år i följd eller kyrkoskattesatsen är 2,0 eller högre</w:t>
            </w:r>
          </w:p>
        </w:tc>
        <w:tc>
          <w:tcPr>
            <w:tcW w:w="2304" w:type="dxa"/>
            <w:shd w:val="clear" w:color="auto" w:fill="auto"/>
          </w:tcPr>
          <w:p w14:paraId="590FA473" w14:textId="679D9DE3" w:rsidR="00C467AA" w:rsidRPr="00752BD1" w:rsidRDefault="00C467AA" w:rsidP="00C467AA">
            <w:pPr>
              <w:spacing w:line="240" w:lineRule="auto"/>
              <w:rPr>
                <w:sz w:val="22"/>
              </w:rPr>
            </w:pPr>
            <w:r w:rsidRPr="00752BD1">
              <w:rPr>
                <w:sz w:val="22"/>
              </w:rPr>
              <w:t xml:space="preserve">Räkenskapsperiodens resultat utan poster av engångsnatur uppvisar ett överskott på </w:t>
            </w:r>
            <w:r w:rsidR="006727C0">
              <w:rPr>
                <w:sz w:val="22"/>
              </w:rPr>
              <w:t>49701</w:t>
            </w:r>
            <w:r w:rsidRPr="00752BD1">
              <w:rPr>
                <w:sz w:val="22"/>
              </w:rPr>
              <w:t xml:space="preserve"> euro.</w:t>
            </w:r>
            <w:r w:rsidR="0000329D" w:rsidRPr="00752BD1">
              <w:rPr>
                <w:sz w:val="22"/>
              </w:rPr>
              <w:t xml:space="preserve"> föregående års överskott uppgick till </w:t>
            </w:r>
            <w:r w:rsidR="006727C0">
              <w:rPr>
                <w:sz w:val="22"/>
              </w:rPr>
              <w:t>32582</w:t>
            </w:r>
            <w:r w:rsidR="007A5995" w:rsidRPr="00752BD1">
              <w:rPr>
                <w:sz w:val="22"/>
              </w:rPr>
              <w:t xml:space="preserve"> utan poster av engångsnatur.</w:t>
            </w:r>
          </w:p>
        </w:tc>
        <w:tc>
          <w:tcPr>
            <w:tcW w:w="2413" w:type="dxa"/>
            <w:shd w:val="clear" w:color="auto" w:fill="auto"/>
          </w:tcPr>
          <w:p w14:paraId="4824C2B8" w14:textId="79FDFAC2" w:rsidR="00C467AA" w:rsidRPr="00752BD1" w:rsidRDefault="00C467AA" w:rsidP="00C467AA">
            <w:pPr>
              <w:spacing w:line="240" w:lineRule="auto"/>
              <w:rPr>
                <w:sz w:val="22"/>
              </w:rPr>
            </w:pPr>
          </w:p>
        </w:tc>
        <w:tc>
          <w:tcPr>
            <w:tcW w:w="2201" w:type="dxa"/>
            <w:shd w:val="clear" w:color="auto" w:fill="auto"/>
          </w:tcPr>
          <w:p w14:paraId="454ED8BF" w14:textId="1F89EB0D" w:rsidR="00C467AA" w:rsidRPr="00752BD1" w:rsidRDefault="00C467AA" w:rsidP="00C467AA">
            <w:pPr>
              <w:spacing w:line="240" w:lineRule="auto"/>
              <w:rPr>
                <w:sz w:val="22"/>
              </w:rPr>
            </w:pPr>
          </w:p>
        </w:tc>
      </w:tr>
      <w:tr w:rsidR="00C467AA" w:rsidRPr="00752BD1" w14:paraId="6F1972CE" w14:textId="77777777" w:rsidTr="00752BD1">
        <w:tc>
          <w:tcPr>
            <w:tcW w:w="2880" w:type="dxa"/>
          </w:tcPr>
          <w:p w14:paraId="697EEF9C" w14:textId="77777777" w:rsidR="00C467AA" w:rsidRPr="00752BD1" w:rsidRDefault="00C467AA" w:rsidP="00C467AA">
            <w:pPr>
              <w:pStyle w:val="Liststycke"/>
              <w:numPr>
                <w:ilvl w:val="0"/>
                <w:numId w:val="35"/>
              </w:numPr>
              <w:spacing w:after="0" w:line="240" w:lineRule="auto"/>
              <w:ind w:left="360"/>
              <w:contextualSpacing/>
              <w:rPr>
                <w:sz w:val="22"/>
              </w:rPr>
            </w:pPr>
            <w:r w:rsidRPr="00752BD1">
              <w:rPr>
                <w:sz w:val="22"/>
              </w:rPr>
              <w:t>I församlingens balansräkning kommer de föregående räkenskapsperio-dernas överskott/under-skott utifrån bokslutet sannolikt att visa ett underskott och det går inte att med kalkyler visa att det skulle kunna täckas under de följande tre åren utan intäkter av engångsnatur eller försäljning som överskrider det som anges i skogsvårdsplanen.</w:t>
            </w:r>
          </w:p>
        </w:tc>
        <w:tc>
          <w:tcPr>
            <w:tcW w:w="2304" w:type="dxa"/>
            <w:shd w:val="clear" w:color="auto" w:fill="auto"/>
          </w:tcPr>
          <w:p w14:paraId="45BB2F61" w14:textId="3DDCB076" w:rsidR="00C467AA" w:rsidRPr="00752BD1" w:rsidRDefault="00C467AA" w:rsidP="00C467AA">
            <w:pPr>
              <w:spacing w:line="240" w:lineRule="auto"/>
              <w:rPr>
                <w:sz w:val="22"/>
              </w:rPr>
            </w:pPr>
            <w:r w:rsidRPr="00752BD1">
              <w:rPr>
                <w:sz w:val="22"/>
              </w:rPr>
              <w:t xml:space="preserve">I balansräkningen finns ett överskott från de föregående räkenskapsperioderna på </w:t>
            </w:r>
            <w:r w:rsidR="0020768A" w:rsidRPr="00752BD1">
              <w:rPr>
                <w:sz w:val="22"/>
              </w:rPr>
              <w:t xml:space="preserve">789781 </w:t>
            </w:r>
            <w:r w:rsidRPr="00752BD1">
              <w:rPr>
                <w:sz w:val="22"/>
              </w:rPr>
              <w:t>euro.</w:t>
            </w:r>
          </w:p>
        </w:tc>
        <w:tc>
          <w:tcPr>
            <w:tcW w:w="2413" w:type="dxa"/>
            <w:shd w:val="clear" w:color="auto" w:fill="auto"/>
          </w:tcPr>
          <w:p w14:paraId="391571CF" w14:textId="464948B7" w:rsidR="00C467AA" w:rsidRPr="00752BD1" w:rsidRDefault="00C467AA" w:rsidP="00C467AA">
            <w:pPr>
              <w:spacing w:line="240" w:lineRule="auto"/>
              <w:rPr>
                <w:sz w:val="22"/>
              </w:rPr>
            </w:pPr>
          </w:p>
        </w:tc>
        <w:tc>
          <w:tcPr>
            <w:tcW w:w="2201" w:type="dxa"/>
            <w:shd w:val="clear" w:color="auto" w:fill="auto"/>
          </w:tcPr>
          <w:p w14:paraId="06BBD650" w14:textId="04B1F4B4" w:rsidR="00C467AA" w:rsidRPr="00752BD1" w:rsidRDefault="00C467AA" w:rsidP="00C467AA">
            <w:pPr>
              <w:spacing w:line="240" w:lineRule="auto"/>
              <w:rPr>
                <w:sz w:val="22"/>
              </w:rPr>
            </w:pPr>
            <w:r w:rsidRPr="00752BD1">
              <w:rPr>
                <w:sz w:val="22"/>
              </w:rPr>
              <w:t xml:space="preserve">Överskottet från föregående räkenskapsperioder i balansräkningen minskar med </w:t>
            </w:r>
            <w:r w:rsidR="003902F3" w:rsidRPr="00752BD1">
              <w:rPr>
                <w:sz w:val="22"/>
              </w:rPr>
              <w:t>underskottet i budgeten</w:t>
            </w:r>
            <w:r w:rsidRPr="00752BD1">
              <w:rPr>
                <w:sz w:val="22"/>
              </w:rPr>
              <w:t>.</w:t>
            </w:r>
          </w:p>
        </w:tc>
      </w:tr>
      <w:tr w:rsidR="00C467AA" w:rsidRPr="00752BD1" w14:paraId="32F1D8A2" w14:textId="77777777" w:rsidTr="00752BD1">
        <w:tc>
          <w:tcPr>
            <w:tcW w:w="2880" w:type="dxa"/>
          </w:tcPr>
          <w:p w14:paraId="3E564E6F" w14:textId="77777777" w:rsidR="00C467AA" w:rsidRPr="00752BD1" w:rsidRDefault="00C467AA" w:rsidP="00C467AA">
            <w:pPr>
              <w:pStyle w:val="Liststycke"/>
              <w:numPr>
                <w:ilvl w:val="0"/>
                <w:numId w:val="35"/>
              </w:numPr>
              <w:spacing w:after="0" w:line="240" w:lineRule="auto"/>
              <w:ind w:left="360"/>
              <w:contextualSpacing/>
              <w:rPr>
                <w:sz w:val="22"/>
              </w:rPr>
            </w:pPr>
            <w:r w:rsidRPr="00752BD1">
              <w:rPr>
                <w:sz w:val="22"/>
              </w:rPr>
              <w:t>Likviditeten understiger 90 dagar eller försämras tre år i följd.</w:t>
            </w:r>
          </w:p>
        </w:tc>
        <w:tc>
          <w:tcPr>
            <w:tcW w:w="2304" w:type="dxa"/>
            <w:shd w:val="clear" w:color="auto" w:fill="auto"/>
          </w:tcPr>
          <w:p w14:paraId="100BCD12" w14:textId="3A271BB0" w:rsidR="00C467AA" w:rsidRPr="00752BD1" w:rsidRDefault="00C467AA" w:rsidP="00C467AA">
            <w:pPr>
              <w:spacing w:line="240" w:lineRule="auto"/>
              <w:rPr>
                <w:sz w:val="22"/>
              </w:rPr>
            </w:pPr>
            <w:r w:rsidRPr="00752BD1">
              <w:rPr>
                <w:sz w:val="22"/>
              </w:rPr>
              <w:t xml:space="preserve">De likvida medlen räcker i </w:t>
            </w:r>
            <w:r w:rsidR="005863B3" w:rsidRPr="00752BD1">
              <w:rPr>
                <w:sz w:val="22"/>
              </w:rPr>
              <w:t>375</w:t>
            </w:r>
            <w:r w:rsidRPr="00752BD1">
              <w:rPr>
                <w:sz w:val="22"/>
              </w:rPr>
              <w:t xml:space="preserve"> dagar.</w:t>
            </w:r>
          </w:p>
        </w:tc>
        <w:tc>
          <w:tcPr>
            <w:tcW w:w="2413" w:type="dxa"/>
            <w:shd w:val="clear" w:color="auto" w:fill="auto"/>
          </w:tcPr>
          <w:p w14:paraId="2FC6EFBA" w14:textId="77777777" w:rsidR="00C467AA" w:rsidRPr="00752BD1" w:rsidRDefault="00C467AA" w:rsidP="00C467AA">
            <w:pPr>
              <w:spacing w:line="240" w:lineRule="auto"/>
              <w:rPr>
                <w:sz w:val="22"/>
              </w:rPr>
            </w:pPr>
            <w:r w:rsidRPr="00752BD1">
              <w:rPr>
                <w:sz w:val="22"/>
              </w:rPr>
              <w:t xml:space="preserve">De likvida medlen räcker över 90 dagar. </w:t>
            </w:r>
          </w:p>
        </w:tc>
        <w:tc>
          <w:tcPr>
            <w:tcW w:w="2201" w:type="dxa"/>
            <w:shd w:val="clear" w:color="auto" w:fill="auto"/>
          </w:tcPr>
          <w:p w14:paraId="7DE77148" w14:textId="77777777" w:rsidR="00C467AA" w:rsidRPr="00752BD1" w:rsidRDefault="00C467AA" w:rsidP="00C467AA">
            <w:pPr>
              <w:spacing w:line="240" w:lineRule="auto"/>
              <w:rPr>
                <w:sz w:val="22"/>
              </w:rPr>
            </w:pPr>
            <w:r w:rsidRPr="00752BD1">
              <w:rPr>
                <w:sz w:val="22"/>
              </w:rPr>
              <w:t>De likvida medlen räcker över 90 dagar.</w:t>
            </w:r>
          </w:p>
        </w:tc>
      </w:tr>
      <w:tr w:rsidR="00C467AA" w:rsidRPr="00377749" w14:paraId="302CCEE2" w14:textId="77777777" w:rsidTr="00752BD1">
        <w:tc>
          <w:tcPr>
            <w:tcW w:w="2880" w:type="dxa"/>
          </w:tcPr>
          <w:p w14:paraId="031093E6" w14:textId="156CA709" w:rsidR="00C467AA" w:rsidRPr="00752BD1" w:rsidRDefault="00C467AA" w:rsidP="00C467AA">
            <w:pPr>
              <w:pStyle w:val="Liststycke"/>
              <w:numPr>
                <w:ilvl w:val="0"/>
                <w:numId w:val="35"/>
              </w:numPr>
              <w:spacing w:after="0" w:line="240" w:lineRule="auto"/>
              <w:ind w:left="360"/>
              <w:contextualSpacing/>
              <w:rPr>
                <w:sz w:val="22"/>
              </w:rPr>
            </w:pPr>
            <w:r w:rsidRPr="00752BD1">
              <w:rPr>
                <w:sz w:val="22"/>
              </w:rPr>
              <w:t>Personalkostnadernas andel av verksamhetskostnaderna ökar tre år i följd.</w:t>
            </w:r>
          </w:p>
        </w:tc>
        <w:tc>
          <w:tcPr>
            <w:tcW w:w="2304" w:type="dxa"/>
            <w:shd w:val="clear" w:color="auto" w:fill="auto"/>
          </w:tcPr>
          <w:p w14:paraId="2E069840" w14:textId="6F8038D7" w:rsidR="00C467AA" w:rsidRPr="00752BD1" w:rsidRDefault="00C467AA" w:rsidP="00C467AA">
            <w:pPr>
              <w:spacing w:line="240" w:lineRule="auto"/>
              <w:rPr>
                <w:sz w:val="22"/>
              </w:rPr>
            </w:pPr>
            <w:r w:rsidRPr="00752BD1">
              <w:rPr>
                <w:sz w:val="22"/>
              </w:rPr>
              <w:t xml:space="preserve">Personalkostnadernas andel av verksamhetskostnaderna </w:t>
            </w:r>
            <w:r w:rsidR="009B346C" w:rsidRPr="00752BD1">
              <w:rPr>
                <w:sz w:val="22"/>
              </w:rPr>
              <w:t>uppgick till 53%</w:t>
            </w:r>
            <w:r w:rsidR="00FD188C" w:rsidRPr="00752BD1">
              <w:rPr>
                <w:sz w:val="22"/>
              </w:rPr>
              <w:t xml:space="preserve"> </w:t>
            </w:r>
          </w:p>
        </w:tc>
        <w:tc>
          <w:tcPr>
            <w:tcW w:w="2413" w:type="dxa"/>
            <w:shd w:val="clear" w:color="auto" w:fill="auto"/>
          </w:tcPr>
          <w:p w14:paraId="4E0BA3D9" w14:textId="77777777" w:rsidR="00C467AA" w:rsidRPr="00752BD1" w:rsidRDefault="00C467AA" w:rsidP="00C467AA">
            <w:pPr>
              <w:spacing w:line="240" w:lineRule="auto"/>
              <w:rPr>
                <w:sz w:val="22"/>
              </w:rPr>
            </w:pPr>
            <w:r w:rsidRPr="00752BD1">
              <w:rPr>
                <w:sz w:val="22"/>
              </w:rPr>
              <w:t>Personalkostnadernas andel av verksamhetskostnaderna ökar inte.</w:t>
            </w:r>
          </w:p>
        </w:tc>
        <w:tc>
          <w:tcPr>
            <w:tcW w:w="2201" w:type="dxa"/>
            <w:shd w:val="clear" w:color="auto" w:fill="auto"/>
          </w:tcPr>
          <w:p w14:paraId="2F998916" w14:textId="33EA0CB9" w:rsidR="00C467AA" w:rsidRPr="00752BD1" w:rsidRDefault="00C467AA" w:rsidP="00C467AA">
            <w:pPr>
              <w:spacing w:line="240" w:lineRule="auto"/>
              <w:rPr>
                <w:sz w:val="22"/>
              </w:rPr>
            </w:pPr>
            <w:r w:rsidRPr="00752BD1">
              <w:rPr>
                <w:sz w:val="22"/>
              </w:rPr>
              <w:t xml:space="preserve">Personalkostnadernas andel av verksamhetskostnaderna ökar </w:t>
            </w:r>
            <w:r w:rsidR="00630660" w:rsidRPr="00752BD1">
              <w:rPr>
                <w:sz w:val="22"/>
              </w:rPr>
              <w:t>eftersom löneklass 501 har ersatts av löneklass 502</w:t>
            </w:r>
            <w:r w:rsidRPr="00752BD1">
              <w:rPr>
                <w:sz w:val="22"/>
              </w:rPr>
              <w:t>.</w:t>
            </w:r>
          </w:p>
        </w:tc>
      </w:tr>
    </w:tbl>
    <w:p w14:paraId="45B6F7AF" w14:textId="16499388" w:rsidR="007F7C50" w:rsidRPr="00C467AA" w:rsidRDefault="007F7C50" w:rsidP="00872E22"/>
    <w:p w14:paraId="3D553934" w14:textId="648EA16C" w:rsidR="00872E22" w:rsidRPr="00C467AA" w:rsidRDefault="00872E22" w:rsidP="00872E22"/>
    <w:p w14:paraId="09805AA2" w14:textId="055E34FE" w:rsidR="00872E22" w:rsidRDefault="007633EC" w:rsidP="00872E22">
      <w:r>
        <w:t>Korsnäs</w:t>
      </w:r>
      <w:r w:rsidR="00872E22">
        <w:t xml:space="preserve"> församling utgör inte en koncern.</w:t>
      </w:r>
    </w:p>
    <w:p w14:paraId="1C21AB0E" w14:textId="57B34763" w:rsidR="00872E22" w:rsidRPr="004930C0" w:rsidRDefault="00796AF7" w:rsidP="00796AF7">
      <w:pPr>
        <w:pStyle w:val="Rubrik3"/>
        <w:numPr>
          <w:ilvl w:val="0"/>
          <w:numId w:val="0"/>
        </w:numPr>
        <w:ind w:left="527" w:hanging="357"/>
        <w:jc w:val="both"/>
        <w:rPr>
          <w:sz w:val="24"/>
          <w:szCs w:val="24"/>
        </w:rPr>
      </w:pPr>
      <w:bookmarkStart w:id="6" w:name="_Toc144729386"/>
      <w:r>
        <w:rPr>
          <w:sz w:val="24"/>
        </w:rPr>
        <w:t xml:space="preserve">1.4 </w:t>
      </w:r>
      <w:r w:rsidR="004930C0">
        <w:rPr>
          <w:sz w:val="24"/>
        </w:rPr>
        <w:t>Bedömning av den kommande utvecklingen</w:t>
      </w:r>
      <w:bookmarkEnd w:id="6"/>
    </w:p>
    <w:p w14:paraId="52AC0663" w14:textId="77777777" w:rsidR="00872E22" w:rsidRPr="00484306" w:rsidRDefault="00872E22" w:rsidP="00872E22">
      <w:pPr>
        <w:rPr>
          <w:i/>
          <w:iCs/>
        </w:rPr>
      </w:pPr>
      <w:r>
        <w:rPr>
          <w:i/>
        </w:rPr>
        <w:t>Generella och lokala utvecklingsutsikter</w:t>
      </w:r>
    </w:p>
    <w:p w14:paraId="2C7DD6B0" w14:textId="2866B04D" w:rsidR="00872E22" w:rsidRPr="00576A72" w:rsidRDefault="00872E22" w:rsidP="00872E22">
      <w:pPr>
        <w:rPr>
          <w:szCs w:val="24"/>
        </w:rPr>
      </w:pPr>
      <w:r>
        <w:t xml:space="preserve">Invånarantalet i </w:t>
      </w:r>
      <w:r w:rsidR="007633EC">
        <w:t>Korsnäs kommun</w:t>
      </w:r>
      <w:r>
        <w:t xml:space="preserve"> förutspås enligt Statistikcentralens prognos minska med cirka </w:t>
      </w:r>
      <w:r w:rsidR="001F1B77">
        <w:t>0,5</w:t>
      </w:r>
      <w:r>
        <w:t xml:space="preserve"> procent årligen. </w:t>
      </w:r>
      <w:r w:rsidR="007633EC">
        <w:t>Kommunens</w:t>
      </w:r>
      <w:r>
        <w:t xml:space="preserve"> invånarantal var </w:t>
      </w:r>
      <w:r w:rsidR="001F1B77">
        <w:t>2027</w:t>
      </w:r>
      <w:r>
        <w:t xml:space="preserve"> (31.12.202</w:t>
      </w:r>
      <w:r w:rsidR="001F1B77">
        <w:t>3</w:t>
      </w:r>
      <w:r>
        <w:t xml:space="preserve">). Befolkningen blir äldre, pensionärernas antal ökar och nativiteten har minskat. Detta är en utmaning såväl för </w:t>
      </w:r>
      <w:r w:rsidR="007633EC">
        <w:t>kommunens</w:t>
      </w:r>
      <w:r>
        <w:t xml:space="preserve"> livskraft som för kyrkans verksamhet. </w:t>
      </w:r>
    </w:p>
    <w:p w14:paraId="72A1E5CA" w14:textId="4CD86909" w:rsidR="00872E22" w:rsidRPr="00576A72" w:rsidRDefault="007633EC" w:rsidP="00872E22">
      <w:pPr>
        <w:rPr>
          <w:szCs w:val="24"/>
        </w:rPr>
      </w:pPr>
      <w:r>
        <w:t>Korsnäs</w:t>
      </w:r>
      <w:r w:rsidR="00872E22">
        <w:t xml:space="preserve"> församlings medlemsantal var </w:t>
      </w:r>
      <w:r w:rsidR="00E02461">
        <w:t>15</w:t>
      </w:r>
      <w:r w:rsidR="005C4D3B">
        <w:t>23</w:t>
      </w:r>
      <w:r w:rsidR="00872E22">
        <w:t xml:space="preserve"> (31.12.202</w:t>
      </w:r>
      <w:r w:rsidR="005C4D3B">
        <w:t>3</w:t>
      </w:r>
      <w:r w:rsidR="00872E22">
        <w:t xml:space="preserve">). Enligt medlemsprognosen kommer </w:t>
      </w:r>
      <w:r w:rsidR="00872E22" w:rsidRPr="005C4D3B">
        <w:t xml:space="preserve">medlemsantalet 2030 att vara cirka </w:t>
      </w:r>
      <w:r w:rsidR="005C4D3B" w:rsidRPr="005C4D3B">
        <w:t>1378</w:t>
      </w:r>
      <w:r w:rsidR="00872E22" w:rsidRPr="005C4D3B">
        <w:t>.</w:t>
      </w:r>
      <w:r w:rsidR="00872E22">
        <w:t xml:space="preserve"> Medlemmarna minskar i antal med cirka </w:t>
      </w:r>
      <w:r w:rsidR="005C4D3B">
        <w:t xml:space="preserve">2 </w:t>
      </w:r>
      <w:r w:rsidR="00872E22">
        <w:t xml:space="preserve">procent årligen. Medlemsantalet påverkas kraftigt av att befolkningen åldras och av utflyttningen från området. Andelen kyrkomedlemmar i </w:t>
      </w:r>
      <w:r w:rsidR="00E02461">
        <w:t xml:space="preserve">Korsnäs </w:t>
      </w:r>
      <w:r w:rsidR="00872E22">
        <w:t xml:space="preserve">är cirka </w:t>
      </w:r>
      <w:r w:rsidR="004331B4" w:rsidRPr="004331B4">
        <w:t>75</w:t>
      </w:r>
      <w:r w:rsidR="00872E22" w:rsidRPr="004331B4">
        <w:t xml:space="preserve"> procent (31.12.202</w:t>
      </w:r>
      <w:r w:rsidR="004331B4">
        <w:t>3</w:t>
      </w:r>
      <w:r w:rsidR="00872E22" w:rsidRPr="004331B4">
        <w:t>).</w:t>
      </w:r>
    </w:p>
    <w:tbl>
      <w:tblPr>
        <w:tblW w:w="3460" w:type="dxa"/>
        <w:tblCellMar>
          <w:left w:w="70" w:type="dxa"/>
          <w:right w:w="70" w:type="dxa"/>
        </w:tblCellMar>
        <w:tblLook w:val="04A0" w:firstRow="1" w:lastRow="0" w:firstColumn="1" w:lastColumn="0" w:noHBand="0" w:noVBand="1"/>
      </w:tblPr>
      <w:tblGrid>
        <w:gridCol w:w="960"/>
        <w:gridCol w:w="1260"/>
        <w:gridCol w:w="1240"/>
      </w:tblGrid>
      <w:tr w:rsidR="00A724C6" w:rsidRPr="00C21FFA" w14:paraId="59A70132" w14:textId="77777777" w:rsidTr="00512A4E">
        <w:trPr>
          <w:trHeight w:val="900"/>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2D31CC" w14:textId="77777777" w:rsidR="00A724C6" w:rsidRPr="00C21FFA" w:rsidRDefault="00A724C6" w:rsidP="00512A4E">
            <w:pPr>
              <w:spacing w:after="0" w:line="240" w:lineRule="auto"/>
              <w:rPr>
                <w:rFonts w:ascii="Calibri" w:eastAsia="Times New Roman" w:hAnsi="Calibri" w:cs="Calibri"/>
                <w:b/>
                <w:bCs/>
                <w:color w:val="000000"/>
                <w:sz w:val="22"/>
              </w:rPr>
            </w:pPr>
            <w:r>
              <w:rPr>
                <w:rFonts w:ascii="Calibri" w:hAnsi="Calibri"/>
                <w:b/>
                <w:color w:val="000000"/>
                <w:sz w:val="22"/>
              </w:rPr>
              <w:t> </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3FDC4217" w14:textId="77777777" w:rsidR="00A724C6" w:rsidRPr="00C21FFA" w:rsidRDefault="00A724C6" w:rsidP="00512A4E">
            <w:pPr>
              <w:spacing w:after="0" w:line="240" w:lineRule="auto"/>
              <w:rPr>
                <w:rFonts w:ascii="Calibri" w:eastAsia="Times New Roman" w:hAnsi="Calibri" w:cs="Calibri"/>
                <w:b/>
                <w:bCs/>
                <w:color w:val="000000"/>
                <w:sz w:val="22"/>
              </w:rPr>
            </w:pPr>
            <w:r>
              <w:rPr>
                <w:rFonts w:ascii="Calibri" w:hAnsi="Calibri"/>
                <w:b/>
                <w:sz w:val="22"/>
              </w:rPr>
              <w:t>Medlemmar, pers.</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7FE0443E" w14:textId="77777777" w:rsidR="00A724C6" w:rsidRPr="00C21FFA" w:rsidRDefault="00A724C6" w:rsidP="00512A4E">
            <w:pPr>
              <w:spacing w:after="0" w:line="240" w:lineRule="auto"/>
              <w:rPr>
                <w:rFonts w:ascii="Calibri" w:eastAsia="Times New Roman" w:hAnsi="Calibri" w:cs="Calibri"/>
                <w:b/>
                <w:bCs/>
                <w:color w:val="000000"/>
                <w:sz w:val="22"/>
              </w:rPr>
            </w:pPr>
            <w:r>
              <w:rPr>
                <w:rFonts w:ascii="Calibri" w:hAnsi="Calibri"/>
                <w:b/>
                <w:sz w:val="22"/>
              </w:rPr>
              <w:t>Förändring sedan 2020, pers.</w:t>
            </w:r>
          </w:p>
        </w:tc>
      </w:tr>
      <w:tr w:rsidR="00A724C6" w:rsidRPr="00C21FFA" w14:paraId="01289D79" w14:textId="77777777" w:rsidTr="00512A4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E5D2F9"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2020</w:t>
            </w:r>
          </w:p>
        </w:tc>
        <w:tc>
          <w:tcPr>
            <w:tcW w:w="1260" w:type="dxa"/>
            <w:tcBorders>
              <w:top w:val="nil"/>
              <w:left w:val="nil"/>
              <w:bottom w:val="single" w:sz="4" w:space="0" w:color="auto"/>
              <w:right w:val="single" w:sz="4" w:space="0" w:color="auto"/>
            </w:tcBorders>
            <w:shd w:val="clear" w:color="auto" w:fill="auto"/>
            <w:noWrap/>
            <w:vAlign w:val="bottom"/>
            <w:hideMark/>
          </w:tcPr>
          <w:p w14:paraId="69DB854D"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1647</w:t>
            </w:r>
          </w:p>
        </w:tc>
        <w:tc>
          <w:tcPr>
            <w:tcW w:w="1240" w:type="dxa"/>
            <w:tcBorders>
              <w:top w:val="nil"/>
              <w:left w:val="nil"/>
              <w:bottom w:val="single" w:sz="4" w:space="0" w:color="auto"/>
              <w:right w:val="single" w:sz="4" w:space="0" w:color="auto"/>
            </w:tcBorders>
            <w:shd w:val="clear" w:color="auto" w:fill="auto"/>
            <w:noWrap/>
            <w:vAlign w:val="bottom"/>
            <w:hideMark/>
          </w:tcPr>
          <w:p w14:paraId="2595DC13"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0</w:t>
            </w:r>
          </w:p>
        </w:tc>
      </w:tr>
      <w:tr w:rsidR="00A724C6" w:rsidRPr="00C21FFA" w14:paraId="022748B2" w14:textId="77777777" w:rsidTr="00512A4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E2DD2E6"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sz w:val="22"/>
              </w:rPr>
              <w:t>2021</w:t>
            </w:r>
          </w:p>
        </w:tc>
        <w:tc>
          <w:tcPr>
            <w:tcW w:w="1260" w:type="dxa"/>
            <w:tcBorders>
              <w:top w:val="nil"/>
              <w:left w:val="nil"/>
              <w:bottom w:val="single" w:sz="4" w:space="0" w:color="auto"/>
              <w:right w:val="single" w:sz="4" w:space="0" w:color="auto"/>
            </w:tcBorders>
            <w:shd w:val="clear" w:color="auto" w:fill="auto"/>
            <w:noWrap/>
            <w:vAlign w:val="bottom"/>
            <w:hideMark/>
          </w:tcPr>
          <w:p w14:paraId="0F006DEB"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sz w:val="22"/>
              </w:rPr>
              <w:t>1607</w:t>
            </w:r>
          </w:p>
        </w:tc>
        <w:tc>
          <w:tcPr>
            <w:tcW w:w="1240" w:type="dxa"/>
            <w:tcBorders>
              <w:top w:val="nil"/>
              <w:left w:val="nil"/>
              <w:bottom w:val="single" w:sz="4" w:space="0" w:color="auto"/>
              <w:right w:val="single" w:sz="4" w:space="0" w:color="auto"/>
            </w:tcBorders>
            <w:shd w:val="clear" w:color="auto" w:fill="auto"/>
            <w:noWrap/>
            <w:vAlign w:val="bottom"/>
            <w:hideMark/>
          </w:tcPr>
          <w:p w14:paraId="1E857D5E"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sz w:val="22"/>
              </w:rPr>
              <w:t>-40</w:t>
            </w:r>
          </w:p>
        </w:tc>
      </w:tr>
      <w:tr w:rsidR="00A724C6" w:rsidRPr="00C21FFA" w14:paraId="6F2BCDDA" w14:textId="77777777" w:rsidTr="00512A4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1C7FB6"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2022</w:t>
            </w:r>
          </w:p>
        </w:tc>
        <w:tc>
          <w:tcPr>
            <w:tcW w:w="1260" w:type="dxa"/>
            <w:tcBorders>
              <w:top w:val="nil"/>
              <w:left w:val="nil"/>
              <w:bottom w:val="single" w:sz="4" w:space="0" w:color="auto"/>
              <w:right w:val="single" w:sz="4" w:space="0" w:color="auto"/>
            </w:tcBorders>
            <w:shd w:val="clear" w:color="auto" w:fill="auto"/>
            <w:noWrap/>
            <w:vAlign w:val="bottom"/>
            <w:hideMark/>
          </w:tcPr>
          <w:p w14:paraId="385C3D4D"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1575</w:t>
            </w:r>
          </w:p>
        </w:tc>
        <w:tc>
          <w:tcPr>
            <w:tcW w:w="1240" w:type="dxa"/>
            <w:tcBorders>
              <w:top w:val="nil"/>
              <w:left w:val="nil"/>
              <w:bottom w:val="single" w:sz="4" w:space="0" w:color="auto"/>
              <w:right w:val="single" w:sz="4" w:space="0" w:color="auto"/>
            </w:tcBorders>
            <w:shd w:val="clear" w:color="auto" w:fill="auto"/>
            <w:noWrap/>
            <w:vAlign w:val="bottom"/>
            <w:hideMark/>
          </w:tcPr>
          <w:p w14:paraId="45A89368"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-72</w:t>
            </w:r>
          </w:p>
        </w:tc>
      </w:tr>
      <w:tr w:rsidR="00A724C6" w:rsidRPr="00C21FFA" w14:paraId="789F5B18" w14:textId="77777777" w:rsidTr="00512A4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E851290"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sz w:val="22"/>
              </w:rPr>
              <w:t>2023</w:t>
            </w:r>
          </w:p>
        </w:tc>
        <w:tc>
          <w:tcPr>
            <w:tcW w:w="1260" w:type="dxa"/>
            <w:tcBorders>
              <w:top w:val="nil"/>
              <w:left w:val="nil"/>
              <w:bottom w:val="single" w:sz="4" w:space="0" w:color="auto"/>
              <w:right w:val="single" w:sz="4" w:space="0" w:color="auto"/>
            </w:tcBorders>
            <w:shd w:val="clear" w:color="auto" w:fill="auto"/>
            <w:noWrap/>
            <w:vAlign w:val="bottom"/>
            <w:hideMark/>
          </w:tcPr>
          <w:p w14:paraId="52260D95"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sz w:val="22"/>
              </w:rPr>
              <w:t>1546</w:t>
            </w:r>
          </w:p>
        </w:tc>
        <w:tc>
          <w:tcPr>
            <w:tcW w:w="1240" w:type="dxa"/>
            <w:tcBorders>
              <w:top w:val="nil"/>
              <w:left w:val="nil"/>
              <w:bottom w:val="single" w:sz="4" w:space="0" w:color="auto"/>
              <w:right w:val="single" w:sz="4" w:space="0" w:color="auto"/>
            </w:tcBorders>
            <w:shd w:val="clear" w:color="auto" w:fill="auto"/>
            <w:noWrap/>
            <w:vAlign w:val="bottom"/>
            <w:hideMark/>
          </w:tcPr>
          <w:p w14:paraId="18E3DCEE"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sz w:val="22"/>
              </w:rPr>
              <w:t>-101</w:t>
            </w:r>
          </w:p>
        </w:tc>
      </w:tr>
      <w:tr w:rsidR="00A724C6" w:rsidRPr="00C21FFA" w14:paraId="43464D07" w14:textId="77777777" w:rsidTr="00512A4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76903F"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2024</w:t>
            </w:r>
          </w:p>
        </w:tc>
        <w:tc>
          <w:tcPr>
            <w:tcW w:w="1260" w:type="dxa"/>
            <w:tcBorders>
              <w:top w:val="nil"/>
              <w:left w:val="nil"/>
              <w:bottom w:val="single" w:sz="4" w:space="0" w:color="auto"/>
              <w:right w:val="single" w:sz="4" w:space="0" w:color="auto"/>
            </w:tcBorders>
            <w:shd w:val="clear" w:color="auto" w:fill="auto"/>
            <w:noWrap/>
            <w:vAlign w:val="bottom"/>
            <w:hideMark/>
          </w:tcPr>
          <w:p w14:paraId="2388835A"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1523</w:t>
            </w:r>
          </w:p>
        </w:tc>
        <w:tc>
          <w:tcPr>
            <w:tcW w:w="1240" w:type="dxa"/>
            <w:tcBorders>
              <w:top w:val="nil"/>
              <w:left w:val="nil"/>
              <w:bottom w:val="single" w:sz="4" w:space="0" w:color="auto"/>
              <w:right w:val="single" w:sz="4" w:space="0" w:color="auto"/>
            </w:tcBorders>
            <w:shd w:val="clear" w:color="auto" w:fill="auto"/>
            <w:noWrap/>
            <w:vAlign w:val="bottom"/>
            <w:hideMark/>
          </w:tcPr>
          <w:p w14:paraId="4723CB97"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-124</w:t>
            </w:r>
          </w:p>
        </w:tc>
      </w:tr>
      <w:tr w:rsidR="00A724C6" w:rsidRPr="00C21FFA" w14:paraId="3B3BF417" w14:textId="77777777" w:rsidTr="00512A4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05D1F7"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sz w:val="22"/>
              </w:rPr>
              <w:t>2025</w:t>
            </w:r>
          </w:p>
        </w:tc>
        <w:tc>
          <w:tcPr>
            <w:tcW w:w="1260" w:type="dxa"/>
            <w:tcBorders>
              <w:top w:val="nil"/>
              <w:left w:val="nil"/>
              <w:bottom w:val="single" w:sz="4" w:space="0" w:color="auto"/>
              <w:right w:val="single" w:sz="4" w:space="0" w:color="auto"/>
            </w:tcBorders>
            <w:shd w:val="clear" w:color="auto" w:fill="auto"/>
            <w:noWrap/>
            <w:vAlign w:val="bottom"/>
            <w:hideMark/>
          </w:tcPr>
          <w:p w14:paraId="2954FB6D"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sz w:val="22"/>
              </w:rPr>
              <w:t>1497</w:t>
            </w:r>
          </w:p>
        </w:tc>
        <w:tc>
          <w:tcPr>
            <w:tcW w:w="1240" w:type="dxa"/>
            <w:tcBorders>
              <w:top w:val="nil"/>
              <w:left w:val="nil"/>
              <w:bottom w:val="single" w:sz="4" w:space="0" w:color="auto"/>
              <w:right w:val="single" w:sz="4" w:space="0" w:color="auto"/>
            </w:tcBorders>
            <w:shd w:val="clear" w:color="auto" w:fill="auto"/>
            <w:noWrap/>
            <w:vAlign w:val="bottom"/>
            <w:hideMark/>
          </w:tcPr>
          <w:p w14:paraId="3C3E4077"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sz w:val="22"/>
              </w:rPr>
              <w:t>-150</w:t>
            </w:r>
          </w:p>
        </w:tc>
      </w:tr>
      <w:tr w:rsidR="00A724C6" w:rsidRPr="00C21FFA" w14:paraId="70CB181D" w14:textId="77777777" w:rsidTr="00512A4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60FEE8D"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2026</w:t>
            </w:r>
          </w:p>
        </w:tc>
        <w:tc>
          <w:tcPr>
            <w:tcW w:w="1260" w:type="dxa"/>
            <w:tcBorders>
              <w:top w:val="nil"/>
              <w:left w:val="nil"/>
              <w:bottom w:val="single" w:sz="4" w:space="0" w:color="auto"/>
              <w:right w:val="single" w:sz="4" w:space="0" w:color="auto"/>
            </w:tcBorders>
            <w:shd w:val="clear" w:color="auto" w:fill="auto"/>
            <w:noWrap/>
            <w:vAlign w:val="bottom"/>
            <w:hideMark/>
          </w:tcPr>
          <w:p w14:paraId="2C3F42AF"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1475</w:t>
            </w:r>
          </w:p>
        </w:tc>
        <w:tc>
          <w:tcPr>
            <w:tcW w:w="1240" w:type="dxa"/>
            <w:tcBorders>
              <w:top w:val="nil"/>
              <w:left w:val="nil"/>
              <w:bottom w:val="single" w:sz="4" w:space="0" w:color="auto"/>
              <w:right w:val="single" w:sz="4" w:space="0" w:color="auto"/>
            </w:tcBorders>
            <w:shd w:val="clear" w:color="auto" w:fill="auto"/>
            <w:noWrap/>
            <w:vAlign w:val="bottom"/>
            <w:hideMark/>
          </w:tcPr>
          <w:p w14:paraId="11EDF48A"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-172</w:t>
            </w:r>
          </w:p>
        </w:tc>
      </w:tr>
      <w:tr w:rsidR="00A724C6" w:rsidRPr="00C21FFA" w14:paraId="5A4BDD17" w14:textId="77777777" w:rsidTr="00512A4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A690367"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sz w:val="22"/>
              </w:rPr>
              <w:t>2027</w:t>
            </w:r>
          </w:p>
        </w:tc>
        <w:tc>
          <w:tcPr>
            <w:tcW w:w="1260" w:type="dxa"/>
            <w:tcBorders>
              <w:top w:val="nil"/>
              <w:left w:val="nil"/>
              <w:bottom w:val="single" w:sz="4" w:space="0" w:color="auto"/>
              <w:right w:val="single" w:sz="4" w:space="0" w:color="auto"/>
            </w:tcBorders>
            <w:shd w:val="clear" w:color="auto" w:fill="auto"/>
            <w:noWrap/>
            <w:vAlign w:val="bottom"/>
            <w:hideMark/>
          </w:tcPr>
          <w:p w14:paraId="69B44B6D"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sz w:val="22"/>
              </w:rPr>
              <w:t>1446</w:t>
            </w:r>
          </w:p>
        </w:tc>
        <w:tc>
          <w:tcPr>
            <w:tcW w:w="1240" w:type="dxa"/>
            <w:tcBorders>
              <w:top w:val="nil"/>
              <w:left w:val="nil"/>
              <w:bottom w:val="single" w:sz="4" w:space="0" w:color="auto"/>
              <w:right w:val="single" w:sz="4" w:space="0" w:color="auto"/>
            </w:tcBorders>
            <w:shd w:val="clear" w:color="auto" w:fill="auto"/>
            <w:noWrap/>
            <w:vAlign w:val="bottom"/>
            <w:hideMark/>
          </w:tcPr>
          <w:p w14:paraId="44BE799A"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eastAsia="Times New Roman" w:hAnsi="Calibri" w:cs="Calibri"/>
                <w:b/>
                <w:bCs/>
                <w:color w:val="000000"/>
                <w:sz w:val="22"/>
              </w:rPr>
              <w:t>-201</w:t>
            </w:r>
          </w:p>
        </w:tc>
      </w:tr>
      <w:tr w:rsidR="00A724C6" w:rsidRPr="00C21FFA" w14:paraId="7E6763C0" w14:textId="77777777" w:rsidTr="00512A4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6D9486"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2028</w:t>
            </w:r>
          </w:p>
        </w:tc>
        <w:tc>
          <w:tcPr>
            <w:tcW w:w="1260" w:type="dxa"/>
            <w:tcBorders>
              <w:top w:val="nil"/>
              <w:left w:val="nil"/>
              <w:bottom w:val="single" w:sz="4" w:space="0" w:color="auto"/>
              <w:right w:val="single" w:sz="4" w:space="0" w:color="auto"/>
            </w:tcBorders>
            <w:shd w:val="clear" w:color="auto" w:fill="auto"/>
            <w:noWrap/>
            <w:vAlign w:val="bottom"/>
            <w:hideMark/>
          </w:tcPr>
          <w:p w14:paraId="25E79200"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1421</w:t>
            </w:r>
          </w:p>
        </w:tc>
        <w:tc>
          <w:tcPr>
            <w:tcW w:w="1240" w:type="dxa"/>
            <w:tcBorders>
              <w:top w:val="nil"/>
              <w:left w:val="nil"/>
              <w:bottom w:val="single" w:sz="4" w:space="0" w:color="auto"/>
              <w:right w:val="single" w:sz="4" w:space="0" w:color="auto"/>
            </w:tcBorders>
            <w:shd w:val="clear" w:color="auto" w:fill="auto"/>
            <w:noWrap/>
            <w:vAlign w:val="bottom"/>
            <w:hideMark/>
          </w:tcPr>
          <w:p w14:paraId="3FD8E21E"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-226</w:t>
            </w:r>
          </w:p>
        </w:tc>
      </w:tr>
      <w:tr w:rsidR="00A724C6" w:rsidRPr="00C21FFA" w14:paraId="0EF797FC" w14:textId="77777777" w:rsidTr="00512A4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6AA832"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sz w:val="22"/>
              </w:rPr>
              <w:t>2029</w:t>
            </w:r>
          </w:p>
        </w:tc>
        <w:tc>
          <w:tcPr>
            <w:tcW w:w="1260" w:type="dxa"/>
            <w:tcBorders>
              <w:top w:val="nil"/>
              <w:left w:val="nil"/>
              <w:bottom w:val="single" w:sz="4" w:space="0" w:color="auto"/>
              <w:right w:val="single" w:sz="4" w:space="0" w:color="auto"/>
            </w:tcBorders>
            <w:shd w:val="clear" w:color="auto" w:fill="auto"/>
            <w:noWrap/>
            <w:vAlign w:val="bottom"/>
            <w:hideMark/>
          </w:tcPr>
          <w:p w14:paraId="19C3724A"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sz w:val="22"/>
              </w:rPr>
              <w:t>1403</w:t>
            </w:r>
          </w:p>
        </w:tc>
        <w:tc>
          <w:tcPr>
            <w:tcW w:w="1240" w:type="dxa"/>
            <w:tcBorders>
              <w:top w:val="nil"/>
              <w:left w:val="nil"/>
              <w:bottom w:val="single" w:sz="4" w:space="0" w:color="auto"/>
              <w:right w:val="single" w:sz="4" w:space="0" w:color="auto"/>
            </w:tcBorders>
            <w:shd w:val="clear" w:color="auto" w:fill="auto"/>
            <w:noWrap/>
            <w:vAlign w:val="bottom"/>
            <w:hideMark/>
          </w:tcPr>
          <w:p w14:paraId="7A04387A"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sz w:val="22"/>
              </w:rPr>
              <w:t>-244</w:t>
            </w:r>
          </w:p>
        </w:tc>
      </w:tr>
      <w:tr w:rsidR="00A724C6" w:rsidRPr="00C21FFA" w14:paraId="6D80AE3B" w14:textId="77777777" w:rsidTr="00512A4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B8E552B"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2030</w:t>
            </w:r>
          </w:p>
        </w:tc>
        <w:tc>
          <w:tcPr>
            <w:tcW w:w="1260" w:type="dxa"/>
            <w:tcBorders>
              <w:top w:val="nil"/>
              <w:left w:val="nil"/>
              <w:bottom w:val="single" w:sz="4" w:space="0" w:color="auto"/>
              <w:right w:val="single" w:sz="4" w:space="0" w:color="auto"/>
            </w:tcBorders>
            <w:shd w:val="clear" w:color="auto" w:fill="auto"/>
            <w:noWrap/>
            <w:vAlign w:val="bottom"/>
            <w:hideMark/>
          </w:tcPr>
          <w:p w14:paraId="2E663C6C"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1378</w:t>
            </w:r>
          </w:p>
        </w:tc>
        <w:tc>
          <w:tcPr>
            <w:tcW w:w="1240" w:type="dxa"/>
            <w:tcBorders>
              <w:top w:val="nil"/>
              <w:left w:val="nil"/>
              <w:bottom w:val="single" w:sz="4" w:space="0" w:color="auto"/>
              <w:right w:val="single" w:sz="4" w:space="0" w:color="auto"/>
            </w:tcBorders>
            <w:shd w:val="clear" w:color="auto" w:fill="auto"/>
            <w:noWrap/>
            <w:vAlign w:val="bottom"/>
            <w:hideMark/>
          </w:tcPr>
          <w:p w14:paraId="2328C0FF" w14:textId="77777777" w:rsidR="00A724C6" w:rsidRPr="00C21FFA" w:rsidRDefault="00A724C6" w:rsidP="00512A4E">
            <w:pPr>
              <w:spacing w:after="0" w:line="240" w:lineRule="auto"/>
              <w:jc w:val="right"/>
              <w:rPr>
                <w:rFonts w:ascii="Calibri" w:eastAsia="Times New Roman" w:hAnsi="Calibri" w:cs="Calibri"/>
                <w:b/>
                <w:bCs/>
                <w:color w:val="000000"/>
                <w:sz w:val="22"/>
              </w:rPr>
            </w:pPr>
            <w:r>
              <w:rPr>
                <w:rFonts w:ascii="Calibri" w:hAnsi="Calibri"/>
                <w:b/>
                <w:color w:val="000000"/>
                <w:sz w:val="22"/>
              </w:rPr>
              <w:t>-269</w:t>
            </w:r>
          </w:p>
        </w:tc>
      </w:tr>
    </w:tbl>
    <w:p w14:paraId="5DB25B1C" w14:textId="77777777" w:rsidR="00576A72" w:rsidRDefault="00576A72" w:rsidP="00872E22"/>
    <w:p w14:paraId="26A219BD" w14:textId="77777777" w:rsidR="00576A72" w:rsidRDefault="00576A72" w:rsidP="00872E22">
      <w:pPr>
        <w:rPr>
          <w:color w:val="C00000"/>
        </w:rPr>
      </w:pPr>
    </w:p>
    <w:p w14:paraId="2977AD5E" w14:textId="77777777" w:rsidR="00752BD1" w:rsidRPr="00BB1EA8" w:rsidRDefault="00752BD1" w:rsidP="00872E22">
      <w:pPr>
        <w:rPr>
          <w:color w:val="C00000"/>
        </w:rPr>
      </w:pPr>
    </w:p>
    <w:p w14:paraId="660CEB1F" w14:textId="77777777" w:rsidR="00C60B3C" w:rsidRPr="00622496" w:rsidRDefault="00C60B3C" w:rsidP="00C60B3C">
      <w:pPr>
        <w:rPr>
          <w:i/>
          <w:iCs/>
        </w:rPr>
      </w:pPr>
      <w:r w:rsidRPr="00622496">
        <w:rPr>
          <w:i/>
        </w:rPr>
        <w:lastRenderedPageBreak/>
        <w:t xml:space="preserve">Uppskattning av skatteinkomsterna </w:t>
      </w:r>
    </w:p>
    <w:p w14:paraId="18A4F6FB" w14:textId="194DCBDD" w:rsidR="00C60B3C" w:rsidRPr="00622496" w:rsidRDefault="00C60B3C" w:rsidP="00C60B3C">
      <w:r w:rsidRPr="00622496">
        <w:t>Enligt den prognos över skatteinkomsterna som Kyrkostyrelsen beställt av FCG beräknas skatteinkomsterna år 20</w:t>
      </w:r>
      <w:r w:rsidR="00622496" w:rsidRPr="00622496">
        <w:t>25</w:t>
      </w:r>
      <w:r w:rsidRPr="00622496">
        <w:t xml:space="preserve"> uppgå till </w:t>
      </w:r>
      <w:r w:rsidR="00622496" w:rsidRPr="00622496">
        <w:t xml:space="preserve">511 t </w:t>
      </w:r>
      <w:r w:rsidRPr="00622496">
        <w:t xml:space="preserve"> euro. Skatteinkomsterna beräknas öka betydligt 2025, varefter ökningen av skatteinkomsterna under följande planår stabiliseras på en årsnivå på cirka </w:t>
      </w:r>
      <w:r w:rsidR="00622496" w:rsidRPr="00622496">
        <w:t>1.5</w:t>
      </w:r>
      <w:r w:rsidRPr="00622496">
        <w:t xml:space="preserve"> procent. Ökningen av skattepliktiga inkomster och pensionsinkomster har tills vidare hållit skatteintäkterna på en bättre nivå än väntat. Den nya beskattningen i samband med social- och hälsovårdsreformen, som trädde i kraft 2023, ökade kyrkoskatteintäkterna för </w:t>
      </w:r>
      <w:r w:rsidR="00622496" w:rsidRPr="00622496">
        <w:t>Korsnäs</w:t>
      </w:r>
      <w:r w:rsidRPr="00622496">
        <w:t xml:space="preserve"> församling med </w:t>
      </w:r>
      <w:r w:rsidR="00622496" w:rsidRPr="00622496">
        <w:t>12,1</w:t>
      </w:r>
      <w:r w:rsidRPr="00622496">
        <w:t xml:space="preserve"> procent 2023. Ökningen av skatteinkomsterna för 2025 påverkas i betydande grad av de lagändringar som regeringen gör som anpassningsåtgärder inom den offentliga ekonomin.</w:t>
      </w:r>
    </w:p>
    <w:p w14:paraId="3051832F" w14:textId="3F304603" w:rsidR="006D4C70" w:rsidRPr="00622496" w:rsidRDefault="00872E22" w:rsidP="006D4C70">
      <w:r>
        <w:t xml:space="preserve">Kyrkofullmäktige fastslog </w:t>
      </w:r>
      <w:r w:rsidR="006E28F8">
        <w:t xml:space="preserve">den 4.6.2024 </w:t>
      </w:r>
      <w:r>
        <w:t xml:space="preserve">kyrkoskattesatsen för </w:t>
      </w:r>
      <w:r w:rsidR="00622496">
        <w:t xml:space="preserve">år </w:t>
      </w:r>
      <w:r>
        <w:t>202</w:t>
      </w:r>
      <w:r w:rsidR="00DF1C59">
        <w:t>5</w:t>
      </w:r>
      <w:r>
        <w:t xml:space="preserve"> till 1,</w:t>
      </w:r>
      <w:r w:rsidR="00B33249">
        <w:t>85</w:t>
      </w:r>
      <w:r>
        <w:t>. Skatteinkomsterna påverkas av många faktorer, såsom den allmänna ekonomiska utvecklingen, sysselsättningsläget, församlingsmedlemmarnas förvärvs- och pensionsinkomster och församlingens inkomstskattesats</w:t>
      </w:r>
      <w:r w:rsidRPr="00622496">
        <w:t xml:space="preserve">. </w:t>
      </w:r>
      <w:r w:rsidR="006D4C70" w:rsidRPr="00622496">
        <w:t>Effekterna av regeringens anpassningsåtgärder är ännu inte kända när budgeten utarbetas.</w:t>
      </w:r>
    </w:p>
    <w:p w14:paraId="0B639463" w14:textId="2EC0FA1F" w:rsidR="00872E22" w:rsidRPr="004930C0" w:rsidRDefault="00796AF7" w:rsidP="00796AF7">
      <w:pPr>
        <w:pStyle w:val="Rubrik3"/>
        <w:numPr>
          <w:ilvl w:val="0"/>
          <w:numId w:val="0"/>
        </w:numPr>
        <w:ind w:left="527" w:hanging="357"/>
        <w:jc w:val="both"/>
        <w:rPr>
          <w:sz w:val="24"/>
          <w:szCs w:val="24"/>
        </w:rPr>
      </w:pPr>
      <w:bookmarkStart w:id="7" w:name="_Toc144729387"/>
      <w:r>
        <w:rPr>
          <w:sz w:val="24"/>
        </w:rPr>
        <w:t xml:space="preserve">1.5 </w:t>
      </w:r>
      <w:r w:rsidR="004930C0">
        <w:rPr>
          <w:sz w:val="24"/>
        </w:rPr>
        <w:t>Församlingens insatsområden 202</w:t>
      </w:r>
      <w:bookmarkEnd w:id="7"/>
      <w:r w:rsidR="007A4D33">
        <w:rPr>
          <w:sz w:val="24"/>
        </w:rPr>
        <w:t>5</w:t>
      </w:r>
    </w:p>
    <w:p w14:paraId="467B2ECF" w14:textId="6F57D5AC" w:rsidR="00D32805" w:rsidRPr="000C46AD" w:rsidRDefault="007A4D33" w:rsidP="00872E22">
      <w:pPr>
        <w:rPr>
          <w:i/>
          <w:iCs/>
        </w:rPr>
      </w:pPr>
      <w:r>
        <w:rPr>
          <w:i/>
        </w:rPr>
        <w:t>Korsnäs</w:t>
      </w:r>
      <w:r w:rsidR="00D32805">
        <w:rPr>
          <w:i/>
        </w:rPr>
        <w:t xml:space="preserve"> församlings mission, vision och strategi</w:t>
      </w:r>
    </w:p>
    <w:p w14:paraId="6BEBA9E4" w14:textId="16452C62" w:rsidR="00CF19AD" w:rsidRPr="008B3EA0" w:rsidRDefault="007A4D33" w:rsidP="00872E22">
      <w:pPr>
        <w:rPr>
          <w:iCs/>
        </w:rPr>
      </w:pPr>
      <w:r w:rsidRPr="00622496">
        <w:t>Korsnäs</w:t>
      </w:r>
      <w:r w:rsidR="0054551F" w:rsidRPr="00622496">
        <w:t xml:space="preserve"> församlings uppgift är att fullgöra kyrkans uppgift i </w:t>
      </w:r>
      <w:r w:rsidRPr="00622496">
        <w:t>Korsnäs</w:t>
      </w:r>
      <w:r w:rsidR="0054551F" w:rsidRPr="00622496">
        <w:t>. Vår mission är nåd i en krävande värld. Vår vision uppmuntrar oss att möta och stärka människor och att förnya oss i vårt arbete. Vi strävar efter att vara en öppen och lättillgänglig gemenskap med en verksamhet där alla lätt kan delta. Vi riktar hjälp och stöd till dem som är ensamma, sjuka eller annars utsatta. Vi stöder familjerna och barnens uppväxt till vuxna med kristna värderingar. Som arbetsgemenskap ser vi med tillförsikt mot framtiden. Vi planerar och tar fram nya arbetssätt som tilltalar och engagerar människor i verksamheten så att vi stärker gemenskapen i vår individcentrerade värld.</w:t>
      </w:r>
      <w:r w:rsidR="0054551F">
        <w:t xml:space="preserve"> </w:t>
      </w:r>
    </w:p>
    <w:p w14:paraId="13A6D2BB" w14:textId="5C0A6803" w:rsidR="00910E28" w:rsidRDefault="008B3EA0" w:rsidP="00872E22">
      <w:pPr>
        <w:rPr>
          <w:iCs/>
        </w:rPr>
      </w:pPr>
      <w:r>
        <w:rPr>
          <w:iCs/>
        </w:rPr>
        <w:lastRenderedPageBreak/>
        <w:t>Församlingens strävan är som att samlas kring lägerelden därför att vi behöver Ljuset från Jesus och värmen av varandras närhet.</w:t>
      </w:r>
    </w:p>
    <w:p w14:paraId="79C90057" w14:textId="77777777" w:rsidR="00622496" w:rsidRDefault="00622496" w:rsidP="00872E22"/>
    <w:p w14:paraId="4A39F669" w14:textId="7000EA4C" w:rsidR="00CF19AD" w:rsidRPr="00622496" w:rsidRDefault="007A4D33" w:rsidP="00872E22">
      <w:pPr>
        <w:rPr>
          <w:i/>
        </w:rPr>
      </w:pPr>
      <w:r w:rsidRPr="00622496">
        <w:rPr>
          <w:i/>
        </w:rPr>
        <w:t>Korsnäs</w:t>
      </w:r>
      <w:r w:rsidR="00CF19AD" w:rsidRPr="00622496">
        <w:rPr>
          <w:i/>
        </w:rPr>
        <w:t xml:space="preserve"> församlings insatsområden 202</w:t>
      </w:r>
      <w:r w:rsidRPr="00622496">
        <w:rPr>
          <w:i/>
        </w:rPr>
        <w:t>5</w:t>
      </w:r>
    </w:p>
    <w:p w14:paraId="314A5200" w14:textId="5D128E1B" w:rsidR="00872E22" w:rsidRPr="00622496" w:rsidRDefault="000C46AD" w:rsidP="00872E22">
      <w:r w:rsidRPr="00622496">
        <w:t>Församlingens insatsområden 202</w:t>
      </w:r>
      <w:r w:rsidR="007A4D33" w:rsidRPr="00622496">
        <w:t>5</w:t>
      </w:r>
      <w:r w:rsidRPr="00622496">
        <w:t xml:space="preserve"> är att stärka församlingsmedlemmarnas delaktighet och identifiera och tillgodose deras önskemål och behov. </w:t>
      </w:r>
      <w:r w:rsidR="007A763F" w:rsidRPr="00622496">
        <w:t>Musik är efterfrågat och under året planeras musikcafé och någon konsert.</w:t>
      </w:r>
    </w:p>
    <w:p w14:paraId="3F9301AF" w14:textId="39FAA9B2" w:rsidR="00705E9F" w:rsidRPr="003F7A9A" w:rsidRDefault="00705E9F" w:rsidP="00705E9F">
      <w:r w:rsidRPr="00622496">
        <w:t xml:space="preserve">En prioritering för </w:t>
      </w:r>
      <w:r w:rsidR="00625E3D" w:rsidRPr="00622496">
        <w:t>Korsnäs</w:t>
      </w:r>
      <w:r w:rsidRPr="00622496">
        <w:t xml:space="preserve"> församling under hela planperioden 202</w:t>
      </w:r>
      <w:r w:rsidR="00625E3D" w:rsidRPr="00622496">
        <w:t>6</w:t>
      </w:r>
      <w:r w:rsidRPr="00622496">
        <w:t>–202</w:t>
      </w:r>
      <w:r w:rsidR="00625E3D" w:rsidRPr="00622496">
        <w:t>7</w:t>
      </w:r>
      <w:r w:rsidRPr="00622496">
        <w:t xml:space="preserve"> är att fullgöra kyrkans uppgift på ett mer hållbart sätt än tidigare. </w:t>
      </w:r>
    </w:p>
    <w:p w14:paraId="6E64F7C1" w14:textId="77777777" w:rsidR="00752BD1" w:rsidRDefault="00752BD1" w:rsidP="00872E22">
      <w:pPr>
        <w:rPr>
          <w:i/>
        </w:rPr>
      </w:pPr>
    </w:p>
    <w:p w14:paraId="4B8EFE5C" w14:textId="6F42BD4C" w:rsidR="00872E22" w:rsidRPr="00D70B94" w:rsidRDefault="00872E22" w:rsidP="00872E22">
      <w:pPr>
        <w:rPr>
          <w:i/>
        </w:rPr>
      </w:pPr>
      <w:r w:rsidRPr="00D70B94">
        <w:rPr>
          <w:i/>
        </w:rPr>
        <w:t>Strategin Kolneutral kyrka 2030 och miljöfrågorna</w:t>
      </w:r>
    </w:p>
    <w:p w14:paraId="5021BABC" w14:textId="19183126" w:rsidR="00A724C6" w:rsidRPr="00E91380" w:rsidRDefault="00872E22" w:rsidP="00A724C6">
      <w:r w:rsidRPr="00622496">
        <w:t xml:space="preserve">Kyrkan har som ambition att vara klimatneutral i sin verksamhet senast 2030. Det miljösystem som är skräddarsytt för församlingarnas behov, Kyrkans miljödiplom, är ett verktyg för att uppnå målen i kyrkans energi- och klimatstrategi. Målet är att alla församlingar ska ha miljödiplomet senast 2025. Man strävar efter att uppnå klimatneutraliteten med hjälp av </w:t>
      </w:r>
      <w:hyperlink r:id="rId14" w:history="1">
        <w:r w:rsidRPr="00622496">
          <w:rPr>
            <w:rStyle w:val="Hyperlnk"/>
          </w:rPr>
          <w:t>fem mål</w:t>
        </w:r>
      </w:hyperlink>
      <w:r w:rsidRPr="00A724C6">
        <w:t xml:space="preserve">, </w:t>
      </w:r>
      <w:r w:rsidR="00A724C6" w:rsidRPr="00A724C6">
        <w:t>som är förknippade med åtgärdsrekommendationer.</w:t>
      </w:r>
      <w:r w:rsidR="00A724C6">
        <w:t xml:space="preserve">Mål 1 att minska fastigheternas koldioxidutsläpp </w:t>
      </w:r>
      <w:r w:rsidR="00341584">
        <w:t>genom att avstå från alla lokaler med oljeuppvärmning. Korsnäs församlings lokaler värms upp genom bergsvärme, luftvärmepumpar och direkt el.</w:t>
      </w:r>
      <w:r w:rsidR="00E91380">
        <w:t xml:space="preserve"> </w:t>
      </w:r>
      <w:r w:rsidR="00A724C6" w:rsidRPr="00341584">
        <w:t xml:space="preserve">Utsläppen från verksamheten (mål 2) minskar vi genom att vid livsmedelsinköpen gynna klimatvänlig mat samt minska matsvinnet. Vi gynnar distansarbete när det är möjligt med hänsyn till verksamheten. Vi </w:t>
      </w:r>
      <w:r w:rsidR="00341584">
        <w:t>använder i främsta hand</w:t>
      </w:r>
      <w:r w:rsidR="00E91380">
        <w:t xml:space="preserve"> </w:t>
      </w:r>
      <w:r w:rsidR="00341584">
        <w:t>tåg vid</w:t>
      </w:r>
      <w:r w:rsidR="00A724C6" w:rsidRPr="00341584">
        <w:t xml:space="preserve"> arbetsresor. Vi följer de anvisningar för ansvarsfull placeringsverksamhet som uppgjorts för församlingarna. Vi strävar efter att kompensera utsläppen (mål 3) genom att kartlägga tillståndet i kolsänkorna i våra skogar. Vi påverkar som samhällelig aktör och debattör (mål 4) genom att genomföra konfirmandundervisningen miljövänligt och uppmuntra de unga att ta ansvar för miljön. </w:t>
      </w:r>
      <w:r w:rsidR="009411FF">
        <w:t xml:space="preserve">Korsnäs församling har ännu inte förbundit sig vid klimatarbetet (mål 5). </w:t>
      </w:r>
    </w:p>
    <w:p w14:paraId="39059AAF" w14:textId="77777777" w:rsidR="00A724C6" w:rsidRPr="00341584" w:rsidRDefault="00A724C6" w:rsidP="00A724C6">
      <w:pPr>
        <w:rPr>
          <w:i/>
          <w:iCs/>
        </w:rPr>
      </w:pPr>
      <w:r w:rsidRPr="00341584">
        <w:rPr>
          <w:i/>
        </w:rPr>
        <w:lastRenderedPageBreak/>
        <w:t>Bedömning av utvecklingen beträffande församlingens fastigheter samt kommande investeringsbehov i fastigheterna i enlighet med fastighetsstrategin</w:t>
      </w:r>
    </w:p>
    <w:p w14:paraId="3A41C6E0" w14:textId="77777777" w:rsidR="00E91380" w:rsidRDefault="00A724C6" w:rsidP="00A724C6">
      <w:pPr>
        <w:rPr>
          <w:color w:val="000000"/>
        </w:rPr>
      </w:pPr>
      <w:r w:rsidRPr="00341584">
        <w:rPr>
          <w:color w:val="000000"/>
        </w:rPr>
        <w:t>I den fastighetsstrategi som färdigställs under kommande år beaktar vi att vårt fastighetsbestånd ska vara miljövänligt, och vi har inga fastigheter som inte är nödvändiga för verksamheten. I vår strategi granskar vi med öppet sinne vilka lösningar som fortfarande fungerar och vad det är dags att avstå ifrån. Vi granskar och bedömer hyrande av lokaler som ett reellt alternativ till ägande. Fastighetsstrategin utarbetas i enlighet med Kyrkostyrelsens mall och anvisningar. Vår målsättning är att beslutsprocesserna inom fastighetsverksamheten och markanvändningen i fortsättningen alltid ska inkludera också en miljökonsekvensbedömning.</w:t>
      </w:r>
      <w:r>
        <w:rPr>
          <w:color w:val="000000"/>
        </w:rPr>
        <w:t xml:space="preserve"> </w:t>
      </w:r>
    </w:p>
    <w:p w14:paraId="1301E7A4" w14:textId="14AFE06F" w:rsidR="00A724C6" w:rsidRPr="007B7F8C" w:rsidRDefault="00A724C6" w:rsidP="00A724C6">
      <w:pPr>
        <w:rPr>
          <w:b/>
          <w:bCs/>
        </w:rPr>
      </w:pPr>
      <w:r w:rsidRPr="00D70B94">
        <w:t>Vår församling använder Basissystemets byggnads- och fastighetsregister, där basuppgifterna om byggnader, fastigheter och värdeföremål finns i en gemensam databas.</w:t>
      </w:r>
    </w:p>
    <w:p w14:paraId="57C8A4FC" w14:textId="59EB4C08" w:rsidR="00C47D55" w:rsidRPr="00F93094" w:rsidRDefault="00C47D55" w:rsidP="00C47D55">
      <w:pPr>
        <w:rPr>
          <w:i/>
          <w:iCs/>
        </w:rPr>
      </w:pPr>
      <w:r>
        <w:rPr>
          <w:i/>
        </w:rPr>
        <w:t xml:space="preserve">Planerade ändringar i församlingens verksamhet </w:t>
      </w:r>
    </w:p>
    <w:p w14:paraId="670C18A7" w14:textId="4816246C" w:rsidR="00872E22" w:rsidRPr="005B2B83" w:rsidRDefault="00C47D55" w:rsidP="00872E22">
      <w:r w:rsidRPr="00EF0984">
        <w:t xml:space="preserve">I </w:t>
      </w:r>
      <w:r w:rsidR="000A0FDF" w:rsidRPr="00EF0984">
        <w:t>Korsnäs</w:t>
      </w:r>
      <w:r w:rsidRPr="00EF0984">
        <w:t xml:space="preserve"> församling</w:t>
      </w:r>
      <w:r w:rsidR="00EF0984" w:rsidRPr="00EF0984">
        <w:t xml:space="preserve"> planeras inga organisationsförändringar</w:t>
      </w:r>
      <w:r w:rsidR="00EF0984">
        <w:t>.</w:t>
      </w:r>
      <w:r>
        <w:t xml:space="preserve"> </w:t>
      </w:r>
    </w:p>
    <w:p w14:paraId="614764D3" w14:textId="77777777" w:rsidR="00347B4D" w:rsidRPr="00E91380" w:rsidRDefault="00347B4D" w:rsidP="00347B4D">
      <w:pPr>
        <w:rPr>
          <w:i/>
          <w:iCs/>
        </w:rPr>
      </w:pPr>
      <w:r w:rsidRPr="00E91380">
        <w:rPr>
          <w:i/>
        </w:rPr>
        <w:t>Riskhantering</w:t>
      </w:r>
    </w:p>
    <w:p w14:paraId="52662ED4" w14:textId="75BAE543" w:rsidR="00D70B94" w:rsidRDefault="00347B4D" w:rsidP="00D10E23">
      <w:r w:rsidRPr="00E91380">
        <w:t xml:space="preserve">Vid bedömningen av den kommande utvecklingen av församlingens verksamhet är det viktigt att identifiera de potentiella strategiska, verksamhetsmässiga och ekonomiska riskerna i församlingen. I </w:t>
      </w:r>
      <w:r w:rsidR="009B245C" w:rsidRPr="00E91380">
        <w:t>Korsnäs</w:t>
      </w:r>
      <w:r w:rsidRPr="00E91380">
        <w:t xml:space="preserve"> församling </w:t>
      </w:r>
      <w:r w:rsidR="00E91380" w:rsidRPr="00E91380">
        <w:t xml:space="preserve">har ingen direkt riskhanteringsplan uppgjorts tidigare from 2025 </w:t>
      </w:r>
      <w:r w:rsidRPr="00E91380">
        <w:t>görs en årlig riskkartläggning, där man identifierar och bedömer de största riskerna samt fattar beslut om riskhanteringsåtgärder för att skydda sig mot dessa.</w:t>
      </w:r>
      <w:r w:rsidR="00E91380">
        <w:t xml:space="preserve"> </w:t>
      </w:r>
      <w:r w:rsidRPr="00E91380">
        <w:t>De vidtagna åtgärderna redovisas i bokslutet.</w:t>
      </w:r>
      <w:r w:rsidR="00E91380" w:rsidRPr="00E91380">
        <w:t xml:space="preserve"> Även säkerhetsdokumenten skall uppdateras årligen.</w:t>
      </w:r>
      <w:r w:rsidRPr="00E91380">
        <w:t xml:space="preserve"> </w:t>
      </w:r>
    </w:p>
    <w:p w14:paraId="0E718273" w14:textId="77777777" w:rsidR="00D70B94" w:rsidRDefault="00D70B94" w:rsidP="00D10E23"/>
    <w:p w14:paraId="089D9362" w14:textId="77777777" w:rsidR="00D70B94" w:rsidRDefault="00D70B94" w:rsidP="00D10E23"/>
    <w:p w14:paraId="57B5F8E7" w14:textId="1DFA225E" w:rsidR="00B759D7" w:rsidRPr="00D10E23" w:rsidRDefault="00347B4D" w:rsidP="00D10E23">
      <w:r>
        <w:rPr>
          <w:noProof/>
        </w:rPr>
        <mc:AlternateContent>
          <mc:Choice Requires="wps">
            <w:drawing>
              <wp:anchor distT="0" distB="0" distL="114300" distR="114300" simplePos="0" relativeHeight="251671552" behindDoc="0" locked="0" layoutInCell="1" allowOverlap="1" wp14:anchorId="7BABB936" wp14:editId="05ED3931">
                <wp:simplePos x="0" y="0"/>
                <wp:positionH relativeFrom="column">
                  <wp:posOffset>7162269</wp:posOffset>
                </wp:positionH>
                <wp:positionV relativeFrom="paragraph">
                  <wp:posOffset>853287</wp:posOffset>
                </wp:positionV>
                <wp:extent cx="2268638" cy="1180618"/>
                <wp:effectExtent l="0" t="0" r="17780" b="19685"/>
                <wp:wrapNone/>
                <wp:docPr id="5" name="Tekstiruutu 5"/>
                <wp:cNvGraphicFramePr/>
                <a:graphic xmlns:a="http://schemas.openxmlformats.org/drawingml/2006/main">
                  <a:graphicData uri="http://schemas.microsoft.com/office/word/2010/wordprocessingShape">
                    <wps:wsp>
                      <wps:cNvSpPr txBox="1"/>
                      <wps:spPr>
                        <a:xfrm>
                          <a:off x="0" y="0"/>
                          <a:ext cx="2268638" cy="1180618"/>
                        </a:xfrm>
                        <a:prstGeom prst="rect">
                          <a:avLst/>
                        </a:prstGeom>
                        <a:solidFill>
                          <a:schemeClr val="lt1"/>
                        </a:solidFill>
                        <a:ln w="6350">
                          <a:solidFill>
                            <a:prstClr val="black"/>
                          </a:solidFill>
                        </a:ln>
                      </wps:spPr>
                      <wps:txbx>
                        <w:txbxContent>
                          <w:p w14:paraId="137454DD" w14:textId="77777777" w:rsidR="00872E22" w:rsidRDefault="00872E22" w:rsidP="00872E22">
                            <w:r>
                              <w:t>De här tabellerna kan ersättas med en skriftlig beskrivning. Det viktigaste är att man förklarar vilka poster verksamhetsintäkterna och verksamhetskostnaderna består av.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ABB936" id="_x0000_t202" coordsize="21600,21600" o:spt="202" path="m,l,21600r21600,l21600,xe">
                <v:stroke joinstyle="miter"/>
                <v:path gradientshapeok="t" o:connecttype="rect"/>
              </v:shapetype>
              <v:shape id="Tekstiruutu 5" o:spid="_x0000_s1026" type="#_x0000_t202" style="position:absolute;margin-left:563.95pt;margin-top:67.2pt;width:178.65pt;height:92.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" fillcolor="white [3201]" strokeweight=".5pt">
                <v:textbox>
                  <w:txbxContent>
                    <w:p w14:paraId="137454DD" w14:textId="77777777" w:rsidR="00872E22" w:rsidRDefault="00872E22" w:rsidP="00872E22">
                      <w:r>
                        <w:t>De här tabellerna kan ersättas med en skriftlig beskrivning. Det viktigaste är att man förklarar vilka poster verksamhetsintäkterna och verksamhetskostnaderna består av.</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C3F6DD6" wp14:editId="37FBF8DB">
                <wp:simplePos x="0" y="0"/>
                <wp:positionH relativeFrom="column">
                  <wp:posOffset>7162269</wp:posOffset>
                </wp:positionH>
                <wp:positionV relativeFrom="paragraph">
                  <wp:posOffset>853287</wp:posOffset>
                </wp:positionV>
                <wp:extent cx="2268638" cy="1180618"/>
                <wp:effectExtent l="0" t="0" r="17780" b="19685"/>
                <wp:wrapNone/>
                <wp:docPr id="18" name="Tekstiruutu 18"/>
                <wp:cNvGraphicFramePr/>
                <a:graphic xmlns:a="http://schemas.openxmlformats.org/drawingml/2006/main">
                  <a:graphicData uri="http://schemas.microsoft.com/office/word/2010/wordprocessingShape">
                    <wps:wsp>
                      <wps:cNvSpPr txBox="1"/>
                      <wps:spPr>
                        <a:xfrm>
                          <a:off x="0" y="0"/>
                          <a:ext cx="2268638" cy="1180618"/>
                        </a:xfrm>
                        <a:prstGeom prst="rect">
                          <a:avLst/>
                        </a:prstGeom>
                        <a:solidFill>
                          <a:schemeClr val="lt1"/>
                        </a:solidFill>
                        <a:ln w="6350">
                          <a:solidFill>
                            <a:prstClr val="black"/>
                          </a:solidFill>
                        </a:ln>
                      </wps:spPr>
                      <wps:txbx>
                        <w:txbxContent>
                          <w:p w14:paraId="7D28AD7A" w14:textId="610E40FE" w:rsidR="00297F7F" w:rsidRDefault="00297F7F">
                            <w:r>
                              <w:t>De här tabellerna kan ersättas med en skriftlig beskrivning. Det viktigaste är att man förklarar vilka poster verksamhetsintäkterna och verksamhetskostnaderna består av.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F6DD6" id="Tekstiruutu 18" o:spid="_x0000_s1027" type="#_x0000_t202" style="position:absolute;margin-left:563.95pt;margin-top:67.2pt;width:178.65pt;height:9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" fillcolor="white [3201]" strokeweight=".5pt">
                <v:textbox>
                  <w:txbxContent>
                    <w:p w14:paraId="7D28AD7A" w14:textId="610E40FE" w:rsidR="00297F7F" w:rsidRDefault="00297F7F">
                      <w:r>
                        <w:t>De här tabellerna kan ersättas med en skriftlig beskrivning. Det viktigaste är att man förklarar vilka poster verksamhetsintäkterna och verksamhetskostnaderna består av.</w:t>
                      </w:r>
                    </w:p>
                  </w:txbxContent>
                </v:textbox>
              </v:shape>
            </w:pict>
          </mc:Fallback>
        </mc:AlternateContent>
      </w:r>
    </w:p>
    <w:p w14:paraId="6182CFB5" w14:textId="23C34A43" w:rsidR="00B410A4" w:rsidRPr="004930C0" w:rsidRDefault="00B410A4" w:rsidP="00796AF7">
      <w:pPr>
        <w:pStyle w:val="Rubrik3"/>
        <w:numPr>
          <w:ilvl w:val="1"/>
          <w:numId w:val="49"/>
        </w:numPr>
        <w:jc w:val="both"/>
        <w:rPr>
          <w:sz w:val="24"/>
          <w:szCs w:val="24"/>
        </w:rPr>
      </w:pPr>
      <w:bookmarkStart w:id="8" w:name="_Toc144729388"/>
      <w:r>
        <w:rPr>
          <w:sz w:val="24"/>
        </w:rPr>
        <w:lastRenderedPageBreak/>
        <w:t>Personal</w:t>
      </w:r>
      <w:bookmarkEnd w:id="8"/>
    </w:p>
    <w:p w14:paraId="2D4AE46C" w14:textId="035DBE42" w:rsidR="00E93740" w:rsidRDefault="00E93740" w:rsidP="00E93740">
      <w:r w:rsidRPr="00910B85">
        <w:t xml:space="preserve">I församlingen arbetade </w:t>
      </w:r>
      <w:r w:rsidR="007B56D5" w:rsidRPr="00910B85">
        <w:t>6</w:t>
      </w:r>
      <w:r w:rsidRPr="00910B85">
        <w:t xml:space="preserve"> personer (30.6.202</w:t>
      </w:r>
      <w:r w:rsidR="007B56D5" w:rsidRPr="00910B85">
        <w:t>4</w:t>
      </w:r>
      <w:r w:rsidRPr="00910B85">
        <w:t xml:space="preserve">). Av dem var </w:t>
      </w:r>
      <w:r w:rsidR="001E0591" w:rsidRPr="00910B85">
        <w:t>6</w:t>
      </w:r>
      <w:r w:rsidRPr="00910B85">
        <w:t xml:space="preserve"> personer fast anställda, alla på heltid. Av de fast anställda var </w:t>
      </w:r>
      <w:r w:rsidR="001E0591" w:rsidRPr="00910B85">
        <w:t>5</w:t>
      </w:r>
      <w:r w:rsidRPr="00910B85">
        <w:t xml:space="preserve"> kvinnor och </w:t>
      </w:r>
      <w:r w:rsidR="001E0591" w:rsidRPr="00910B85">
        <w:t>1</w:t>
      </w:r>
      <w:r w:rsidRPr="00910B85">
        <w:t xml:space="preserve"> m</w:t>
      </w:r>
      <w:r w:rsidR="00A542B2" w:rsidRPr="00910B85">
        <w:t>a</w:t>
      </w:r>
      <w:r w:rsidRPr="00910B85">
        <w:t xml:space="preserve">n. Under budgetåret kommer antalet anställda </w:t>
      </w:r>
      <w:r w:rsidR="00811419" w:rsidRPr="00910B85">
        <w:t xml:space="preserve">vara </w:t>
      </w:r>
      <w:r w:rsidR="00A542B2" w:rsidRPr="00910B85">
        <w:t>oförändrat,</w:t>
      </w:r>
      <w:r w:rsidR="00811419" w:rsidRPr="00910B85">
        <w:t xml:space="preserve"> en </w:t>
      </w:r>
      <w:r w:rsidR="00910B85" w:rsidRPr="00910B85">
        <w:t>heltidstjänst omvandlas till en deltidstjänst.</w:t>
      </w:r>
    </w:p>
    <w:tbl>
      <w:tblPr>
        <w:tblW w:w="4080" w:type="dxa"/>
        <w:tblCellMar>
          <w:left w:w="70" w:type="dxa"/>
          <w:right w:w="70" w:type="dxa"/>
        </w:tblCellMar>
        <w:tblLook w:val="04A0" w:firstRow="1" w:lastRow="0" w:firstColumn="1" w:lastColumn="0" w:noHBand="0" w:noVBand="1"/>
      </w:tblPr>
      <w:tblGrid>
        <w:gridCol w:w="3120"/>
        <w:gridCol w:w="960"/>
      </w:tblGrid>
      <w:tr w:rsidR="003C558F" w:rsidRPr="003C558F" w14:paraId="0740D8E3" w14:textId="77777777" w:rsidTr="00910B85">
        <w:trPr>
          <w:trHeight w:val="537"/>
        </w:trPr>
        <w:tc>
          <w:tcPr>
            <w:tcW w:w="3120" w:type="dxa"/>
            <w:tcBorders>
              <w:top w:val="single" w:sz="4" w:space="0" w:color="auto"/>
              <w:left w:val="nil"/>
              <w:bottom w:val="single" w:sz="8" w:space="0" w:color="auto"/>
              <w:right w:val="nil"/>
            </w:tcBorders>
            <w:shd w:val="clear" w:color="auto" w:fill="auto"/>
            <w:noWrap/>
            <w:vAlign w:val="bottom"/>
            <w:hideMark/>
          </w:tcPr>
          <w:p w14:paraId="29BCAFF8" w14:textId="77777777" w:rsidR="003C558F" w:rsidRPr="003C558F" w:rsidRDefault="003C558F" w:rsidP="003C558F">
            <w:pPr>
              <w:spacing w:after="0" w:line="240" w:lineRule="auto"/>
              <w:rPr>
                <w:rFonts w:ascii="Calibri" w:eastAsia="Times New Roman" w:hAnsi="Calibri" w:cs="Calibri"/>
                <w:b/>
                <w:bCs/>
                <w:sz w:val="22"/>
              </w:rPr>
            </w:pPr>
            <w:r>
              <w:rPr>
                <w:rFonts w:ascii="Calibri" w:hAnsi="Calibri"/>
                <w:b/>
                <w:sz w:val="22"/>
              </w:rPr>
              <w:t>ANSTÄLLDA ENLIGT VERKSAMHETSSEKTOR</w:t>
            </w:r>
          </w:p>
        </w:tc>
        <w:tc>
          <w:tcPr>
            <w:tcW w:w="960" w:type="dxa"/>
            <w:tcBorders>
              <w:top w:val="single" w:sz="4" w:space="0" w:color="auto"/>
              <w:left w:val="nil"/>
              <w:bottom w:val="single" w:sz="8" w:space="0" w:color="auto"/>
              <w:right w:val="nil"/>
            </w:tcBorders>
            <w:shd w:val="clear" w:color="auto" w:fill="auto"/>
            <w:noWrap/>
            <w:vAlign w:val="bottom"/>
            <w:hideMark/>
          </w:tcPr>
          <w:p w14:paraId="46B77644" w14:textId="2C9E1A8E" w:rsidR="003C558F" w:rsidRPr="003C558F" w:rsidRDefault="003C558F" w:rsidP="003C558F">
            <w:pPr>
              <w:spacing w:after="0" w:line="240" w:lineRule="auto"/>
              <w:jc w:val="center"/>
              <w:rPr>
                <w:rFonts w:ascii="Arial" w:eastAsia="Times New Roman" w:hAnsi="Arial" w:cs="Arial"/>
                <w:b/>
                <w:bCs/>
                <w:color w:val="000000"/>
                <w:sz w:val="18"/>
                <w:szCs w:val="18"/>
              </w:rPr>
            </w:pPr>
            <w:r>
              <w:rPr>
                <w:rFonts w:ascii="Arial" w:hAnsi="Arial"/>
                <w:b/>
                <w:color w:val="000000"/>
                <w:sz w:val="18"/>
              </w:rPr>
              <w:t>202</w:t>
            </w:r>
            <w:r w:rsidR="00910B85">
              <w:rPr>
                <w:rFonts w:ascii="Arial" w:hAnsi="Arial"/>
                <w:b/>
                <w:color w:val="000000"/>
                <w:sz w:val="18"/>
              </w:rPr>
              <w:t>4</w:t>
            </w:r>
          </w:p>
        </w:tc>
      </w:tr>
      <w:tr w:rsidR="003C558F" w:rsidRPr="003C558F" w14:paraId="2D61E3F0" w14:textId="77777777" w:rsidTr="00910B85">
        <w:trPr>
          <w:trHeight w:val="206"/>
        </w:trPr>
        <w:tc>
          <w:tcPr>
            <w:tcW w:w="3120" w:type="dxa"/>
            <w:tcBorders>
              <w:top w:val="nil"/>
              <w:left w:val="nil"/>
              <w:bottom w:val="nil"/>
              <w:right w:val="nil"/>
            </w:tcBorders>
            <w:shd w:val="clear" w:color="auto" w:fill="auto"/>
            <w:noWrap/>
            <w:hideMark/>
          </w:tcPr>
          <w:p w14:paraId="5DCD2932" w14:textId="7C52D378" w:rsidR="003C558F" w:rsidRPr="003C558F" w:rsidRDefault="00910B85" w:rsidP="003C558F">
            <w:pPr>
              <w:spacing w:after="0" w:line="240" w:lineRule="auto"/>
              <w:rPr>
                <w:rFonts w:ascii="Arial" w:eastAsia="Times New Roman" w:hAnsi="Arial" w:cs="Arial"/>
                <w:color w:val="000000"/>
                <w:sz w:val="18"/>
                <w:szCs w:val="18"/>
              </w:rPr>
            </w:pPr>
            <w:r>
              <w:rPr>
                <w:rFonts w:ascii="Arial" w:hAnsi="Arial"/>
                <w:color w:val="000000"/>
                <w:sz w:val="18"/>
              </w:rPr>
              <w:t>Kyrkoherde</w:t>
            </w:r>
          </w:p>
        </w:tc>
        <w:tc>
          <w:tcPr>
            <w:tcW w:w="960" w:type="dxa"/>
            <w:tcBorders>
              <w:top w:val="nil"/>
              <w:left w:val="nil"/>
              <w:bottom w:val="nil"/>
              <w:right w:val="nil"/>
            </w:tcBorders>
            <w:shd w:val="clear" w:color="auto" w:fill="auto"/>
            <w:noWrap/>
            <w:vAlign w:val="center"/>
            <w:hideMark/>
          </w:tcPr>
          <w:p w14:paraId="22B24DDD" w14:textId="2ACF7B89" w:rsidR="003C558F" w:rsidRPr="003C558F" w:rsidRDefault="00910B85" w:rsidP="003C558F">
            <w:pPr>
              <w:spacing w:after="0" w:line="240" w:lineRule="auto"/>
              <w:jc w:val="right"/>
              <w:rPr>
                <w:rFonts w:ascii="Arial" w:eastAsia="Times New Roman" w:hAnsi="Arial" w:cs="Arial"/>
                <w:color w:val="000000"/>
                <w:sz w:val="18"/>
                <w:szCs w:val="18"/>
              </w:rPr>
            </w:pPr>
            <w:r>
              <w:rPr>
                <w:rFonts w:ascii="Arial" w:hAnsi="Arial"/>
                <w:color w:val="000000"/>
                <w:sz w:val="18"/>
              </w:rPr>
              <w:t>1</w:t>
            </w:r>
          </w:p>
        </w:tc>
      </w:tr>
      <w:tr w:rsidR="00910B85" w:rsidRPr="003C558F" w14:paraId="6EA6E54E" w14:textId="77777777" w:rsidTr="00910B85">
        <w:trPr>
          <w:trHeight w:val="206"/>
        </w:trPr>
        <w:tc>
          <w:tcPr>
            <w:tcW w:w="3120" w:type="dxa"/>
            <w:tcBorders>
              <w:top w:val="nil"/>
              <w:left w:val="nil"/>
              <w:bottom w:val="nil"/>
              <w:right w:val="nil"/>
            </w:tcBorders>
            <w:shd w:val="clear" w:color="auto" w:fill="auto"/>
            <w:noWrap/>
          </w:tcPr>
          <w:p w14:paraId="610008AF" w14:textId="483CB8D7" w:rsidR="00910B85" w:rsidRDefault="00910B85" w:rsidP="003C558F">
            <w:pPr>
              <w:spacing w:after="0" w:line="240" w:lineRule="auto"/>
              <w:rPr>
                <w:rFonts w:ascii="Arial" w:hAnsi="Arial"/>
                <w:color w:val="000000"/>
                <w:sz w:val="18"/>
              </w:rPr>
            </w:pPr>
            <w:r>
              <w:rPr>
                <w:rFonts w:ascii="Arial" w:hAnsi="Arial"/>
                <w:color w:val="000000"/>
                <w:sz w:val="18"/>
              </w:rPr>
              <w:t>Ekonomichef</w:t>
            </w:r>
          </w:p>
        </w:tc>
        <w:tc>
          <w:tcPr>
            <w:tcW w:w="960" w:type="dxa"/>
            <w:tcBorders>
              <w:top w:val="nil"/>
              <w:left w:val="nil"/>
              <w:bottom w:val="nil"/>
              <w:right w:val="nil"/>
            </w:tcBorders>
            <w:shd w:val="clear" w:color="auto" w:fill="auto"/>
            <w:noWrap/>
            <w:vAlign w:val="center"/>
          </w:tcPr>
          <w:p w14:paraId="595A0CB8" w14:textId="5C8BED17" w:rsidR="00910B85" w:rsidRDefault="00910B85" w:rsidP="003C558F">
            <w:pPr>
              <w:spacing w:after="0" w:line="240" w:lineRule="auto"/>
              <w:jc w:val="right"/>
              <w:rPr>
                <w:rFonts w:ascii="Arial" w:hAnsi="Arial"/>
                <w:color w:val="000000"/>
                <w:sz w:val="18"/>
              </w:rPr>
            </w:pPr>
            <w:r>
              <w:rPr>
                <w:rFonts w:ascii="Arial" w:hAnsi="Arial"/>
                <w:color w:val="000000"/>
                <w:sz w:val="18"/>
              </w:rPr>
              <w:t>1</w:t>
            </w:r>
          </w:p>
        </w:tc>
      </w:tr>
      <w:tr w:rsidR="003C558F" w:rsidRPr="003C558F" w14:paraId="3660CD8A" w14:textId="77777777" w:rsidTr="00910B85">
        <w:trPr>
          <w:trHeight w:val="258"/>
        </w:trPr>
        <w:tc>
          <w:tcPr>
            <w:tcW w:w="3120" w:type="dxa"/>
            <w:tcBorders>
              <w:top w:val="nil"/>
              <w:left w:val="nil"/>
              <w:bottom w:val="nil"/>
              <w:right w:val="nil"/>
            </w:tcBorders>
            <w:shd w:val="clear" w:color="auto" w:fill="auto"/>
            <w:noWrap/>
            <w:hideMark/>
          </w:tcPr>
          <w:p w14:paraId="1F72410F" w14:textId="3091A375" w:rsidR="003C558F" w:rsidRPr="003C558F" w:rsidRDefault="00910B85" w:rsidP="003C558F">
            <w:pPr>
              <w:spacing w:after="0" w:line="240" w:lineRule="auto"/>
              <w:rPr>
                <w:rFonts w:ascii="Arial" w:eastAsia="Times New Roman" w:hAnsi="Arial" w:cs="Arial"/>
                <w:color w:val="000000"/>
                <w:sz w:val="18"/>
                <w:szCs w:val="18"/>
              </w:rPr>
            </w:pPr>
            <w:r>
              <w:rPr>
                <w:rFonts w:ascii="Arial" w:hAnsi="Arial"/>
                <w:color w:val="000000"/>
                <w:sz w:val="18"/>
              </w:rPr>
              <w:t>Kantor</w:t>
            </w:r>
          </w:p>
        </w:tc>
        <w:tc>
          <w:tcPr>
            <w:tcW w:w="960" w:type="dxa"/>
            <w:tcBorders>
              <w:top w:val="nil"/>
              <w:left w:val="nil"/>
              <w:bottom w:val="nil"/>
              <w:right w:val="nil"/>
            </w:tcBorders>
            <w:shd w:val="clear" w:color="auto" w:fill="auto"/>
            <w:noWrap/>
            <w:vAlign w:val="center"/>
            <w:hideMark/>
          </w:tcPr>
          <w:p w14:paraId="7D36B23D" w14:textId="77777777" w:rsidR="003C558F" w:rsidRPr="003C558F" w:rsidRDefault="003C558F" w:rsidP="003C558F">
            <w:pPr>
              <w:spacing w:after="0" w:line="240" w:lineRule="auto"/>
              <w:jc w:val="right"/>
              <w:rPr>
                <w:rFonts w:ascii="Arial" w:eastAsia="Times New Roman" w:hAnsi="Arial" w:cs="Arial"/>
                <w:color w:val="000000"/>
                <w:sz w:val="18"/>
                <w:szCs w:val="18"/>
              </w:rPr>
            </w:pPr>
            <w:r>
              <w:rPr>
                <w:rFonts w:ascii="Arial" w:hAnsi="Arial"/>
                <w:color w:val="000000"/>
                <w:sz w:val="18"/>
              </w:rPr>
              <w:t>1</w:t>
            </w:r>
          </w:p>
        </w:tc>
      </w:tr>
      <w:tr w:rsidR="003C558F" w:rsidRPr="003C558F" w14:paraId="55A9792F" w14:textId="77777777" w:rsidTr="00910B85">
        <w:trPr>
          <w:trHeight w:val="148"/>
        </w:trPr>
        <w:tc>
          <w:tcPr>
            <w:tcW w:w="3120" w:type="dxa"/>
            <w:tcBorders>
              <w:top w:val="nil"/>
              <w:left w:val="nil"/>
              <w:bottom w:val="nil"/>
              <w:right w:val="nil"/>
            </w:tcBorders>
            <w:shd w:val="clear" w:color="auto" w:fill="auto"/>
            <w:noWrap/>
            <w:hideMark/>
          </w:tcPr>
          <w:p w14:paraId="3AB9F8E1" w14:textId="43F5F8E2" w:rsidR="003C558F" w:rsidRPr="003C558F" w:rsidRDefault="00910B85" w:rsidP="003C558F">
            <w:pPr>
              <w:spacing w:after="0" w:line="240" w:lineRule="auto"/>
              <w:rPr>
                <w:rFonts w:ascii="Arial" w:eastAsia="Times New Roman" w:hAnsi="Arial" w:cs="Arial"/>
                <w:color w:val="000000"/>
                <w:sz w:val="18"/>
                <w:szCs w:val="18"/>
              </w:rPr>
            </w:pPr>
            <w:r>
              <w:rPr>
                <w:rFonts w:ascii="Arial" w:hAnsi="Arial"/>
                <w:color w:val="000000"/>
                <w:sz w:val="18"/>
              </w:rPr>
              <w:t>Diakon</w:t>
            </w:r>
          </w:p>
        </w:tc>
        <w:tc>
          <w:tcPr>
            <w:tcW w:w="960" w:type="dxa"/>
            <w:tcBorders>
              <w:top w:val="nil"/>
              <w:left w:val="nil"/>
              <w:bottom w:val="nil"/>
              <w:right w:val="nil"/>
            </w:tcBorders>
            <w:shd w:val="clear" w:color="auto" w:fill="auto"/>
            <w:noWrap/>
            <w:vAlign w:val="center"/>
            <w:hideMark/>
          </w:tcPr>
          <w:p w14:paraId="0B8DB019" w14:textId="77FF9DC2" w:rsidR="003C558F" w:rsidRPr="003C558F" w:rsidRDefault="00910B85" w:rsidP="003C558F">
            <w:pPr>
              <w:spacing w:after="0" w:line="240" w:lineRule="auto"/>
              <w:jc w:val="right"/>
              <w:rPr>
                <w:rFonts w:ascii="Arial" w:eastAsia="Times New Roman" w:hAnsi="Arial" w:cs="Arial"/>
                <w:color w:val="000000"/>
                <w:sz w:val="18"/>
                <w:szCs w:val="18"/>
              </w:rPr>
            </w:pPr>
            <w:r>
              <w:rPr>
                <w:rFonts w:ascii="Arial" w:hAnsi="Arial"/>
                <w:color w:val="000000"/>
                <w:sz w:val="18"/>
              </w:rPr>
              <w:t>1</w:t>
            </w:r>
          </w:p>
        </w:tc>
      </w:tr>
      <w:tr w:rsidR="003C558F" w:rsidRPr="003C558F" w14:paraId="2B5F7DA1" w14:textId="77777777" w:rsidTr="00910B85">
        <w:trPr>
          <w:trHeight w:val="222"/>
        </w:trPr>
        <w:tc>
          <w:tcPr>
            <w:tcW w:w="3120" w:type="dxa"/>
            <w:tcBorders>
              <w:top w:val="nil"/>
              <w:left w:val="nil"/>
              <w:bottom w:val="nil"/>
              <w:right w:val="nil"/>
            </w:tcBorders>
            <w:shd w:val="clear" w:color="auto" w:fill="auto"/>
            <w:noWrap/>
            <w:hideMark/>
          </w:tcPr>
          <w:p w14:paraId="619AF290" w14:textId="4F4CF209" w:rsidR="003C558F" w:rsidRPr="003C558F" w:rsidRDefault="00910B85" w:rsidP="003C558F">
            <w:pPr>
              <w:spacing w:after="0" w:line="240" w:lineRule="auto"/>
              <w:rPr>
                <w:rFonts w:ascii="Arial" w:eastAsia="Times New Roman" w:hAnsi="Arial" w:cs="Arial"/>
                <w:color w:val="000000"/>
                <w:sz w:val="18"/>
                <w:szCs w:val="18"/>
              </w:rPr>
            </w:pPr>
            <w:r>
              <w:rPr>
                <w:rFonts w:ascii="Arial" w:hAnsi="Arial"/>
                <w:color w:val="000000"/>
                <w:sz w:val="18"/>
              </w:rPr>
              <w:t>Barn/u</w:t>
            </w:r>
            <w:r w:rsidR="003C558F">
              <w:rPr>
                <w:rFonts w:ascii="Arial" w:hAnsi="Arial"/>
                <w:color w:val="000000"/>
                <w:sz w:val="18"/>
              </w:rPr>
              <w:t>ngdomsarbetare</w:t>
            </w:r>
          </w:p>
        </w:tc>
        <w:tc>
          <w:tcPr>
            <w:tcW w:w="960" w:type="dxa"/>
            <w:tcBorders>
              <w:top w:val="nil"/>
              <w:left w:val="nil"/>
              <w:bottom w:val="nil"/>
              <w:right w:val="nil"/>
            </w:tcBorders>
            <w:shd w:val="clear" w:color="auto" w:fill="auto"/>
            <w:noWrap/>
            <w:vAlign w:val="center"/>
            <w:hideMark/>
          </w:tcPr>
          <w:p w14:paraId="10586D22" w14:textId="485DC37A" w:rsidR="003C558F" w:rsidRPr="003C558F" w:rsidRDefault="00910B85" w:rsidP="003C558F">
            <w:pPr>
              <w:spacing w:after="0" w:line="240" w:lineRule="auto"/>
              <w:jc w:val="right"/>
              <w:rPr>
                <w:rFonts w:ascii="Arial" w:eastAsia="Times New Roman" w:hAnsi="Arial" w:cs="Arial"/>
                <w:color w:val="000000"/>
                <w:sz w:val="18"/>
                <w:szCs w:val="18"/>
              </w:rPr>
            </w:pPr>
            <w:r>
              <w:rPr>
                <w:rFonts w:ascii="Arial" w:hAnsi="Arial"/>
                <w:color w:val="000000"/>
                <w:sz w:val="18"/>
              </w:rPr>
              <w:t>1</w:t>
            </w:r>
          </w:p>
        </w:tc>
      </w:tr>
      <w:tr w:rsidR="00910B85" w:rsidRPr="003C558F" w14:paraId="62460057" w14:textId="77777777" w:rsidTr="00910B85">
        <w:trPr>
          <w:trHeight w:val="228"/>
        </w:trPr>
        <w:tc>
          <w:tcPr>
            <w:tcW w:w="3120" w:type="dxa"/>
            <w:tcBorders>
              <w:top w:val="nil"/>
              <w:left w:val="nil"/>
              <w:bottom w:val="nil"/>
              <w:right w:val="nil"/>
            </w:tcBorders>
            <w:shd w:val="clear" w:color="auto" w:fill="auto"/>
            <w:noWrap/>
          </w:tcPr>
          <w:p w14:paraId="54ED2761" w14:textId="0A8ECF8C" w:rsidR="00910B85" w:rsidRDefault="00910B85" w:rsidP="003C558F">
            <w:pPr>
              <w:spacing w:after="0" w:line="240" w:lineRule="auto"/>
              <w:rPr>
                <w:rFonts w:ascii="Arial" w:hAnsi="Arial"/>
                <w:color w:val="000000"/>
                <w:sz w:val="18"/>
              </w:rPr>
            </w:pPr>
            <w:r>
              <w:rPr>
                <w:rFonts w:ascii="Arial" w:hAnsi="Arial"/>
                <w:color w:val="000000"/>
                <w:sz w:val="18"/>
              </w:rPr>
              <w:t>Församlingsmästare</w:t>
            </w:r>
          </w:p>
        </w:tc>
        <w:tc>
          <w:tcPr>
            <w:tcW w:w="960" w:type="dxa"/>
            <w:tcBorders>
              <w:top w:val="nil"/>
              <w:left w:val="nil"/>
              <w:bottom w:val="nil"/>
              <w:right w:val="nil"/>
            </w:tcBorders>
            <w:shd w:val="clear" w:color="auto" w:fill="auto"/>
            <w:noWrap/>
            <w:vAlign w:val="center"/>
          </w:tcPr>
          <w:p w14:paraId="290C91E6" w14:textId="23BCD9C5" w:rsidR="00910B85" w:rsidRDefault="00910B85" w:rsidP="003C558F">
            <w:pPr>
              <w:spacing w:after="0" w:line="240" w:lineRule="auto"/>
              <w:jc w:val="right"/>
              <w:rPr>
                <w:rFonts w:ascii="Arial" w:hAnsi="Arial"/>
                <w:color w:val="000000"/>
                <w:sz w:val="18"/>
              </w:rPr>
            </w:pPr>
            <w:r>
              <w:rPr>
                <w:rFonts w:ascii="Arial" w:hAnsi="Arial"/>
                <w:color w:val="000000"/>
                <w:sz w:val="18"/>
              </w:rPr>
              <w:t>1</w:t>
            </w:r>
          </w:p>
        </w:tc>
      </w:tr>
      <w:tr w:rsidR="003C558F" w:rsidRPr="003C558F" w14:paraId="7BA58C6B" w14:textId="77777777" w:rsidTr="00910B85">
        <w:trPr>
          <w:trHeight w:val="332"/>
        </w:trPr>
        <w:tc>
          <w:tcPr>
            <w:tcW w:w="3120" w:type="dxa"/>
            <w:tcBorders>
              <w:top w:val="nil"/>
              <w:left w:val="nil"/>
              <w:bottom w:val="nil"/>
              <w:right w:val="nil"/>
            </w:tcBorders>
            <w:shd w:val="clear" w:color="auto" w:fill="auto"/>
            <w:noWrap/>
            <w:hideMark/>
          </w:tcPr>
          <w:p w14:paraId="29323057" w14:textId="42A28322" w:rsidR="003C558F" w:rsidRPr="003C558F" w:rsidRDefault="003C558F" w:rsidP="003C558F">
            <w:pPr>
              <w:spacing w:after="0" w:line="240" w:lineRule="auto"/>
              <w:rPr>
                <w:rFonts w:ascii="Arial" w:eastAsia="Times New Roman" w:hAnsi="Arial" w:cs="Arial"/>
                <w:color w:val="000000"/>
                <w:sz w:val="18"/>
                <w:szCs w:val="18"/>
              </w:rPr>
            </w:pPr>
            <w:r>
              <w:rPr>
                <w:rFonts w:ascii="Arial" w:hAnsi="Arial"/>
                <w:color w:val="000000"/>
                <w:sz w:val="18"/>
              </w:rPr>
              <w:t xml:space="preserve">Övriga </w:t>
            </w:r>
            <w:r w:rsidR="00910B85">
              <w:rPr>
                <w:rFonts w:ascii="Arial" w:hAnsi="Arial"/>
                <w:color w:val="000000"/>
                <w:sz w:val="18"/>
              </w:rPr>
              <w:t>timanställda/vikarier</w:t>
            </w:r>
          </w:p>
        </w:tc>
        <w:tc>
          <w:tcPr>
            <w:tcW w:w="960" w:type="dxa"/>
            <w:tcBorders>
              <w:top w:val="nil"/>
              <w:left w:val="nil"/>
              <w:bottom w:val="nil"/>
              <w:right w:val="nil"/>
            </w:tcBorders>
            <w:shd w:val="clear" w:color="auto" w:fill="auto"/>
            <w:noWrap/>
            <w:vAlign w:val="center"/>
            <w:hideMark/>
          </w:tcPr>
          <w:p w14:paraId="05752F55" w14:textId="21A74790" w:rsidR="003C558F" w:rsidRPr="003C558F" w:rsidRDefault="00910B85" w:rsidP="003C558F">
            <w:pPr>
              <w:spacing w:after="0" w:line="240" w:lineRule="auto"/>
              <w:jc w:val="right"/>
              <w:rPr>
                <w:rFonts w:ascii="Arial" w:eastAsia="Times New Roman" w:hAnsi="Arial" w:cs="Arial"/>
                <w:color w:val="000000"/>
                <w:sz w:val="18"/>
                <w:szCs w:val="18"/>
              </w:rPr>
            </w:pPr>
            <w:r>
              <w:rPr>
                <w:rFonts w:ascii="Arial" w:hAnsi="Arial"/>
                <w:color w:val="000000"/>
                <w:sz w:val="18"/>
              </w:rPr>
              <w:t>5</w:t>
            </w:r>
          </w:p>
        </w:tc>
      </w:tr>
      <w:tr w:rsidR="003C558F" w:rsidRPr="003C558F" w14:paraId="261DACC9" w14:textId="77777777" w:rsidTr="00910B85">
        <w:trPr>
          <w:trHeight w:val="270"/>
        </w:trPr>
        <w:tc>
          <w:tcPr>
            <w:tcW w:w="3120" w:type="dxa"/>
            <w:tcBorders>
              <w:top w:val="single" w:sz="4" w:space="0" w:color="auto"/>
              <w:left w:val="nil"/>
              <w:bottom w:val="single" w:sz="8" w:space="0" w:color="auto"/>
              <w:right w:val="nil"/>
            </w:tcBorders>
            <w:shd w:val="clear" w:color="auto" w:fill="auto"/>
            <w:noWrap/>
            <w:hideMark/>
          </w:tcPr>
          <w:p w14:paraId="1908DC16" w14:textId="77777777" w:rsidR="003C558F" w:rsidRPr="003C558F" w:rsidRDefault="003C558F" w:rsidP="003C558F">
            <w:pPr>
              <w:spacing w:after="0" w:line="240" w:lineRule="auto"/>
              <w:rPr>
                <w:rFonts w:ascii="Arial" w:eastAsia="Times New Roman" w:hAnsi="Arial" w:cs="Arial"/>
                <w:b/>
                <w:bCs/>
                <w:color w:val="000000"/>
                <w:sz w:val="18"/>
                <w:szCs w:val="18"/>
              </w:rPr>
            </w:pPr>
            <w:r>
              <w:rPr>
                <w:rFonts w:ascii="Arial" w:hAnsi="Arial"/>
                <w:b/>
                <w:color w:val="000000"/>
                <w:sz w:val="18"/>
              </w:rPr>
              <w:t>SAMMANLAGT</w:t>
            </w:r>
          </w:p>
        </w:tc>
        <w:tc>
          <w:tcPr>
            <w:tcW w:w="960" w:type="dxa"/>
            <w:tcBorders>
              <w:top w:val="single" w:sz="4" w:space="0" w:color="auto"/>
              <w:left w:val="nil"/>
              <w:bottom w:val="single" w:sz="8" w:space="0" w:color="auto"/>
              <w:right w:val="nil"/>
            </w:tcBorders>
            <w:shd w:val="clear" w:color="auto" w:fill="auto"/>
            <w:noWrap/>
            <w:vAlign w:val="bottom"/>
            <w:hideMark/>
          </w:tcPr>
          <w:p w14:paraId="03EFEB2C" w14:textId="76AD6A38" w:rsidR="003C558F" w:rsidRPr="003C558F" w:rsidRDefault="003C558F" w:rsidP="003C558F">
            <w:pPr>
              <w:spacing w:after="0" w:line="240" w:lineRule="auto"/>
              <w:jc w:val="right"/>
              <w:rPr>
                <w:rFonts w:ascii="Calibri" w:eastAsia="Times New Roman" w:hAnsi="Calibri" w:cs="Calibri"/>
                <w:b/>
                <w:bCs/>
                <w:sz w:val="22"/>
              </w:rPr>
            </w:pPr>
            <w:r>
              <w:rPr>
                <w:rFonts w:ascii="Calibri" w:hAnsi="Calibri"/>
                <w:b/>
                <w:sz w:val="22"/>
              </w:rPr>
              <w:t>1</w:t>
            </w:r>
            <w:r w:rsidR="00910B85">
              <w:rPr>
                <w:rFonts w:ascii="Calibri" w:hAnsi="Calibri"/>
                <w:b/>
                <w:sz w:val="22"/>
              </w:rPr>
              <w:t>1</w:t>
            </w:r>
          </w:p>
        </w:tc>
      </w:tr>
    </w:tbl>
    <w:p w14:paraId="7921BA6B" w14:textId="77777777" w:rsidR="00274420" w:rsidRPr="0009726E" w:rsidRDefault="00274420" w:rsidP="00E93740"/>
    <w:p w14:paraId="65B6B501" w14:textId="1D8B5CA5" w:rsidR="00E93740" w:rsidRDefault="003C558F" w:rsidP="00DB0264">
      <w:pPr>
        <w:autoSpaceDE w:val="0"/>
        <w:autoSpaceDN w:val="0"/>
        <w:adjustRightInd w:val="0"/>
        <w:spacing w:after="0"/>
        <w:rPr>
          <w:rFonts w:cs="Verdana"/>
          <w:sz w:val="22"/>
        </w:rPr>
      </w:pPr>
      <w:r>
        <w:rPr>
          <w:sz w:val="22"/>
        </w:rPr>
        <w:t xml:space="preserve">I </w:t>
      </w:r>
      <w:r w:rsidR="00811419">
        <w:rPr>
          <w:sz w:val="22"/>
        </w:rPr>
        <w:t>Korsnäs</w:t>
      </w:r>
      <w:r>
        <w:rPr>
          <w:sz w:val="22"/>
        </w:rPr>
        <w:t xml:space="preserve"> församling har ingen separat personalplan upprättats, eftersom antalet anställda är under 20.</w:t>
      </w:r>
    </w:p>
    <w:p w14:paraId="0FD8FBE2" w14:textId="38A602A2" w:rsidR="00DB0264" w:rsidRDefault="00DB0264" w:rsidP="00DB0264">
      <w:pPr>
        <w:rPr>
          <w:rFonts w:cs="Verdana"/>
          <w:sz w:val="22"/>
        </w:rPr>
      </w:pPr>
      <w:r>
        <w:rPr>
          <w:sz w:val="22"/>
        </w:rPr>
        <w:t xml:space="preserve">I </w:t>
      </w:r>
      <w:r w:rsidR="002477C3">
        <w:rPr>
          <w:sz w:val="22"/>
        </w:rPr>
        <w:t>Korsnäs</w:t>
      </w:r>
      <w:r>
        <w:rPr>
          <w:sz w:val="22"/>
        </w:rPr>
        <w:t xml:space="preserve"> församling har en utbildningsplan för utveckling av de anställdas kompetens upprättats i enlighet med avtalet om utveckling av yrkeskompetensen hos kyrkans anställda (bilaga 12 till KyrkTAK). </w:t>
      </w:r>
    </w:p>
    <w:p w14:paraId="1CE171D7" w14:textId="0E6B6055" w:rsidR="00DB0264" w:rsidRPr="00D10E23" w:rsidRDefault="001E3B74" w:rsidP="00D10E23">
      <w:r>
        <w:t xml:space="preserve">Församlingen har avtal med </w:t>
      </w:r>
      <w:r w:rsidR="00F96A9E">
        <w:t>Mehiläinen</w:t>
      </w:r>
      <w:r>
        <w:t xml:space="preserve"> om personalens </w:t>
      </w:r>
      <w:r w:rsidR="00752BD1">
        <w:t xml:space="preserve">grundläggande </w:t>
      </w:r>
      <w:r>
        <w:t>företagshälsovård. Avtalet gäller till</w:t>
      </w:r>
      <w:r w:rsidR="00814BAE">
        <w:t>s vidare.</w:t>
      </w:r>
      <w:r w:rsidR="00752BD1">
        <w:t xml:space="preserve"> </w:t>
      </w:r>
    </w:p>
    <w:p w14:paraId="10968E8A" w14:textId="77777777" w:rsidR="00E46A0B" w:rsidRDefault="00E46A0B" w:rsidP="002756DE">
      <w:pPr>
        <w:autoSpaceDE w:val="0"/>
        <w:autoSpaceDN w:val="0"/>
        <w:adjustRightInd w:val="0"/>
        <w:spacing w:after="0" w:line="240" w:lineRule="auto"/>
        <w:rPr>
          <w:noProof/>
        </w:rPr>
      </w:pPr>
    </w:p>
    <w:tbl>
      <w:tblPr>
        <w:tblW w:w="6260" w:type="dxa"/>
        <w:tblCellMar>
          <w:left w:w="70" w:type="dxa"/>
          <w:right w:w="70" w:type="dxa"/>
        </w:tblCellMar>
        <w:tblLook w:val="04A0" w:firstRow="1" w:lastRow="0" w:firstColumn="1" w:lastColumn="0" w:noHBand="0" w:noVBand="1"/>
      </w:tblPr>
      <w:tblGrid>
        <w:gridCol w:w="960"/>
        <w:gridCol w:w="960"/>
        <w:gridCol w:w="960"/>
        <w:gridCol w:w="960"/>
        <w:gridCol w:w="240"/>
        <w:gridCol w:w="960"/>
        <w:gridCol w:w="260"/>
        <w:gridCol w:w="960"/>
      </w:tblGrid>
      <w:tr w:rsidR="00814BAE" w:rsidRPr="000F716E" w14:paraId="3E784E54" w14:textId="77777777" w:rsidTr="00512A4E">
        <w:trPr>
          <w:trHeight w:val="300"/>
        </w:trPr>
        <w:tc>
          <w:tcPr>
            <w:tcW w:w="1920" w:type="dxa"/>
            <w:gridSpan w:val="2"/>
            <w:tcBorders>
              <w:top w:val="nil"/>
              <w:left w:val="nil"/>
              <w:bottom w:val="nil"/>
              <w:right w:val="nil"/>
            </w:tcBorders>
            <w:shd w:val="clear" w:color="auto" w:fill="auto"/>
            <w:noWrap/>
            <w:vAlign w:val="bottom"/>
            <w:hideMark/>
          </w:tcPr>
          <w:p w14:paraId="5CE8B3AB" w14:textId="77777777" w:rsidR="00814BAE" w:rsidRPr="000F716E" w:rsidRDefault="00814BAE" w:rsidP="00512A4E">
            <w:pPr>
              <w:spacing w:after="0" w:line="240" w:lineRule="auto"/>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Personalkostnader</w:t>
            </w:r>
          </w:p>
        </w:tc>
        <w:tc>
          <w:tcPr>
            <w:tcW w:w="960" w:type="dxa"/>
            <w:tcBorders>
              <w:top w:val="nil"/>
              <w:left w:val="nil"/>
              <w:bottom w:val="nil"/>
              <w:right w:val="nil"/>
            </w:tcBorders>
            <w:shd w:val="clear" w:color="auto" w:fill="auto"/>
            <w:noWrap/>
            <w:vAlign w:val="bottom"/>
            <w:hideMark/>
          </w:tcPr>
          <w:p w14:paraId="664183A8" w14:textId="77777777" w:rsidR="00814BAE" w:rsidRPr="000F716E" w:rsidRDefault="00814BAE" w:rsidP="00512A4E">
            <w:pPr>
              <w:spacing w:after="0" w:line="240" w:lineRule="auto"/>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7A64AA61"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c>
          <w:tcPr>
            <w:tcW w:w="240" w:type="dxa"/>
            <w:tcBorders>
              <w:top w:val="nil"/>
              <w:left w:val="nil"/>
              <w:bottom w:val="nil"/>
              <w:right w:val="nil"/>
            </w:tcBorders>
            <w:shd w:val="clear" w:color="auto" w:fill="auto"/>
            <w:noWrap/>
            <w:vAlign w:val="bottom"/>
            <w:hideMark/>
          </w:tcPr>
          <w:p w14:paraId="02E95017"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c>
          <w:tcPr>
            <w:tcW w:w="960" w:type="dxa"/>
            <w:tcBorders>
              <w:top w:val="nil"/>
              <w:left w:val="nil"/>
              <w:bottom w:val="nil"/>
              <w:right w:val="nil"/>
            </w:tcBorders>
            <w:shd w:val="clear" w:color="auto" w:fill="auto"/>
            <w:noWrap/>
            <w:vAlign w:val="bottom"/>
            <w:hideMark/>
          </w:tcPr>
          <w:p w14:paraId="4BB237C7"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c>
          <w:tcPr>
            <w:tcW w:w="260" w:type="dxa"/>
            <w:tcBorders>
              <w:top w:val="nil"/>
              <w:left w:val="nil"/>
              <w:bottom w:val="nil"/>
              <w:right w:val="nil"/>
            </w:tcBorders>
            <w:shd w:val="clear" w:color="auto" w:fill="auto"/>
            <w:noWrap/>
            <w:vAlign w:val="bottom"/>
            <w:hideMark/>
          </w:tcPr>
          <w:p w14:paraId="0F12BAB2"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c>
          <w:tcPr>
            <w:tcW w:w="960" w:type="dxa"/>
            <w:tcBorders>
              <w:top w:val="nil"/>
              <w:left w:val="nil"/>
              <w:bottom w:val="nil"/>
              <w:right w:val="nil"/>
            </w:tcBorders>
            <w:shd w:val="clear" w:color="auto" w:fill="auto"/>
            <w:noWrap/>
            <w:vAlign w:val="bottom"/>
            <w:hideMark/>
          </w:tcPr>
          <w:p w14:paraId="5C90EA45"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r>
      <w:tr w:rsidR="00814BAE" w:rsidRPr="000F716E" w14:paraId="2E8C5642" w14:textId="77777777" w:rsidTr="00512A4E">
        <w:trPr>
          <w:trHeight w:val="300"/>
        </w:trPr>
        <w:tc>
          <w:tcPr>
            <w:tcW w:w="960" w:type="dxa"/>
            <w:tcBorders>
              <w:top w:val="nil"/>
              <w:left w:val="nil"/>
              <w:bottom w:val="nil"/>
              <w:right w:val="nil"/>
            </w:tcBorders>
            <w:shd w:val="clear" w:color="auto" w:fill="auto"/>
            <w:noWrap/>
            <w:vAlign w:val="bottom"/>
            <w:hideMark/>
          </w:tcPr>
          <w:p w14:paraId="2861D09F"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c>
          <w:tcPr>
            <w:tcW w:w="960" w:type="dxa"/>
            <w:tcBorders>
              <w:top w:val="nil"/>
              <w:left w:val="nil"/>
              <w:bottom w:val="nil"/>
              <w:right w:val="nil"/>
            </w:tcBorders>
            <w:shd w:val="clear" w:color="auto" w:fill="auto"/>
            <w:noWrap/>
            <w:vAlign w:val="bottom"/>
            <w:hideMark/>
          </w:tcPr>
          <w:p w14:paraId="4B8D3103"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c>
          <w:tcPr>
            <w:tcW w:w="960" w:type="dxa"/>
            <w:tcBorders>
              <w:top w:val="nil"/>
              <w:left w:val="nil"/>
              <w:bottom w:val="nil"/>
              <w:right w:val="nil"/>
            </w:tcBorders>
            <w:shd w:val="clear" w:color="auto" w:fill="auto"/>
            <w:noWrap/>
            <w:vAlign w:val="bottom"/>
            <w:hideMark/>
          </w:tcPr>
          <w:p w14:paraId="029E2459"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c>
          <w:tcPr>
            <w:tcW w:w="960" w:type="dxa"/>
            <w:tcBorders>
              <w:top w:val="nil"/>
              <w:left w:val="nil"/>
              <w:bottom w:val="nil"/>
              <w:right w:val="nil"/>
            </w:tcBorders>
            <w:shd w:val="clear" w:color="auto" w:fill="auto"/>
            <w:noWrap/>
            <w:vAlign w:val="bottom"/>
            <w:hideMark/>
          </w:tcPr>
          <w:p w14:paraId="07E51F29"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2025</w:t>
            </w:r>
          </w:p>
        </w:tc>
        <w:tc>
          <w:tcPr>
            <w:tcW w:w="240" w:type="dxa"/>
            <w:tcBorders>
              <w:top w:val="nil"/>
              <w:left w:val="nil"/>
              <w:bottom w:val="nil"/>
              <w:right w:val="nil"/>
            </w:tcBorders>
            <w:shd w:val="clear" w:color="auto" w:fill="auto"/>
            <w:noWrap/>
            <w:vAlign w:val="bottom"/>
            <w:hideMark/>
          </w:tcPr>
          <w:p w14:paraId="7BE91D8B"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391F506D"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2024</w:t>
            </w:r>
          </w:p>
        </w:tc>
        <w:tc>
          <w:tcPr>
            <w:tcW w:w="260" w:type="dxa"/>
            <w:tcBorders>
              <w:top w:val="nil"/>
              <w:left w:val="nil"/>
              <w:bottom w:val="nil"/>
              <w:right w:val="nil"/>
            </w:tcBorders>
            <w:shd w:val="clear" w:color="auto" w:fill="auto"/>
            <w:noWrap/>
            <w:vAlign w:val="bottom"/>
            <w:hideMark/>
          </w:tcPr>
          <w:p w14:paraId="015D48BB"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72BBED52"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2023</w:t>
            </w:r>
          </w:p>
        </w:tc>
      </w:tr>
      <w:tr w:rsidR="00814BAE" w:rsidRPr="000F716E" w14:paraId="4124D48B" w14:textId="77777777" w:rsidTr="00512A4E">
        <w:trPr>
          <w:trHeight w:val="300"/>
        </w:trPr>
        <w:tc>
          <w:tcPr>
            <w:tcW w:w="960" w:type="dxa"/>
            <w:tcBorders>
              <w:top w:val="nil"/>
              <w:left w:val="nil"/>
              <w:bottom w:val="nil"/>
              <w:right w:val="nil"/>
            </w:tcBorders>
            <w:shd w:val="clear" w:color="auto" w:fill="auto"/>
            <w:noWrap/>
            <w:vAlign w:val="bottom"/>
            <w:hideMark/>
          </w:tcPr>
          <w:p w14:paraId="58D5DD8B"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1FA106D9"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c>
          <w:tcPr>
            <w:tcW w:w="960" w:type="dxa"/>
            <w:tcBorders>
              <w:top w:val="nil"/>
              <w:left w:val="nil"/>
              <w:bottom w:val="nil"/>
              <w:right w:val="nil"/>
            </w:tcBorders>
            <w:shd w:val="clear" w:color="auto" w:fill="auto"/>
            <w:noWrap/>
            <w:vAlign w:val="bottom"/>
            <w:hideMark/>
          </w:tcPr>
          <w:p w14:paraId="7F907524"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c>
          <w:tcPr>
            <w:tcW w:w="960" w:type="dxa"/>
            <w:tcBorders>
              <w:top w:val="nil"/>
              <w:left w:val="nil"/>
              <w:bottom w:val="nil"/>
              <w:right w:val="nil"/>
            </w:tcBorders>
            <w:shd w:val="clear" w:color="auto" w:fill="auto"/>
            <w:noWrap/>
            <w:vAlign w:val="bottom"/>
            <w:hideMark/>
          </w:tcPr>
          <w:p w14:paraId="63EADCC3"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c>
          <w:tcPr>
            <w:tcW w:w="240" w:type="dxa"/>
            <w:tcBorders>
              <w:top w:val="nil"/>
              <w:left w:val="nil"/>
              <w:bottom w:val="nil"/>
              <w:right w:val="nil"/>
            </w:tcBorders>
            <w:shd w:val="clear" w:color="auto" w:fill="auto"/>
            <w:noWrap/>
            <w:vAlign w:val="bottom"/>
            <w:hideMark/>
          </w:tcPr>
          <w:p w14:paraId="44241A41"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c>
          <w:tcPr>
            <w:tcW w:w="960" w:type="dxa"/>
            <w:tcBorders>
              <w:top w:val="nil"/>
              <w:left w:val="nil"/>
              <w:bottom w:val="nil"/>
              <w:right w:val="nil"/>
            </w:tcBorders>
            <w:shd w:val="clear" w:color="auto" w:fill="auto"/>
            <w:noWrap/>
            <w:vAlign w:val="bottom"/>
            <w:hideMark/>
          </w:tcPr>
          <w:p w14:paraId="380FFB4B"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c>
          <w:tcPr>
            <w:tcW w:w="260" w:type="dxa"/>
            <w:tcBorders>
              <w:top w:val="nil"/>
              <w:left w:val="nil"/>
              <w:bottom w:val="nil"/>
              <w:right w:val="nil"/>
            </w:tcBorders>
            <w:shd w:val="clear" w:color="auto" w:fill="auto"/>
            <w:noWrap/>
            <w:vAlign w:val="bottom"/>
            <w:hideMark/>
          </w:tcPr>
          <w:p w14:paraId="58283141"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c>
          <w:tcPr>
            <w:tcW w:w="960" w:type="dxa"/>
            <w:tcBorders>
              <w:top w:val="nil"/>
              <w:left w:val="nil"/>
              <w:bottom w:val="nil"/>
              <w:right w:val="nil"/>
            </w:tcBorders>
            <w:shd w:val="clear" w:color="auto" w:fill="auto"/>
            <w:noWrap/>
            <w:vAlign w:val="bottom"/>
            <w:hideMark/>
          </w:tcPr>
          <w:p w14:paraId="18F66F9F"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r>
      <w:tr w:rsidR="00814BAE" w:rsidRPr="000F716E" w14:paraId="04FC4428" w14:textId="77777777" w:rsidTr="00512A4E">
        <w:trPr>
          <w:trHeight w:val="300"/>
        </w:trPr>
        <w:tc>
          <w:tcPr>
            <w:tcW w:w="1920" w:type="dxa"/>
            <w:gridSpan w:val="2"/>
            <w:tcBorders>
              <w:top w:val="nil"/>
              <w:left w:val="nil"/>
              <w:bottom w:val="nil"/>
              <w:right w:val="nil"/>
            </w:tcBorders>
            <w:shd w:val="clear" w:color="auto" w:fill="auto"/>
            <w:noWrap/>
            <w:vAlign w:val="bottom"/>
            <w:hideMark/>
          </w:tcPr>
          <w:p w14:paraId="3CFAB1A9" w14:textId="77777777" w:rsidR="00814BAE" w:rsidRPr="000F716E" w:rsidRDefault="00814BAE" w:rsidP="00512A4E">
            <w:pPr>
              <w:spacing w:after="0" w:line="240" w:lineRule="auto"/>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Löner och arvoden</w:t>
            </w:r>
          </w:p>
        </w:tc>
        <w:tc>
          <w:tcPr>
            <w:tcW w:w="960" w:type="dxa"/>
            <w:tcBorders>
              <w:top w:val="nil"/>
              <w:left w:val="nil"/>
              <w:bottom w:val="nil"/>
              <w:right w:val="nil"/>
            </w:tcBorders>
            <w:shd w:val="clear" w:color="auto" w:fill="auto"/>
            <w:noWrap/>
            <w:vAlign w:val="bottom"/>
            <w:hideMark/>
          </w:tcPr>
          <w:p w14:paraId="787E8013" w14:textId="77777777" w:rsidR="00814BAE" w:rsidRPr="000F716E" w:rsidRDefault="00814BAE" w:rsidP="00512A4E">
            <w:pPr>
              <w:spacing w:after="0" w:line="240" w:lineRule="auto"/>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28045762"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302973</w:t>
            </w:r>
          </w:p>
        </w:tc>
        <w:tc>
          <w:tcPr>
            <w:tcW w:w="240" w:type="dxa"/>
            <w:tcBorders>
              <w:top w:val="nil"/>
              <w:left w:val="nil"/>
              <w:bottom w:val="nil"/>
              <w:right w:val="nil"/>
            </w:tcBorders>
            <w:shd w:val="clear" w:color="auto" w:fill="auto"/>
            <w:noWrap/>
            <w:vAlign w:val="bottom"/>
            <w:hideMark/>
          </w:tcPr>
          <w:p w14:paraId="49991574"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10D8EE97"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286844</w:t>
            </w:r>
          </w:p>
        </w:tc>
        <w:tc>
          <w:tcPr>
            <w:tcW w:w="260" w:type="dxa"/>
            <w:tcBorders>
              <w:top w:val="nil"/>
              <w:left w:val="nil"/>
              <w:bottom w:val="nil"/>
              <w:right w:val="nil"/>
            </w:tcBorders>
            <w:shd w:val="clear" w:color="auto" w:fill="auto"/>
            <w:noWrap/>
            <w:vAlign w:val="bottom"/>
            <w:hideMark/>
          </w:tcPr>
          <w:p w14:paraId="6D45DC76"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2C279141"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273624</w:t>
            </w:r>
          </w:p>
        </w:tc>
      </w:tr>
      <w:tr w:rsidR="00814BAE" w:rsidRPr="000F716E" w14:paraId="61541A2F" w14:textId="77777777" w:rsidTr="00512A4E">
        <w:trPr>
          <w:trHeight w:val="300"/>
        </w:trPr>
        <w:tc>
          <w:tcPr>
            <w:tcW w:w="1920" w:type="dxa"/>
            <w:gridSpan w:val="2"/>
            <w:tcBorders>
              <w:top w:val="nil"/>
              <w:left w:val="nil"/>
              <w:bottom w:val="nil"/>
              <w:right w:val="nil"/>
            </w:tcBorders>
            <w:shd w:val="clear" w:color="auto" w:fill="auto"/>
            <w:noWrap/>
            <w:vAlign w:val="bottom"/>
            <w:hideMark/>
          </w:tcPr>
          <w:p w14:paraId="5CCF6854" w14:textId="77777777" w:rsidR="00814BAE" w:rsidRPr="000F716E" w:rsidRDefault="00814BAE" w:rsidP="00512A4E">
            <w:pPr>
              <w:spacing w:after="0" w:line="240" w:lineRule="auto"/>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Pensionskostnader</w:t>
            </w:r>
          </w:p>
        </w:tc>
        <w:tc>
          <w:tcPr>
            <w:tcW w:w="960" w:type="dxa"/>
            <w:tcBorders>
              <w:top w:val="nil"/>
              <w:left w:val="nil"/>
              <w:bottom w:val="nil"/>
              <w:right w:val="nil"/>
            </w:tcBorders>
            <w:shd w:val="clear" w:color="auto" w:fill="auto"/>
            <w:noWrap/>
            <w:vAlign w:val="bottom"/>
            <w:hideMark/>
          </w:tcPr>
          <w:p w14:paraId="1BE24864" w14:textId="77777777" w:rsidR="00814BAE" w:rsidRPr="000F716E" w:rsidRDefault="00814BAE" w:rsidP="00512A4E">
            <w:pPr>
              <w:spacing w:after="0" w:line="240" w:lineRule="auto"/>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52FFF10E"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62968</w:t>
            </w:r>
          </w:p>
        </w:tc>
        <w:tc>
          <w:tcPr>
            <w:tcW w:w="240" w:type="dxa"/>
            <w:tcBorders>
              <w:top w:val="nil"/>
              <w:left w:val="nil"/>
              <w:bottom w:val="nil"/>
              <w:right w:val="nil"/>
            </w:tcBorders>
            <w:shd w:val="clear" w:color="auto" w:fill="auto"/>
            <w:noWrap/>
            <w:vAlign w:val="bottom"/>
            <w:hideMark/>
          </w:tcPr>
          <w:p w14:paraId="3FCF7FED"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166B78C6"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62599</w:t>
            </w:r>
          </w:p>
        </w:tc>
        <w:tc>
          <w:tcPr>
            <w:tcW w:w="260" w:type="dxa"/>
            <w:tcBorders>
              <w:top w:val="nil"/>
              <w:left w:val="nil"/>
              <w:bottom w:val="nil"/>
              <w:right w:val="nil"/>
            </w:tcBorders>
            <w:shd w:val="clear" w:color="auto" w:fill="auto"/>
            <w:noWrap/>
            <w:vAlign w:val="bottom"/>
            <w:hideMark/>
          </w:tcPr>
          <w:p w14:paraId="3404F6F5"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3D82E33B"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49810</w:t>
            </w:r>
          </w:p>
        </w:tc>
      </w:tr>
      <w:tr w:rsidR="00814BAE" w:rsidRPr="000F716E" w14:paraId="0E62EEFA" w14:textId="77777777" w:rsidTr="00512A4E">
        <w:trPr>
          <w:trHeight w:val="300"/>
        </w:trPr>
        <w:tc>
          <w:tcPr>
            <w:tcW w:w="2880" w:type="dxa"/>
            <w:gridSpan w:val="3"/>
            <w:tcBorders>
              <w:top w:val="nil"/>
              <w:left w:val="nil"/>
              <w:bottom w:val="nil"/>
              <w:right w:val="nil"/>
            </w:tcBorders>
            <w:shd w:val="clear" w:color="auto" w:fill="auto"/>
            <w:noWrap/>
            <w:vAlign w:val="bottom"/>
            <w:hideMark/>
          </w:tcPr>
          <w:p w14:paraId="727D6F69" w14:textId="77777777" w:rsidR="00814BAE" w:rsidRPr="000F716E" w:rsidRDefault="00814BAE" w:rsidP="00512A4E">
            <w:pPr>
              <w:spacing w:after="0" w:line="240" w:lineRule="auto"/>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Övriga lönebikostnader</w:t>
            </w:r>
          </w:p>
        </w:tc>
        <w:tc>
          <w:tcPr>
            <w:tcW w:w="960" w:type="dxa"/>
            <w:tcBorders>
              <w:top w:val="nil"/>
              <w:left w:val="nil"/>
              <w:bottom w:val="nil"/>
              <w:right w:val="nil"/>
            </w:tcBorders>
            <w:shd w:val="clear" w:color="auto" w:fill="auto"/>
            <w:noWrap/>
            <w:vAlign w:val="bottom"/>
            <w:hideMark/>
          </w:tcPr>
          <w:p w14:paraId="51281664"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9849</w:t>
            </w:r>
          </w:p>
        </w:tc>
        <w:tc>
          <w:tcPr>
            <w:tcW w:w="240" w:type="dxa"/>
            <w:tcBorders>
              <w:top w:val="nil"/>
              <w:left w:val="nil"/>
              <w:bottom w:val="nil"/>
              <w:right w:val="nil"/>
            </w:tcBorders>
            <w:shd w:val="clear" w:color="auto" w:fill="auto"/>
            <w:noWrap/>
            <w:vAlign w:val="bottom"/>
            <w:hideMark/>
          </w:tcPr>
          <w:p w14:paraId="09EFCEED"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4FE21058"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6846</w:t>
            </w:r>
          </w:p>
        </w:tc>
        <w:tc>
          <w:tcPr>
            <w:tcW w:w="260" w:type="dxa"/>
            <w:tcBorders>
              <w:top w:val="nil"/>
              <w:left w:val="nil"/>
              <w:bottom w:val="nil"/>
              <w:right w:val="nil"/>
            </w:tcBorders>
            <w:shd w:val="clear" w:color="auto" w:fill="auto"/>
            <w:noWrap/>
            <w:vAlign w:val="bottom"/>
            <w:hideMark/>
          </w:tcPr>
          <w:p w14:paraId="2E99ED4A"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62310A3F"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6786</w:t>
            </w:r>
          </w:p>
        </w:tc>
      </w:tr>
      <w:tr w:rsidR="00814BAE" w:rsidRPr="000F716E" w14:paraId="01F14270" w14:textId="77777777" w:rsidTr="00512A4E">
        <w:trPr>
          <w:trHeight w:val="300"/>
        </w:trPr>
        <w:tc>
          <w:tcPr>
            <w:tcW w:w="2880" w:type="dxa"/>
            <w:gridSpan w:val="3"/>
            <w:tcBorders>
              <w:top w:val="nil"/>
              <w:left w:val="nil"/>
              <w:bottom w:val="nil"/>
              <w:right w:val="nil"/>
            </w:tcBorders>
            <w:shd w:val="clear" w:color="auto" w:fill="auto"/>
            <w:noWrap/>
            <w:vAlign w:val="bottom"/>
            <w:hideMark/>
          </w:tcPr>
          <w:p w14:paraId="0476A95E" w14:textId="77777777" w:rsidR="00814BAE" w:rsidRPr="000F716E" w:rsidRDefault="00814BAE" w:rsidP="00512A4E">
            <w:pPr>
              <w:spacing w:after="0" w:line="240" w:lineRule="auto"/>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Sjukförsäkringsersättning</w:t>
            </w:r>
          </w:p>
        </w:tc>
        <w:tc>
          <w:tcPr>
            <w:tcW w:w="960" w:type="dxa"/>
            <w:tcBorders>
              <w:top w:val="nil"/>
              <w:left w:val="nil"/>
              <w:bottom w:val="nil"/>
              <w:right w:val="nil"/>
            </w:tcBorders>
            <w:shd w:val="clear" w:color="auto" w:fill="auto"/>
            <w:noWrap/>
            <w:vAlign w:val="bottom"/>
            <w:hideMark/>
          </w:tcPr>
          <w:p w14:paraId="574C25A2" w14:textId="77777777" w:rsidR="00814BAE" w:rsidRPr="000F716E" w:rsidRDefault="00814BAE" w:rsidP="00512A4E">
            <w:pPr>
              <w:spacing w:after="0" w:line="240" w:lineRule="auto"/>
              <w:rPr>
                <w:rFonts w:ascii="Aptos Narrow" w:eastAsia="Times New Roman" w:hAnsi="Aptos Narrow" w:cs="Times New Roman"/>
                <w:color w:val="000000"/>
                <w:sz w:val="22"/>
                <w:lang w:val="sv-FI" w:eastAsia="sv-FI"/>
              </w:rPr>
            </w:pPr>
          </w:p>
        </w:tc>
        <w:tc>
          <w:tcPr>
            <w:tcW w:w="240" w:type="dxa"/>
            <w:tcBorders>
              <w:top w:val="nil"/>
              <w:left w:val="nil"/>
              <w:bottom w:val="nil"/>
              <w:right w:val="nil"/>
            </w:tcBorders>
            <w:shd w:val="clear" w:color="auto" w:fill="auto"/>
            <w:noWrap/>
            <w:vAlign w:val="bottom"/>
            <w:hideMark/>
          </w:tcPr>
          <w:p w14:paraId="1F4C9151"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c>
          <w:tcPr>
            <w:tcW w:w="960" w:type="dxa"/>
            <w:tcBorders>
              <w:top w:val="nil"/>
              <w:left w:val="nil"/>
              <w:bottom w:val="nil"/>
              <w:right w:val="nil"/>
            </w:tcBorders>
            <w:shd w:val="clear" w:color="auto" w:fill="auto"/>
            <w:noWrap/>
            <w:vAlign w:val="bottom"/>
            <w:hideMark/>
          </w:tcPr>
          <w:p w14:paraId="576FA59E"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c>
          <w:tcPr>
            <w:tcW w:w="260" w:type="dxa"/>
            <w:tcBorders>
              <w:top w:val="nil"/>
              <w:left w:val="nil"/>
              <w:bottom w:val="nil"/>
              <w:right w:val="nil"/>
            </w:tcBorders>
            <w:shd w:val="clear" w:color="auto" w:fill="auto"/>
            <w:noWrap/>
            <w:vAlign w:val="bottom"/>
            <w:hideMark/>
          </w:tcPr>
          <w:p w14:paraId="71318C64" w14:textId="77777777" w:rsidR="00814BAE" w:rsidRPr="000F716E" w:rsidRDefault="00814BAE" w:rsidP="00512A4E">
            <w:pPr>
              <w:spacing w:after="0" w:line="240" w:lineRule="auto"/>
              <w:rPr>
                <w:rFonts w:ascii="Times New Roman" w:eastAsia="Times New Roman" w:hAnsi="Times New Roman" w:cs="Times New Roman"/>
                <w:sz w:val="20"/>
                <w:szCs w:val="20"/>
                <w:lang w:val="sv-FI" w:eastAsia="sv-FI"/>
              </w:rPr>
            </w:pPr>
          </w:p>
        </w:tc>
        <w:tc>
          <w:tcPr>
            <w:tcW w:w="960" w:type="dxa"/>
            <w:tcBorders>
              <w:top w:val="nil"/>
              <w:left w:val="nil"/>
              <w:bottom w:val="nil"/>
              <w:right w:val="nil"/>
            </w:tcBorders>
            <w:shd w:val="clear" w:color="auto" w:fill="auto"/>
            <w:noWrap/>
            <w:vAlign w:val="bottom"/>
            <w:hideMark/>
          </w:tcPr>
          <w:p w14:paraId="14E3CB0C"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4926</w:t>
            </w:r>
          </w:p>
        </w:tc>
      </w:tr>
      <w:tr w:rsidR="00814BAE" w:rsidRPr="000F716E" w14:paraId="2BF1118D" w14:textId="77777777" w:rsidTr="00512A4E">
        <w:trPr>
          <w:trHeight w:val="300"/>
        </w:trPr>
        <w:tc>
          <w:tcPr>
            <w:tcW w:w="2880" w:type="dxa"/>
            <w:gridSpan w:val="3"/>
            <w:tcBorders>
              <w:top w:val="nil"/>
              <w:left w:val="nil"/>
              <w:bottom w:val="nil"/>
              <w:right w:val="nil"/>
            </w:tcBorders>
            <w:shd w:val="clear" w:color="auto" w:fill="auto"/>
            <w:noWrap/>
            <w:vAlign w:val="bottom"/>
            <w:hideMark/>
          </w:tcPr>
          <w:p w14:paraId="1F8E6335" w14:textId="77777777" w:rsidR="00814BAE" w:rsidRPr="000F716E" w:rsidRDefault="00814BAE" w:rsidP="00512A4E">
            <w:pPr>
              <w:spacing w:after="0" w:line="240" w:lineRule="auto"/>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Rese-övernattnings o kost</w:t>
            </w:r>
          </w:p>
        </w:tc>
        <w:tc>
          <w:tcPr>
            <w:tcW w:w="960" w:type="dxa"/>
            <w:tcBorders>
              <w:top w:val="nil"/>
              <w:left w:val="nil"/>
              <w:bottom w:val="nil"/>
              <w:right w:val="nil"/>
            </w:tcBorders>
            <w:shd w:val="clear" w:color="auto" w:fill="auto"/>
            <w:noWrap/>
            <w:vAlign w:val="bottom"/>
            <w:hideMark/>
          </w:tcPr>
          <w:p w14:paraId="3480BBA7"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5850</w:t>
            </w:r>
          </w:p>
        </w:tc>
        <w:tc>
          <w:tcPr>
            <w:tcW w:w="240" w:type="dxa"/>
            <w:tcBorders>
              <w:top w:val="nil"/>
              <w:left w:val="nil"/>
              <w:bottom w:val="nil"/>
              <w:right w:val="nil"/>
            </w:tcBorders>
            <w:shd w:val="clear" w:color="auto" w:fill="auto"/>
            <w:noWrap/>
            <w:vAlign w:val="bottom"/>
            <w:hideMark/>
          </w:tcPr>
          <w:p w14:paraId="49ABC684"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5DEB8F6A"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5900</w:t>
            </w:r>
          </w:p>
        </w:tc>
        <w:tc>
          <w:tcPr>
            <w:tcW w:w="260" w:type="dxa"/>
            <w:tcBorders>
              <w:top w:val="nil"/>
              <w:left w:val="nil"/>
              <w:bottom w:val="nil"/>
              <w:right w:val="nil"/>
            </w:tcBorders>
            <w:shd w:val="clear" w:color="auto" w:fill="auto"/>
            <w:noWrap/>
            <w:vAlign w:val="bottom"/>
            <w:hideMark/>
          </w:tcPr>
          <w:p w14:paraId="30E9D111"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150640CF"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6371</w:t>
            </w:r>
          </w:p>
        </w:tc>
      </w:tr>
      <w:tr w:rsidR="00814BAE" w:rsidRPr="000F716E" w14:paraId="35463912" w14:textId="77777777" w:rsidTr="00512A4E">
        <w:trPr>
          <w:trHeight w:val="300"/>
        </w:trPr>
        <w:tc>
          <w:tcPr>
            <w:tcW w:w="2880" w:type="dxa"/>
            <w:gridSpan w:val="3"/>
            <w:tcBorders>
              <w:top w:val="nil"/>
              <w:left w:val="nil"/>
              <w:bottom w:val="nil"/>
              <w:right w:val="nil"/>
            </w:tcBorders>
            <w:shd w:val="clear" w:color="auto" w:fill="auto"/>
            <w:noWrap/>
            <w:vAlign w:val="bottom"/>
            <w:hideMark/>
          </w:tcPr>
          <w:p w14:paraId="5A3B2B95" w14:textId="77777777" w:rsidR="00814BAE" w:rsidRPr="000F716E" w:rsidRDefault="00814BAE" w:rsidP="00512A4E">
            <w:pPr>
              <w:spacing w:after="0" w:line="240" w:lineRule="auto"/>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Utbildnings-rese-övernattn</w:t>
            </w:r>
          </w:p>
        </w:tc>
        <w:tc>
          <w:tcPr>
            <w:tcW w:w="960" w:type="dxa"/>
            <w:tcBorders>
              <w:top w:val="nil"/>
              <w:left w:val="nil"/>
              <w:bottom w:val="nil"/>
              <w:right w:val="nil"/>
            </w:tcBorders>
            <w:shd w:val="clear" w:color="auto" w:fill="auto"/>
            <w:noWrap/>
            <w:vAlign w:val="bottom"/>
            <w:hideMark/>
          </w:tcPr>
          <w:p w14:paraId="2B03D968"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8250</w:t>
            </w:r>
          </w:p>
        </w:tc>
        <w:tc>
          <w:tcPr>
            <w:tcW w:w="240" w:type="dxa"/>
            <w:tcBorders>
              <w:top w:val="nil"/>
              <w:left w:val="nil"/>
              <w:bottom w:val="nil"/>
              <w:right w:val="nil"/>
            </w:tcBorders>
            <w:shd w:val="clear" w:color="auto" w:fill="auto"/>
            <w:noWrap/>
            <w:vAlign w:val="bottom"/>
            <w:hideMark/>
          </w:tcPr>
          <w:p w14:paraId="4DB8424C"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30D43D72"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7450</w:t>
            </w:r>
          </w:p>
        </w:tc>
        <w:tc>
          <w:tcPr>
            <w:tcW w:w="260" w:type="dxa"/>
            <w:tcBorders>
              <w:top w:val="nil"/>
              <w:left w:val="nil"/>
              <w:bottom w:val="nil"/>
              <w:right w:val="nil"/>
            </w:tcBorders>
            <w:shd w:val="clear" w:color="auto" w:fill="auto"/>
            <w:noWrap/>
            <w:vAlign w:val="bottom"/>
            <w:hideMark/>
          </w:tcPr>
          <w:p w14:paraId="5945FE1A"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6D32146B"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3500</w:t>
            </w:r>
          </w:p>
        </w:tc>
      </w:tr>
      <w:tr w:rsidR="00814BAE" w:rsidRPr="000F716E" w14:paraId="76A187B9" w14:textId="77777777" w:rsidTr="00512A4E">
        <w:trPr>
          <w:trHeight w:val="300"/>
        </w:trPr>
        <w:tc>
          <w:tcPr>
            <w:tcW w:w="1920" w:type="dxa"/>
            <w:gridSpan w:val="2"/>
            <w:tcBorders>
              <w:top w:val="nil"/>
              <w:left w:val="nil"/>
              <w:bottom w:val="nil"/>
              <w:right w:val="nil"/>
            </w:tcBorders>
            <w:shd w:val="clear" w:color="auto" w:fill="auto"/>
            <w:noWrap/>
            <w:vAlign w:val="bottom"/>
            <w:hideMark/>
          </w:tcPr>
          <w:p w14:paraId="6208261A" w14:textId="77777777" w:rsidR="00814BAE" w:rsidRPr="000F716E" w:rsidRDefault="00814BAE" w:rsidP="00512A4E">
            <w:pPr>
              <w:spacing w:after="0" w:line="240" w:lineRule="auto"/>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Arbetshälsovård</w:t>
            </w:r>
          </w:p>
        </w:tc>
        <w:tc>
          <w:tcPr>
            <w:tcW w:w="960" w:type="dxa"/>
            <w:tcBorders>
              <w:top w:val="nil"/>
              <w:left w:val="nil"/>
              <w:bottom w:val="nil"/>
              <w:right w:val="nil"/>
            </w:tcBorders>
            <w:shd w:val="clear" w:color="auto" w:fill="auto"/>
            <w:noWrap/>
            <w:vAlign w:val="bottom"/>
            <w:hideMark/>
          </w:tcPr>
          <w:p w14:paraId="6DAAA6FB" w14:textId="77777777" w:rsidR="00814BAE" w:rsidRPr="000F716E" w:rsidRDefault="00814BAE" w:rsidP="00512A4E">
            <w:pPr>
              <w:spacing w:after="0" w:line="240" w:lineRule="auto"/>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46D4EED5"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2500</w:t>
            </w:r>
          </w:p>
        </w:tc>
        <w:tc>
          <w:tcPr>
            <w:tcW w:w="240" w:type="dxa"/>
            <w:tcBorders>
              <w:top w:val="nil"/>
              <w:left w:val="nil"/>
              <w:bottom w:val="nil"/>
              <w:right w:val="nil"/>
            </w:tcBorders>
            <w:shd w:val="clear" w:color="auto" w:fill="auto"/>
            <w:noWrap/>
            <w:vAlign w:val="bottom"/>
            <w:hideMark/>
          </w:tcPr>
          <w:p w14:paraId="71DB40C3"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03505B73"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2000</w:t>
            </w:r>
          </w:p>
        </w:tc>
        <w:tc>
          <w:tcPr>
            <w:tcW w:w="260" w:type="dxa"/>
            <w:tcBorders>
              <w:top w:val="nil"/>
              <w:left w:val="nil"/>
              <w:bottom w:val="nil"/>
              <w:right w:val="nil"/>
            </w:tcBorders>
            <w:shd w:val="clear" w:color="auto" w:fill="auto"/>
            <w:noWrap/>
            <w:vAlign w:val="bottom"/>
            <w:hideMark/>
          </w:tcPr>
          <w:p w14:paraId="3CD0FFC1"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38F052B4"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3367</w:t>
            </w:r>
          </w:p>
        </w:tc>
      </w:tr>
      <w:tr w:rsidR="00814BAE" w:rsidRPr="000F716E" w14:paraId="270AAE39" w14:textId="77777777" w:rsidTr="00512A4E">
        <w:trPr>
          <w:trHeight w:val="300"/>
        </w:trPr>
        <w:tc>
          <w:tcPr>
            <w:tcW w:w="2880" w:type="dxa"/>
            <w:gridSpan w:val="3"/>
            <w:tcBorders>
              <w:top w:val="nil"/>
              <w:left w:val="nil"/>
              <w:bottom w:val="nil"/>
              <w:right w:val="nil"/>
            </w:tcBorders>
            <w:shd w:val="clear" w:color="auto" w:fill="auto"/>
            <w:noWrap/>
            <w:vAlign w:val="bottom"/>
            <w:hideMark/>
          </w:tcPr>
          <w:p w14:paraId="2DE0B739" w14:textId="77777777" w:rsidR="00814BAE" w:rsidRPr="000F716E" w:rsidRDefault="00814BAE" w:rsidP="00512A4E">
            <w:pPr>
              <w:spacing w:after="0" w:line="240" w:lineRule="auto"/>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Arbetshälsobefr.åtgärder</w:t>
            </w:r>
          </w:p>
        </w:tc>
        <w:tc>
          <w:tcPr>
            <w:tcW w:w="960" w:type="dxa"/>
            <w:tcBorders>
              <w:top w:val="nil"/>
              <w:left w:val="nil"/>
              <w:bottom w:val="nil"/>
              <w:right w:val="nil"/>
            </w:tcBorders>
            <w:shd w:val="clear" w:color="auto" w:fill="auto"/>
            <w:noWrap/>
            <w:vAlign w:val="bottom"/>
            <w:hideMark/>
          </w:tcPr>
          <w:p w14:paraId="20E1D8A8"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700</w:t>
            </w:r>
          </w:p>
        </w:tc>
        <w:tc>
          <w:tcPr>
            <w:tcW w:w="240" w:type="dxa"/>
            <w:tcBorders>
              <w:top w:val="nil"/>
              <w:left w:val="nil"/>
              <w:bottom w:val="nil"/>
              <w:right w:val="nil"/>
            </w:tcBorders>
            <w:shd w:val="clear" w:color="auto" w:fill="auto"/>
            <w:noWrap/>
            <w:vAlign w:val="bottom"/>
            <w:hideMark/>
          </w:tcPr>
          <w:p w14:paraId="13415B6F"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4D5D5FDB"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700</w:t>
            </w:r>
          </w:p>
        </w:tc>
        <w:tc>
          <w:tcPr>
            <w:tcW w:w="260" w:type="dxa"/>
            <w:tcBorders>
              <w:top w:val="nil"/>
              <w:left w:val="nil"/>
              <w:bottom w:val="nil"/>
              <w:right w:val="nil"/>
            </w:tcBorders>
            <w:shd w:val="clear" w:color="auto" w:fill="auto"/>
            <w:noWrap/>
            <w:vAlign w:val="bottom"/>
            <w:hideMark/>
          </w:tcPr>
          <w:p w14:paraId="123326AF"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p>
        </w:tc>
        <w:tc>
          <w:tcPr>
            <w:tcW w:w="960" w:type="dxa"/>
            <w:tcBorders>
              <w:top w:val="nil"/>
              <w:left w:val="nil"/>
              <w:bottom w:val="nil"/>
              <w:right w:val="nil"/>
            </w:tcBorders>
            <w:shd w:val="clear" w:color="auto" w:fill="auto"/>
            <w:noWrap/>
            <w:vAlign w:val="bottom"/>
            <w:hideMark/>
          </w:tcPr>
          <w:p w14:paraId="4F5FBE0C" w14:textId="77777777" w:rsidR="00814BAE" w:rsidRPr="000F716E" w:rsidRDefault="00814BAE" w:rsidP="00512A4E">
            <w:pPr>
              <w:spacing w:after="0" w:line="240" w:lineRule="auto"/>
              <w:jc w:val="right"/>
              <w:rPr>
                <w:rFonts w:ascii="Aptos Narrow" w:eastAsia="Times New Roman" w:hAnsi="Aptos Narrow" w:cs="Times New Roman"/>
                <w:color w:val="000000"/>
                <w:sz w:val="22"/>
                <w:lang w:val="sv-FI" w:eastAsia="sv-FI"/>
              </w:rPr>
            </w:pPr>
            <w:r w:rsidRPr="000F716E">
              <w:rPr>
                <w:rFonts w:ascii="Aptos Narrow" w:eastAsia="Times New Roman" w:hAnsi="Aptos Narrow" w:cs="Times New Roman"/>
                <w:color w:val="000000"/>
                <w:sz w:val="22"/>
                <w:lang w:val="sv-FI" w:eastAsia="sv-FI"/>
              </w:rPr>
              <w:t>0</w:t>
            </w:r>
          </w:p>
        </w:tc>
      </w:tr>
    </w:tbl>
    <w:p w14:paraId="79AA1DCE" w14:textId="7210A3C5" w:rsidR="00E46A0B" w:rsidRDefault="00E46A0B" w:rsidP="002756DE">
      <w:pPr>
        <w:autoSpaceDE w:val="0"/>
        <w:autoSpaceDN w:val="0"/>
        <w:adjustRightInd w:val="0"/>
        <w:spacing w:after="0" w:line="240" w:lineRule="auto"/>
        <w:rPr>
          <w:rFonts w:cs="Verdana"/>
          <w:i/>
          <w:iCs/>
          <w:color w:val="C00000"/>
          <w:sz w:val="22"/>
        </w:rPr>
      </w:pPr>
    </w:p>
    <w:p w14:paraId="3B65F829" w14:textId="77777777" w:rsidR="00E46A0B" w:rsidRDefault="00E46A0B" w:rsidP="002756DE">
      <w:pPr>
        <w:autoSpaceDE w:val="0"/>
        <w:autoSpaceDN w:val="0"/>
        <w:adjustRightInd w:val="0"/>
        <w:spacing w:after="0" w:line="240" w:lineRule="auto"/>
        <w:rPr>
          <w:rFonts w:cs="Verdana"/>
          <w:i/>
          <w:iCs/>
          <w:color w:val="C00000"/>
          <w:sz w:val="22"/>
        </w:rPr>
      </w:pPr>
    </w:p>
    <w:p w14:paraId="1DF67A30" w14:textId="758D7D8B" w:rsidR="008F23BB" w:rsidRPr="00472895" w:rsidRDefault="00463881" w:rsidP="008F23BB">
      <w:pPr>
        <w:autoSpaceDE w:val="0"/>
        <w:autoSpaceDN w:val="0"/>
        <w:adjustRightInd w:val="0"/>
        <w:spacing w:after="0"/>
        <w:rPr>
          <w:rFonts w:cs="Verdana"/>
          <w:sz w:val="22"/>
        </w:rPr>
      </w:pPr>
      <w:r>
        <w:rPr>
          <w:sz w:val="22"/>
        </w:rPr>
        <w:lastRenderedPageBreak/>
        <w:t xml:space="preserve">För arbetshälsa (arbetshandledningstjänster och motions- och kultursedlar) budgeteras för alla planeringsår </w:t>
      </w:r>
      <w:r w:rsidR="00752BD1">
        <w:rPr>
          <w:sz w:val="22"/>
        </w:rPr>
        <w:t>7</w:t>
      </w:r>
      <w:r w:rsidR="00F96A9E">
        <w:rPr>
          <w:sz w:val="22"/>
        </w:rPr>
        <w:t>00</w:t>
      </w:r>
      <w:r>
        <w:rPr>
          <w:sz w:val="22"/>
        </w:rPr>
        <w:t xml:space="preserve"> euro, vilket är </w:t>
      </w:r>
      <w:r w:rsidR="00E27011">
        <w:rPr>
          <w:sz w:val="22"/>
        </w:rPr>
        <w:t>samma belopp som år 2024.</w:t>
      </w:r>
      <w:r>
        <w:rPr>
          <w:sz w:val="22"/>
        </w:rPr>
        <w:t xml:space="preserve"> </w:t>
      </w:r>
    </w:p>
    <w:p w14:paraId="1E37EF2B" w14:textId="7D10D2D0" w:rsidR="00C45509" w:rsidRPr="00752BD1" w:rsidRDefault="00585EF6" w:rsidP="008F23BB">
      <w:pPr>
        <w:rPr>
          <w:sz w:val="22"/>
          <w:highlight w:val="yellow"/>
        </w:rPr>
      </w:pPr>
      <w:r w:rsidRPr="00D6019A">
        <w:rPr>
          <w:color w:val="1A1A1A"/>
          <w:sz w:val="22"/>
        </w:rPr>
        <w:t xml:space="preserve">Tryggandet av en högklassig församlingsverksamhet förutsätter åtgärder för att säkerställa de anställdas välbefinnande. Arbetshälsan förbättras genom ett proaktivt ingripande i arbetshälsan och arbetsfördelningen. Metoder för att förbättra arbetshälsan är en ökad utveckling och spridning av den övriga kompetensen samt samarbete inom </w:t>
      </w:r>
      <w:r w:rsidRPr="00BE6DB5">
        <w:rPr>
          <w:color w:val="1A1A1A"/>
          <w:sz w:val="22"/>
        </w:rPr>
        <w:t>prosteriet.</w:t>
      </w:r>
    </w:p>
    <w:p w14:paraId="46EA8B4A" w14:textId="2F718244" w:rsidR="00DB0264" w:rsidRDefault="00E333BB" w:rsidP="008F23BB">
      <w:pPr>
        <w:rPr>
          <w:sz w:val="22"/>
        </w:rPr>
      </w:pPr>
      <w:r w:rsidRPr="00BE6DB5">
        <w:rPr>
          <w:sz w:val="22"/>
        </w:rPr>
        <w:t>Korsnäs</w:t>
      </w:r>
      <w:r w:rsidR="00A20E6F" w:rsidRPr="00BE6DB5">
        <w:rPr>
          <w:sz w:val="22"/>
        </w:rPr>
        <w:t xml:space="preserve"> församling satsar på en förutseende personalplanering och gör upp långsiktiga personalplaner. Även vid plötsliga personalförändringar överväger man alltid alternativa lösningar av situationen med alla församlingar inom prosteriet. Målsättningen är att personalresurserna ska utnyttjas så funktionellt och ändamålsenligt som möjligt inom prosteriet, så att man därigenom kan uppnå inbesparingar och undvika eventuella uppsägningar i framtiden. Genom en förutseende och omsorgsfull personalplanering tryggar man tillräckliga och ändamålsenliga resurser för församlingens verksamhet även i framtiden.</w:t>
      </w:r>
    </w:p>
    <w:p w14:paraId="1ECACAEE" w14:textId="13AB9B0E" w:rsidR="00B410A4" w:rsidRDefault="00B410A4" w:rsidP="00D10E23">
      <w:pPr>
        <w:spacing w:after="160" w:line="259" w:lineRule="auto"/>
        <w:rPr>
          <w:szCs w:val="24"/>
        </w:rPr>
      </w:pPr>
    </w:p>
    <w:p w14:paraId="1BCDA170" w14:textId="1699F50E" w:rsidR="00D10E23" w:rsidRPr="004930C0" w:rsidRDefault="00D10E23" w:rsidP="00A37949">
      <w:pPr>
        <w:pStyle w:val="Rubrik3"/>
        <w:numPr>
          <w:ilvl w:val="1"/>
          <w:numId w:val="3"/>
        </w:numPr>
        <w:jc w:val="both"/>
        <w:rPr>
          <w:sz w:val="24"/>
          <w:szCs w:val="24"/>
        </w:rPr>
      </w:pPr>
      <w:bookmarkStart w:id="9" w:name="_Toc144729389"/>
      <w:r>
        <w:rPr>
          <w:sz w:val="24"/>
        </w:rPr>
        <w:t>Budgetens struktur</w:t>
      </w:r>
      <w:bookmarkEnd w:id="9"/>
    </w:p>
    <w:p w14:paraId="6A355A14" w14:textId="77777777" w:rsidR="00D10E23" w:rsidRPr="004930C0" w:rsidRDefault="00D10E23" w:rsidP="00D10E23">
      <w:pPr>
        <w:spacing w:after="160" w:line="259" w:lineRule="auto"/>
        <w:rPr>
          <w:szCs w:val="24"/>
        </w:rPr>
      </w:pPr>
    </w:p>
    <w:p w14:paraId="53A5AFCC" w14:textId="79D0BD29" w:rsidR="00BF07B5" w:rsidRDefault="00BF07B5" w:rsidP="003A70AE">
      <w:pPr>
        <w:rPr>
          <w:szCs w:val="24"/>
        </w:rPr>
      </w:pPr>
      <w:r>
        <w:t>Enligt kyrkoordningen ska en församlings budget för varje budgetår godkännas senast i december året före budgetåret. Kyrkorådet/gemensamma kyrkorådet svarar för upprättandet av budgeten samt verksamhets- och ekonomiplanen. Kyrkofullmäktige/gemensamma kyrkofullmäktige godkänner budgeten samt en verksamhets- och ekonomiplan för minst tre år. I budgeten samt verksamhets- och ekonomiplanen godkänns församlingens mål för verksamheten och ekonomin. Budgeten samt verksamhets- och ekonomiplanen ska göras upp så att förutsättningarna för skötseln av församlingens uppgifter tryggas.</w:t>
      </w:r>
    </w:p>
    <w:p w14:paraId="1180F511" w14:textId="4F260A97" w:rsidR="003D0C13" w:rsidRPr="00C53FB9" w:rsidRDefault="00DB58B7" w:rsidP="003A70AE">
      <w:pPr>
        <w:rPr>
          <w:szCs w:val="24"/>
        </w:rPr>
      </w:pPr>
      <w:r>
        <w:t xml:space="preserve">Inkomsterna och utgifterna ska vara i balans under planeringsperioden som är tre år eller av grundad anledning under en längre period, dock högst fem år. </w:t>
      </w:r>
      <w:r>
        <w:lastRenderedPageBreak/>
        <w:t>När budgeten godkänns ska beslut fattas om åtgärder för att täcka det underskott som balansen visar. Då ska också det över- eller underskott beaktas som beräknas uppkomma under det år då budgeten görs upp. (KO 6:2,3)</w:t>
      </w:r>
    </w:p>
    <w:p w14:paraId="4F485F7D" w14:textId="72C6E755" w:rsidR="00B6373B" w:rsidRPr="00C53FB9" w:rsidRDefault="00D94B34" w:rsidP="003A70AE">
      <w:pPr>
        <w:rPr>
          <w:szCs w:val="24"/>
        </w:rPr>
      </w:pPr>
      <w:r>
        <w:t>Budgeten består av en driftsekonomidel, en resultaträkningsdel, en finansieringsdel och en investeringsdel. Driftsekonomi- och investeringsdelarna visar vart församlingsenheten riktar de ekonomiska resurser som står till dess förfogande. Resultaträknings- och finansieringsdelarna visar hur församlingsenhetens ekonomiska resultat uppkommer och på vilket sätt församlingsenheten finansierar sin verksamhet.</w:t>
      </w:r>
    </w:p>
    <w:p w14:paraId="33F3CE8B" w14:textId="7907F76B" w:rsidR="008C23FA" w:rsidRPr="00642339" w:rsidRDefault="003A70AE" w:rsidP="003A70AE">
      <w:pPr>
        <w:rPr>
          <w:szCs w:val="24"/>
        </w:rPr>
      </w:pPr>
      <w:r w:rsidRPr="00642339">
        <w:rPr>
          <w:szCs w:val="24"/>
        </w:rPr>
        <w:t xml:space="preserve">Driftsekonomin består av huvudtitlar, vilka är förvaltning, församlingsverksamhet, begravningsverksamhet och fastighetsverksamhet. Huvudtitlarna består av uppgiftsområden, som i sin tur består av en eller flera resultatenheter/kostnadsställen. </w:t>
      </w:r>
    </w:p>
    <w:p w14:paraId="61CBE68D" w14:textId="0A856D4E" w:rsidR="003A70AE" w:rsidRDefault="007F03FD" w:rsidP="003A70AE">
      <w:r>
        <w:rPr>
          <w:noProof/>
        </w:rPr>
        <w:drawing>
          <wp:inline distT="0" distB="0" distL="0" distR="0" wp14:anchorId="4DBFF088" wp14:editId="22C611BA">
            <wp:extent cx="6120130" cy="1971040"/>
            <wp:effectExtent l="0" t="0" r="0" b="0"/>
            <wp:docPr id="106526750" name="Kuva 1" descr="Kuva, joka sisältää kohteen teksti, kuvakaappaus, Fontti, numero&#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26750" name="Kuva 1" descr="Kuva, joka sisältää kohteen teksti, kuvakaappaus, Fontti, numero&#10;&#10;Kuvaus luotu automaattisesti"/>
                    <pic:cNvPicPr/>
                  </pic:nvPicPr>
                  <pic:blipFill>
                    <a:blip r:embed="rId15"/>
                    <a:stretch>
                      <a:fillRect/>
                    </a:stretch>
                  </pic:blipFill>
                  <pic:spPr>
                    <a:xfrm>
                      <a:off x="0" y="0"/>
                      <a:ext cx="6120130" cy="1971040"/>
                    </a:xfrm>
                    <a:prstGeom prst="rect">
                      <a:avLst/>
                    </a:prstGeom>
                  </pic:spPr>
                </pic:pic>
              </a:graphicData>
            </a:graphic>
          </wp:inline>
        </w:drawing>
      </w:r>
    </w:p>
    <w:p w14:paraId="74C4A7B3" w14:textId="4FB3961A" w:rsidR="008C23FA" w:rsidRPr="00E21516" w:rsidRDefault="008C23FA" w:rsidP="003A70AE">
      <w:pPr>
        <w:rPr>
          <w:i/>
          <w:iCs/>
          <w:sz w:val="22"/>
        </w:rPr>
      </w:pPr>
      <w:r>
        <w:rPr>
          <w:i/>
          <w:sz w:val="22"/>
        </w:rPr>
        <w:t>Bild: De olika delarna i församlingsenhetens budget och hur de förhåller sig till varandra.</w:t>
      </w:r>
    </w:p>
    <w:p w14:paraId="5F90A600" w14:textId="4FACEB3C" w:rsidR="00B410A4" w:rsidRPr="004930C0" w:rsidRDefault="00B410A4" w:rsidP="00A37949">
      <w:pPr>
        <w:pStyle w:val="Rubrik3"/>
        <w:numPr>
          <w:ilvl w:val="1"/>
          <w:numId w:val="3"/>
        </w:numPr>
        <w:jc w:val="both"/>
        <w:rPr>
          <w:sz w:val="24"/>
          <w:szCs w:val="24"/>
        </w:rPr>
      </w:pPr>
      <w:bookmarkStart w:id="10" w:name="_Toc144729390"/>
      <w:r>
        <w:rPr>
          <w:sz w:val="24"/>
        </w:rPr>
        <w:t>Budgetens bindande karaktär</w:t>
      </w:r>
      <w:bookmarkEnd w:id="10"/>
    </w:p>
    <w:p w14:paraId="4114CAC5" w14:textId="73BE294B" w:rsidR="003A4568" w:rsidRDefault="003A4568" w:rsidP="009E3E70">
      <w:pPr>
        <w:rPr>
          <w:sz w:val="22"/>
        </w:rPr>
      </w:pPr>
      <w:r>
        <w:rPr>
          <w:sz w:val="22"/>
        </w:rPr>
        <w:t>Budgetens bindande karaktär innebär att ett anslag inte får användas för andra ändamål än dem som anvisats i den av kyrkofullmäktige/gemensamma kyrkofullmäktige godkända budgeten och att de anvisade beloppen inte får överskridas (</w:t>
      </w:r>
      <w:r>
        <w:rPr>
          <w:color w:val="C00000"/>
          <w:sz w:val="22"/>
        </w:rPr>
        <w:t>KO 6:2</w:t>
      </w:r>
      <w:r>
        <w:rPr>
          <w:sz w:val="22"/>
        </w:rPr>
        <w:t>).</w:t>
      </w:r>
    </w:p>
    <w:p w14:paraId="259C965F" w14:textId="77777777" w:rsidR="00E91380" w:rsidRDefault="00341C13" w:rsidP="00166E66">
      <w:pPr>
        <w:rPr>
          <w:sz w:val="22"/>
        </w:rPr>
      </w:pPr>
      <w:r>
        <w:rPr>
          <w:sz w:val="22"/>
        </w:rPr>
        <w:lastRenderedPageBreak/>
        <w:t>Ett anslag är en av kyrkofullmäktige/gemensamma kyrkofullmäktige i budgeten utfärdad, till eurobeloppet och ändamålet begränsad, fullmakt för uppgiftsområdet att använda medel. De beräknade inkomsterna är ett inkomstmål som kyrkofullmäktige/gemensamma kyrkofullmäktige i budgeten uppställt för ett uppgiftsområde. I budgeten anges anslagen och de beräknade inkomsterna i regel som bruttobelopp utan att inkomsterna dras av från utgifterna eller utgifterna från inkomsterna. Anslagens och de beräknade inkomsternas bindningsnivå kan likväl anges som nettobelopp i stället för bruttobelopp, varvid exempelvis differensen mellan uppgiftsområdets verksamhetsinkomster och verksamhetsutgifter, det vill säga verksamhetsbidraget, är bindande.</w:t>
      </w:r>
      <w:r w:rsidR="009E3E70">
        <w:rPr>
          <w:sz w:val="22"/>
        </w:rPr>
        <w:t>Kyrkofullmäktige godkänner i budgetens driftsekonomidel de bindande verksamhetsmålen och de övriga verksamhetsmålen per uppgiftsområde samt de anslag och beräknade inkomster som målen förutsätter på den nivå budgeten är bindande i relation till kyrkofullmäktige.</w:t>
      </w:r>
    </w:p>
    <w:p w14:paraId="121B4661" w14:textId="71D743A1" w:rsidR="003562EE" w:rsidRPr="00FB1E29" w:rsidRDefault="00166E66" w:rsidP="00FB1E29">
      <w:pPr>
        <w:rPr>
          <w:sz w:val="22"/>
        </w:rPr>
      </w:pPr>
      <w:r>
        <w:rPr>
          <w:i/>
          <w:sz w:val="22"/>
        </w:rPr>
        <w:t xml:space="preserve">Bindningsnivåerna i </w:t>
      </w:r>
      <w:r w:rsidR="00DF7F7E">
        <w:rPr>
          <w:i/>
          <w:sz w:val="22"/>
        </w:rPr>
        <w:t>Korsnäs</w:t>
      </w:r>
      <w:r>
        <w:rPr>
          <w:i/>
          <w:sz w:val="22"/>
        </w:rPr>
        <w:t xml:space="preserve"> församlings budget</w:t>
      </w:r>
      <w:r w:rsidR="00317192">
        <w:rPr>
          <w:i/>
          <w:sz w:val="22"/>
        </w:rPr>
        <w:t xml:space="preserve">. </w:t>
      </w:r>
      <w:r w:rsidRPr="00E91380">
        <w:rPr>
          <w:sz w:val="22"/>
        </w:rPr>
        <w:t xml:space="preserve">Bindningsnivån i driftsekonomidelen i </w:t>
      </w:r>
      <w:r w:rsidR="00DF7F7E" w:rsidRPr="00E91380">
        <w:rPr>
          <w:sz w:val="22"/>
        </w:rPr>
        <w:t>Korsnäs</w:t>
      </w:r>
      <w:r w:rsidRPr="00E91380">
        <w:rPr>
          <w:sz w:val="22"/>
        </w:rPr>
        <w:t xml:space="preserve"> församlings budget är i relation till kyrkofullmäktige på huvudtitelnivå (verksamhetsbidrag 1). Investeringsdelen är projektvis bindande. Budgetens interna poster och kalkylmässiga poster är inte bindande poster.</w:t>
      </w:r>
      <w:r>
        <w:rPr>
          <w:sz w:val="22"/>
        </w:rPr>
        <w:t xml:space="preserve"> </w:t>
      </w:r>
      <w:r>
        <w:br w:type="page"/>
      </w:r>
    </w:p>
    <w:p w14:paraId="55DCE21F" w14:textId="4BE15E13" w:rsidR="00EF726A" w:rsidRDefault="00C27A8F" w:rsidP="00EE7940">
      <w:pPr>
        <w:pStyle w:val="Rubrik2"/>
        <w:numPr>
          <w:ilvl w:val="0"/>
          <w:numId w:val="0"/>
        </w:numPr>
        <w:ind w:left="360"/>
      </w:pPr>
      <w:bookmarkStart w:id="11" w:name="_Toc144729391"/>
      <w:r>
        <w:rPr>
          <w:rStyle w:val="Rubrik9Char"/>
          <w:rFonts w:ascii="Verdana" w:hAnsi="Verdana"/>
          <w:color w:val="auto"/>
        </w:rPr>
        <w:lastRenderedPageBreak/>
        <w:t>II Driftsekonomidel</w:t>
      </w:r>
      <w:bookmarkEnd w:id="11"/>
    </w:p>
    <w:p w14:paraId="05D944FC" w14:textId="1A4CA15B" w:rsidR="008C4D7E" w:rsidRPr="00752BD1" w:rsidRDefault="008C4D7E" w:rsidP="008C4D7E">
      <w:r w:rsidRPr="00752BD1">
        <w:t xml:space="preserve">I driftsekonomidelen presenteras </w:t>
      </w:r>
      <w:r w:rsidR="00DF7F7E" w:rsidRPr="00752BD1">
        <w:t>Korsnäs</w:t>
      </w:r>
      <w:r w:rsidRPr="00752BD1">
        <w:t xml:space="preserve"> församlings bindande verksamhetsmål per uppgiftsområde samt de anslag och beräknade inkomster som målen förutsätter på huvudtitelnivå. Driftsekonomidelen är bindande i relation till kyrkofullmäktige på huvudtitelnivå (verksamhetsbidrag 1). Den bindande nivån/raden anges med mörk bakgrundsfärg i tabellen.</w:t>
      </w:r>
    </w:p>
    <w:p w14:paraId="7B383CC7" w14:textId="77777777" w:rsidR="008C4D7E" w:rsidRDefault="008C4D7E" w:rsidP="008C4D7E">
      <w:r>
        <w:t xml:space="preserve">I driftsekonomidelen presenteras även de interna posterna, eftersom de är väsentliga för verksamheten och ekonomin, även om de inte är bindande poster. Till de interna posterna hör exempelvis interna hyror. </w:t>
      </w:r>
    </w:p>
    <w:p w14:paraId="37809834" w14:textId="77777777" w:rsidR="008C4D7E" w:rsidRDefault="008C4D7E" w:rsidP="008C4D7E">
      <w:r>
        <w:t>I driftsekonomidelen ingår även kalkylmässiga poster som behövs för klargörande av uppgiftsområdets totala kostnader. De kalkylmässiga posterna är inte bindande poster. Kalkylmässiga poster är övervältringar av förvaltningsutgifter, beskattningsutgifter och centralfondsavgifter samt interna ränteutgifter och ränteinkomster.</w:t>
      </w:r>
    </w:p>
    <w:p w14:paraId="0B744073" w14:textId="77777777" w:rsidR="008C4D7E" w:rsidRDefault="008C4D7E" w:rsidP="008C4D7E"/>
    <w:p w14:paraId="6D6F5A80" w14:textId="77777777" w:rsidR="00C900E6" w:rsidRDefault="00C900E6" w:rsidP="008C4D7E"/>
    <w:p w14:paraId="045C574C" w14:textId="77777777" w:rsidR="00C900E6" w:rsidRDefault="00C900E6" w:rsidP="008C4D7E"/>
    <w:p w14:paraId="3B74748E" w14:textId="77777777" w:rsidR="00C900E6" w:rsidRDefault="00C900E6" w:rsidP="008C4D7E"/>
    <w:p w14:paraId="53DB03B8" w14:textId="77777777" w:rsidR="00C900E6" w:rsidRDefault="00C900E6" w:rsidP="008C4D7E"/>
    <w:p w14:paraId="745A11EC" w14:textId="77777777" w:rsidR="00C900E6" w:rsidRDefault="00C900E6" w:rsidP="008C4D7E"/>
    <w:p w14:paraId="1B5AED9C" w14:textId="77777777" w:rsidR="00C900E6" w:rsidRDefault="00C900E6" w:rsidP="008C4D7E"/>
    <w:p w14:paraId="135D54D0" w14:textId="77777777" w:rsidR="00C900E6" w:rsidRDefault="00C900E6" w:rsidP="008C4D7E"/>
    <w:p w14:paraId="37C603A5" w14:textId="77777777" w:rsidR="00C900E6" w:rsidRDefault="00C900E6" w:rsidP="008C4D7E"/>
    <w:p w14:paraId="1408FA7C" w14:textId="77777777" w:rsidR="00C900E6" w:rsidRPr="008C4D7E" w:rsidRDefault="00C900E6" w:rsidP="008C4D7E"/>
    <w:p w14:paraId="47B33A52" w14:textId="466F5352" w:rsidR="006A5457" w:rsidRPr="006A5457" w:rsidRDefault="00145CDC" w:rsidP="005B0A5C">
      <w:pPr>
        <w:pStyle w:val="Rubrik3"/>
        <w:numPr>
          <w:ilvl w:val="0"/>
          <w:numId w:val="33"/>
        </w:numPr>
      </w:pPr>
      <w:bookmarkStart w:id="12" w:name="_Toc144729392"/>
      <w:r>
        <w:lastRenderedPageBreak/>
        <w:t>Motivering</w:t>
      </w:r>
      <w:bookmarkEnd w:id="12"/>
    </w:p>
    <w:p w14:paraId="46BAA5EA" w14:textId="05621F91" w:rsidR="00ED43E7" w:rsidRDefault="00C900E6">
      <w:pPr>
        <w:rPr>
          <w:b/>
          <w:bCs/>
        </w:rPr>
      </w:pPr>
      <w:r w:rsidRPr="00C900E6">
        <w:rPr>
          <w:noProof/>
        </w:rPr>
        <w:drawing>
          <wp:inline distT="0" distB="0" distL="0" distR="0" wp14:anchorId="1475BB75" wp14:editId="364E822D">
            <wp:extent cx="6120130" cy="5350510"/>
            <wp:effectExtent l="0" t="0" r="0" b="2540"/>
            <wp:docPr id="213465405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5350510"/>
                    </a:xfrm>
                    <a:prstGeom prst="rect">
                      <a:avLst/>
                    </a:prstGeom>
                    <a:noFill/>
                    <a:ln>
                      <a:noFill/>
                    </a:ln>
                  </pic:spPr>
                </pic:pic>
              </a:graphicData>
            </a:graphic>
          </wp:inline>
        </w:drawing>
      </w:r>
    </w:p>
    <w:p w14:paraId="782CDCED" w14:textId="77777777" w:rsidR="00C900E6" w:rsidRDefault="00C900E6">
      <w:pPr>
        <w:rPr>
          <w:b/>
          <w:bCs/>
        </w:rPr>
      </w:pPr>
    </w:p>
    <w:p w14:paraId="16156129" w14:textId="77777777" w:rsidR="00F34F76" w:rsidRDefault="00F34F76"/>
    <w:p w14:paraId="3C04E833" w14:textId="77777777" w:rsidR="00F34F76" w:rsidRDefault="00F34F76"/>
    <w:p w14:paraId="5476C967" w14:textId="77777777" w:rsidR="00F34F76" w:rsidRDefault="00F34F76"/>
    <w:p w14:paraId="25BE9EE7" w14:textId="77777777" w:rsidR="00F34F76" w:rsidRDefault="00F34F76"/>
    <w:p w14:paraId="4559B90C" w14:textId="77777777" w:rsidR="00F34F76" w:rsidRDefault="00F34F76"/>
    <w:p w14:paraId="5DB1A6F6" w14:textId="0E508D98" w:rsidR="00267A56" w:rsidRDefault="00145CDC" w:rsidP="005B0A5C">
      <w:pPr>
        <w:pStyle w:val="Rubrik3"/>
        <w:numPr>
          <w:ilvl w:val="1"/>
          <w:numId w:val="30"/>
        </w:numPr>
        <w:jc w:val="both"/>
        <w:rPr>
          <w:sz w:val="28"/>
        </w:rPr>
      </w:pPr>
      <w:bookmarkStart w:id="13" w:name="_Toc144729393"/>
      <w:r>
        <w:rPr>
          <w:sz w:val="28"/>
        </w:rPr>
        <w:lastRenderedPageBreak/>
        <w:t>Förvaltning (huvudtitel 1)</w:t>
      </w:r>
      <w:bookmarkEnd w:id="13"/>
    </w:p>
    <w:p w14:paraId="7D075B14" w14:textId="31EE2C3B" w:rsidR="00F34F76" w:rsidRDefault="00F34F76" w:rsidP="00F34F76">
      <w:r w:rsidRPr="00F34F76">
        <w:rPr>
          <w:noProof/>
        </w:rPr>
        <w:drawing>
          <wp:inline distT="0" distB="0" distL="0" distR="0" wp14:anchorId="6AF27739" wp14:editId="12ED3390">
            <wp:extent cx="6120130" cy="1557655"/>
            <wp:effectExtent l="0" t="0" r="0" b="4445"/>
            <wp:docPr id="122869324"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1557655"/>
                    </a:xfrm>
                    <a:prstGeom prst="rect">
                      <a:avLst/>
                    </a:prstGeom>
                    <a:noFill/>
                    <a:ln>
                      <a:noFill/>
                    </a:ln>
                  </pic:spPr>
                </pic:pic>
              </a:graphicData>
            </a:graphic>
          </wp:inline>
        </w:drawing>
      </w:r>
    </w:p>
    <w:p w14:paraId="2ADFF4BA" w14:textId="604CEBE0" w:rsidR="00794BA5" w:rsidRPr="00397954" w:rsidRDefault="00794BA5" w:rsidP="00794BA5">
      <w:pPr>
        <w:rPr>
          <w:b/>
          <w:bCs/>
        </w:rPr>
      </w:pPr>
      <w:r>
        <w:rPr>
          <w:b/>
        </w:rPr>
        <w:t xml:space="preserve">Förvaltningsorgan </w:t>
      </w:r>
    </w:p>
    <w:p w14:paraId="6CBC425C" w14:textId="5A57416A" w:rsidR="00794BA5" w:rsidRDefault="00794BA5" w:rsidP="00794BA5">
      <w:r>
        <w:t>Förvaltningsorganen ansvarar för församlingens strategiska ledning och högsta beslutsfattande. De förvaltningsorgan som utövar församlingens beslutanderätt är kyrkofullmäktige</w:t>
      </w:r>
      <w:r w:rsidR="00584C7A">
        <w:t xml:space="preserve"> och</w:t>
      </w:r>
      <w:r>
        <w:t xml:space="preserve"> kyrkorådet. </w:t>
      </w:r>
    </w:p>
    <w:p w14:paraId="7CA95EB7" w14:textId="5F7AB06E" w:rsidR="00615424" w:rsidRPr="00F34F76" w:rsidRDefault="00794BA5" w:rsidP="00794BA5">
      <w:bookmarkStart w:id="14" w:name="_Hlk181346248"/>
      <w:r w:rsidRPr="00F34F76">
        <w:t>Centrala prioriteringar under planeringsperioden:</w:t>
      </w:r>
    </w:p>
    <w:p w14:paraId="0575530D" w14:textId="776E1C82" w:rsidR="00794BA5" w:rsidRDefault="00794BA5" w:rsidP="00794BA5">
      <w:r w:rsidRPr="00F34F76">
        <w:t>De förtroendevalda är väl förtrogna med kyrkans verksamhetsmiljö och verksamhetskultur samt med beslutsfattandet i församlingen. Samarbetet med tjänsteinnehavarna sker aktivt och naturligt.</w:t>
      </w:r>
      <w:r w:rsidR="006D72A7">
        <w:t xml:space="preserve"> </w:t>
      </w:r>
      <w:bookmarkStart w:id="15" w:name="_Hlk183081197"/>
      <w:r w:rsidR="006D72A7">
        <w:t>Beakta kyrkans miljömål 2030.</w:t>
      </w:r>
      <w:bookmarkEnd w:id="15"/>
    </w:p>
    <w:p w14:paraId="00FFCB7B" w14:textId="647D41FB" w:rsidR="00794BA5" w:rsidRPr="00D56BB6" w:rsidRDefault="00794BA5" w:rsidP="00794BA5">
      <w:r>
        <w:t>Bindande verksamhetsmål:</w:t>
      </w:r>
    </w:p>
    <w:tbl>
      <w:tblPr>
        <w:tblStyle w:val="Tabellrutnt"/>
        <w:tblW w:w="0" w:type="auto"/>
        <w:tblLook w:val="04A0" w:firstRow="1" w:lastRow="0" w:firstColumn="1" w:lastColumn="0" w:noHBand="0" w:noVBand="1"/>
      </w:tblPr>
      <w:tblGrid>
        <w:gridCol w:w="3209"/>
        <w:gridCol w:w="3209"/>
        <w:gridCol w:w="3210"/>
      </w:tblGrid>
      <w:tr w:rsidR="00F45188" w14:paraId="1156743A" w14:textId="77777777" w:rsidTr="00CA55C2">
        <w:tc>
          <w:tcPr>
            <w:tcW w:w="3209" w:type="dxa"/>
          </w:tcPr>
          <w:p w14:paraId="7D723C98" w14:textId="77777777" w:rsidR="00F45188" w:rsidRDefault="00F45188" w:rsidP="00CA55C2">
            <w:r>
              <w:t>Bindande verksamhetsmål</w:t>
            </w:r>
          </w:p>
        </w:tc>
        <w:tc>
          <w:tcPr>
            <w:tcW w:w="3209" w:type="dxa"/>
          </w:tcPr>
          <w:p w14:paraId="228B85F0" w14:textId="77777777" w:rsidR="00F45188" w:rsidRDefault="00F45188" w:rsidP="00CA55C2">
            <w:r>
              <w:t>Indikator</w:t>
            </w:r>
          </w:p>
        </w:tc>
        <w:tc>
          <w:tcPr>
            <w:tcW w:w="3210" w:type="dxa"/>
          </w:tcPr>
          <w:p w14:paraId="5D9DFF42" w14:textId="77777777" w:rsidR="00F45188" w:rsidRDefault="00F45188" w:rsidP="00CA55C2">
            <w:r>
              <w:t>Målets utfall</w:t>
            </w:r>
          </w:p>
        </w:tc>
      </w:tr>
      <w:tr w:rsidR="00F45188" w:rsidRPr="007D749F" w14:paraId="582754E5" w14:textId="77777777" w:rsidTr="00602118">
        <w:trPr>
          <w:trHeight w:val="3459"/>
        </w:trPr>
        <w:tc>
          <w:tcPr>
            <w:tcW w:w="3209" w:type="dxa"/>
          </w:tcPr>
          <w:p w14:paraId="1D654455" w14:textId="6D08E66F" w:rsidR="00F45188" w:rsidRDefault="00E30C38" w:rsidP="002565A8">
            <w:pPr>
              <w:pStyle w:val="Liststycke"/>
              <w:numPr>
                <w:ilvl w:val="0"/>
                <w:numId w:val="10"/>
              </w:numPr>
            </w:pPr>
            <w:r>
              <w:t>Riskhanteringsanalys</w:t>
            </w:r>
          </w:p>
          <w:p w14:paraId="4C0606F5" w14:textId="77777777" w:rsidR="00E30C38" w:rsidRDefault="00076B59" w:rsidP="005B0A5C">
            <w:pPr>
              <w:pStyle w:val="Liststycke"/>
              <w:numPr>
                <w:ilvl w:val="0"/>
                <w:numId w:val="10"/>
              </w:numPr>
            </w:pPr>
            <w:r>
              <w:t>Fastighetsstrategi</w:t>
            </w:r>
          </w:p>
          <w:p w14:paraId="56058E9B" w14:textId="526DAA40" w:rsidR="002565A8" w:rsidRDefault="00231CBF" w:rsidP="002565A8">
            <w:pPr>
              <w:pStyle w:val="Liststycke"/>
              <w:numPr>
                <w:ilvl w:val="0"/>
                <w:numId w:val="10"/>
              </w:numPr>
            </w:pPr>
            <w:r>
              <w:t>Strategier för Korsnäs församling</w:t>
            </w:r>
          </w:p>
          <w:p w14:paraId="3CB5821A" w14:textId="69A63B23" w:rsidR="00A542B2" w:rsidRDefault="00A542B2" w:rsidP="00F34F76">
            <w:pPr>
              <w:pStyle w:val="Liststycke"/>
              <w:ind w:left="720" w:firstLine="0"/>
            </w:pPr>
          </w:p>
        </w:tc>
        <w:tc>
          <w:tcPr>
            <w:tcW w:w="3209" w:type="dxa"/>
          </w:tcPr>
          <w:p w14:paraId="4653CDD4" w14:textId="18CA4DBB" w:rsidR="00F45188" w:rsidRDefault="002C32D1" w:rsidP="00CA55C2">
            <w:r>
              <w:t>Riskhanteringsanalys</w:t>
            </w:r>
            <w:r w:rsidR="00BA60FA">
              <w:t>en godkänd i kf</w:t>
            </w:r>
          </w:p>
          <w:p w14:paraId="246850AB" w14:textId="13E110E7" w:rsidR="002C32D1" w:rsidRDefault="002C32D1" w:rsidP="00CA55C2">
            <w:r>
              <w:t>Fastighetsstra</w:t>
            </w:r>
            <w:r w:rsidR="00643536">
              <w:t>tegi</w:t>
            </w:r>
            <w:r w:rsidR="00231CBF">
              <w:t>n godkänd i kf</w:t>
            </w:r>
          </w:p>
          <w:p w14:paraId="1A4CFFA8" w14:textId="2A370152" w:rsidR="00F34F76" w:rsidRDefault="00602118" w:rsidP="00602118">
            <w:r>
              <w:t>Diskussioner angående församlingens framtida strategier</w:t>
            </w:r>
          </w:p>
        </w:tc>
        <w:tc>
          <w:tcPr>
            <w:tcW w:w="3210" w:type="dxa"/>
          </w:tcPr>
          <w:p w14:paraId="38647402" w14:textId="77777777" w:rsidR="00F45188" w:rsidRPr="00602118" w:rsidRDefault="00F45188" w:rsidP="00CA55C2">
            <w:pPr>
              <w:rPr>
                <w:lang w:val="fi-FI"/>
              </w:rPr>
            </w:pPr>
            <w:r w:rsidRPr="00602118">
              <w:rPr>
                <w:lang w:val="fi-FI"/>
              </w:rPr>
              <w:t>Ja/nej</w:t>
            </w:r>
          </w:p>
          <w:p w14:paraId="5CC8E899" w14:textId="77777777" w:rsidR="00231CBF" w:rsidRPr="00602118" w:rsidRDefault="00231CBF" w:rsidP="00CA55C2">
            <w:pPr>
              <w:rPr>
                <w:lang w:val="fi-FI"/>
              </w:rPr>
            </w:pPr>
          </w:p>
          <w:p w14:paraId="3E1EA668" w14:textId="77777777" w:rsidR="00231CBF" w:rsidRPr="00602118" w:rsidRDefault="00231CBF" w:rsidP="00CA55C2">
            <w:pPr>
              <w:rPr>
                <w:lang w:val="fi-FI"/>
              </w:rPr>
            </w:pPr>
            <w:r w:rsidRPr="00602118">
              <w:rPr>
                <w:lang w:val="fi-FI"/>
              </w:rPr>
              <w:t>Ja/nej</w:t>
            </w:r>
          </w:p>
          <w:p w14:paraId="6C6EFB7E" w14:textId="77777777" w:rsidR="00231CBF" w:rsidRPr="00602118" w:rsidRDefault="00231CBF" w:rsidP="00CA55C2">
            <w:pPr>
              <w:rPr>
                <w:lang w:val="fi-FI"/>
              </w:rPr>
            </w:pPr>
          </w:p>
          <w:p w14:paraId="16F88C34" w14:textId="29AAE36B" w:rsidR="00231CBF" w:rsidRPr="00602118" w:rsidRDefault="00231CBF" w:rsidP="00CA55C2">
            <w:pPr>
              <w:rPr>
                <w:lang w:val="fi-FI"/>
              </w:rPr>
            </w:pPr>
            <w:r w:rsidRPr="00602118">
              <w:rPr>
                <w:lang w:val="fi-FI"/>
              </w:rPr>
              <w:t>ja/nej</w:t>
            </w:r>
          </w:p>
        </w:tc>
      </w:tr>
    </w:tbl>
    <w:p w14:paraId="697DCA4B" w14:textId="77777777" w:rsidR="00D56BB6" w:rsidRPr="00602118" w:rsidRDefault="00D56BB6" w:rsidP="00D56BB6">
      <w:pPr>
        <w:rPr>
          <w:lang w:val="fi-FI"/>
        </w:rPr>
      </w:pPr>
    </w:p>
    <w:bookmarkEnd w:id="14"/>
    <w:p w14:paraId="2758697C" w14:textId="0201E4E5" w:rsidR="00520C57" w:rsidRDefault="00520C57" w:rsidP="009079B8">
      <w:pPr>
        <w:spacing w:line="240" w:lineRule="auto"/>
        <w:rPr>
          <w:b/>
          <w:bCs/>
        </w:rPr>
      </w:pPr>
      <w:r>
        <w:rPr>
          <w:b/>
        </w:rPr>
        <w:lastRenderedPageBreak/>
        <w:t xml:space="preserve">Ekonomiförvaltning, personalförvaltning och allmän förvaltning </w:t>
      </w:r>
    </w:p>
    <w:p w14:paraId="6883AF5D" w14:textId="77777777" w:rsidR="009079B8" w:rsidRPr="009079B8" w:rsidRDefault="009079B8" w:rsidP="009079B8">
      <w:pPr>
        <w:spacing w:line="240" w:lineRule="auto"/>
        <w:rPr>
          <w:b/>
          <w:bCs/>
        </w:rPr>
      </w:pPr>
    </w:p>
    <w:p w14:paraId="05D37FA9" w14:textId="77777777" w:rsidR="00520C57" w:rsidRPr="005A459D" w:rsidRDefault="00520C57" w:rsidP="00520C57">
      <w:r>
        <w:rPr>
          <w:i/>
        </w:rPr>
        <w:t>Ekonomiförvaltningens uppgift</w:t>
      </w:r>
      <w:r>
        <w:t xml:space="preserve"> är att i enlighet med Kyrkans servicecentrals tabell över uppgiftsfördelningen producera ekonomitjänster i samarbete med servicecentralen. Ekonomiförvaltningen utvecklar ekonomiplaneringen och rapporteringen för att kunna ta fram information om den ekonomiska situationen i realtid som beslutsstöd såväl för uppgiftsområdena som för de förtroendevalda. Ekonomiförvaltningen ansvarar också för fastighetsskötseln och disponentfunktionen samt kontorstjänsterna.</w:t>
      </w:r>
    </w:p>
    <w:p w14:paraId="1DD5200F" w14:textId="77777777" w:rsidR="00520C57" w:rsidRDefault="00520C57" w:rsidP="00520C57">
      <w:r>
        <w:rPr>
          <w:i/>
        </w:rPr>
        <w:t>Personalförvaltningens uppgift</w:t>
      </w:r>
      <w:r>
        <w:t xml:space="preserve"> är att i enlighet med Kyrkans servicecentrals tabell över uppgiftsfördelningen producera personaltjänster i samarbete med servicecentralen. Personalförvaltningen utvecklar personalplaneringen och personalförvaltningsprocesserna och rapporterar om personalärenden. Personalförvaltningen ansvarar också för personalutbildning, arbetshälso- och företagshälsovårdstjänster, friskvårdsdagar, motionssedlar och kultursedlar.</w:t>
      </w:r>
    </w:p>
    <w:p w14:paraId="4C74E049" w14:textId="6D5EB718" w:rsidR="00520C57" w:rsidRDefault="00520C57" w:rsidP="00520C57">
      <w:r>
        <w:rPr>
          <w:i/>
        </w:rPr>
        <w:t>Den allmänna förvaltningen har till</w:t>
      </w:r>
      <w:r>
        <w:t xml:space="preserve"> </w:t>
      </w:r>
      <w:r>
        <w:rPr>
          <w:i/>
          <w:iCs/>
        </w:rPr>
        <w:t>uppgift</w:t>
      </w:r>
      <w:r>
        <w:t xml:space="preserve"> att betjäna kunder, informera och sköta kontorsuppgifter. Till uppgiftsområdets kostnader hör allmänna administrativa utgifter, driftsutgifterna för bokningssystemet Katrina, betalningsandelen för it-stödtjänsterna, avgifterna till Kyrkans servicecentral samt verksamhetsförsäkringsavgifterna.</w:t>
      </w:r>
    </w:p>
    <w:p w14:paraId="3ACD3A65" w14:textId="77777777" w:rsidR="00520C57" w:rsidRPr="00B15736" w:rsidRDefault="00520C57" w:rsidP="00520C57">
      <w:r>
        <w:t>Centrala prioriteringar under planeringsperioden:</w:t>
      </w:r>
    </w:p>
    <w:p w14:paraId="6E46016A" w14:textId="4A6C99EA" w:rsidR="00520C57" w:rsidRDefault="00D54CEA" w:rsidP="00520C57">
      <w:r w:rsidRPr="00563870">
        <w:t>Inom ekonomiförvaltningen ser man över och uppdaterar uppgiftsfördelningen med Kyrkans servicecentral i syfte att överföra alla de arbeten inom externredovisningen som går att överföra till servicecentralen. Målet är att ekonomichefen i fortsättningen ska kunna använda mer av sin arbetstid för ekonomiplanering och kostnadsberäkning.</w:t>
      </w:r>
      <w:r w:rsidR="00B63EAB">
        <w:t xml:space="preserve"> </w:t>
      </w:r>
      <w:r w:rsidR="006D72A7">
        <w:t>Beakta kyrkans miljömål 2030.</w:t>
      </w:r>
    </w:p>
    <w:p w14:paraId="7F187AE7" w14:textId="77777777" w:rsidR="00822A05" w:rsidRDefault="00822A05" w:rsidP="00520C57"/>
    <w:p w14:paraId="28828495" w14:textId="77777777" w:rsidR="00BC0677" w:rsidRDefault="00BC0677" w:rsidP="00520C57"/>
    <w:p w14:paraId="0EB13FB7" w14:textId="77777777" w:rsidR="00520C57" w:rsidRPr="00B15736" w:rsidRDefault="00520C57" w:rsidP="00520C57">
      <w:r>
        <w:lastRenderedPageBreak/>
        <w:t>Bindande verksamhetsmål:</w:t>
      </w:r>
    </w:p>
    <w:tbl>
      <w:tblPr>
        <w:tblStyle w:val="Tabellrutnt"/>
        <w:tblW w:w="0" w:type="auto"/>
        <w:tblLook w:val="04A0" w:firstRow="1" w:lastRow="0" w:firstColumn="1" w:lastColumn="0" w:noHBand="0" w:noVBand="1"/>
      </w:tblPr>
      <w:tblGrid>
        <w:gridCol w:w="3209"/>
        <w:gridCol w:w="3209"/>
        <w:gridCol w:w="3210"/>
      </w:tblGrid>
      <w:tr w:rsidR="00520C57" w14:paraId="54B7DC7C" w14:textId="77777777" w:rsidTr="00CA55C2">
        <w:tc>
          <w:tcPr>
            <w:tcW w:w="3209" w:type="dxa"/>
          </w:tcPr>
          <w:p w14:paraId="40E5FADD" w14:textId="77777777" w:rsidR="00520C57" w:rsidRPr="00925E36" w:rsidRDefault="00520C57" w:rsidP="00CA55C2">
            <w:r>
              <w:t>Mål</w:t>
            </w:r>
          </w:p>
        </w:tc>
        <w:tc>
          <w:tcPr>
            <w:tcW w:w="3209" w:type="dxa"/>
          </w:tcPr>
          <w:p w14:paraId="51D5D0A4" w14:textId="77777777" w:rsidR="00520C57" w:rsidRPr="001E7787" w:rsidRDefault="00520C57" w:rsidP="00CA55C2">
            <w:r>
              <w:t>Indikator</w:t>
            </w:r>
          </w:p>
        </w:tc>
        <w:tc>
          <w:tcPr>
            <w:tcW w:w="3210" w:type="dxa"/>
          </w:tcPr>
          <w:p w14:paraId="12B2140C" w14:textId="77777777" w:rsidR="00520C57" w:rsidRPr="001E7787" w:rsidRDefault="00520C57" w:rsidP="00CA55C2">
            <w:r>
              <w:t>Utfall</w:t>
            </w:r>
          </w:p>
        </w:tc>
      </w:tr>
      <w:tr w:rsidR="00520C57" w14:paraId="349B12CF" w14:textId="77777777" w:rsidTr="00CA55C2">
        <w:tc>
          <w:tcPr>
            <w:tcW w:w="3209" w:type="dxa"/>
          </w:tcPr>
          <w:p w14:paraId="2C926FDE" w14:textId="73A785AF" w:rsidR="00520C57" w:rsidRPr="00BC0677" w:rsidRDefault="00BC0677" w:rsidP="005B0A5C">
            <w:pPr>
              <w:pStyle w:val="Liststycke"/>
              <w:numPr>
                <w:ilvl w:val="0"/>
                <w:numId w:val="11"/>
              </w:numPr>
            </w:pPr>
            <w:r w:rsidRPr="00BC0677">
              <w:t>Uppgifterna i Basis programmet  är uppdaterade.</w:t>
            </w:r>
          </w:p>
        </w:tc>
        <w:tc>
          <w:tcPr>
            <w:tcW w:w="3209" w:type="dxa"/>
          </w:tcPr>
          <w:p w14:paraId="388AAB98" w14:textId="77777777" w:rsidR="00BC0677" w:rsidRPr="006A5CEB" w:rsidRDefault="00BC0677" w:rsidP="00BC0677">
            <w:r>
              <w:t>Församlingens hela fastighetsbestånd har förts in i Basissystemet, uppgifterna och deras klassificeringar har kontrollerats. Församlingens värdeinventering har påbörjats.</w:t>
            </w:r>
          </w:p>
          <w:p w14:paraId="08DA63EE" w14:textId="7C2EEA33" w:rsidR="00520C57" w:rsidRPr="001E7787" w:rsidRDefault="00520C57" w:rsidP="00CA55C2"/>
        </w:tc>
        <w:tc>
          <w:tcPr>
            <w:tcW w:w="3210" w:type="dxa"/>
          </w:tcPr>
          <w:p w14:paraId="3D38517E" w14:textId="73FB5E91" w:rsidR="00520C57" w:rsidRPr="00C80629" w:rsidRDefault="00C80629" w:rsidP="00CA55C2">
            <w:r>
              <w:t>Ja/nej</w:t>
            </w:r>
          </w:p>
        </w:tc>
      </w:tr>
      <w:tr w:rsidR="00520C57" w14:paraId="64A3F2FD" w14:textId="77777777" w:rsidTr="00CA55C2">
        <w:tc>
          <w:tcPr>
            <w:tcW w:w="3209" w:type="dxa"/>
          </w:tcPr>
          <w:p w14:paraId="2CF422A2" w14:textId="77777777" w:rsidR="00520C57" w:rsidRPr="007F6D8F" w:rsidRDefault="00520C57" w:rsidP="005B0A5C">
            <w:pPr>
              <w:pStyle w:val="Liststycke"/>
              <w:numPr>
                <w:ilvl w:val="0"/>
                <w:numId w:val="11"/>
              </w:numPr>
            </w:pPr>
            <w:r>
              <w:t>Vi främjar arbetshälsa och välbefinnande i arbetet.</w:t>
            </w:r>
          </w:p>
        </w:tc>
        <w:tc>
          <w:tcPr>
            <w:tcW w:w="3209" w:type="dxa"/>
          </w:tcPr>
          <w:p w14:paraId="2CE164AA" w14:textId="7500917E" w:rsidR="00520C57" w:rsidRPr="00F96E81" w:rsidRDefault="000874D1" w:rsidP="00CA55C2">
            <w:r>
              <w:t>Epassi sedlar ges åt anställda.</w:t>
            </w:r>
            <w:r w:rsidR="00CA579B">
              <w:t xml:space="preserve"> En gemensam friluftsdag ordnas för de anställda.</w:t>
            </w:r>
          </w:p>
        </w:tc>
        <w:tc>
          <w:tcPr>
            <w:tcW w:w="3210" w:type="dxa"/>
          </w:tcPr>
          <w:p w14:paraId="5DDF8FFE" w14:textId="14C19685" w:rsidR="00520C57" w:rsidRPr="00CB32FA" w:rsidRDefault="00CB32FA" w:rsidP="00CA55C2">
            <w:r>
              <w:t>Ja/nej</w:t>
            </w:r>
          </w:p>
        </w:tc>
      </w:tr>
      <w:tr w:rsidR="00C80629" w14:paraId="70BED878" w14:textId="77777777" w:rsidTr="00BC0677">
        <w:trPr>
          <w:trHeight w:val="2318"/>
        </w:trPr>
        <w:tc>
          <w:tcPr>
            <w:tcW w:w="3209" w:type="dxa"/>
          </w:tcPr>
          <w:p w14:paraId="6A61044D" w14:textId="77777777" w:rsidR="00C80629" w:rsidRDefault="00C80629" w:rsidP="005B0A5C">
            <w:pPr>
              <w:pStyle w:val="Liststycke"/>
              <w:numPr>
                <w:ilvl w:val="0"/>
                <w:numId w:val="11"/>
              </w:numPr>
            </w:pPr>
            <w:r>
              <w:t>Arbetsfördelningen med Kyrkans servicecentral har uppdaterats.</w:t>
            </w:r>
          </w:p>
          <w:p w14:paraId="341EA90A" w14:textId="1DB6C39D" w:rsidR="00A542B2" w:rsidRDefault="00A542B2" w:rsidP="006E28F8">
            <w:pPr>
              <w:pStyle w:val="Liststycke"/>
              <w:ind w:left="720" w:firstLine="0"/>
            </w:pPr>
          </w:p>
        </w:tc>
        <w:tc>
          <w:tcPr>
            <w:tcW w:w="3209" w:type="dxa"/>
          </w:tcPr>
          <w:p w14:paraId="618DD19D" w14:textId="77777777" w:rsidR="00C80629" w:rsidRDefault="00CB32FA" w:rsidP="00CA55C2">
            <w:r>
              <w:t>En granskning av arbetsfördelningen har genomförts.</w:t>
            </w:r>
          </w:p>
          <w:p w14:paraId="19FA88A7" w14:textId="77777777" w:rsidR="00A542B2" w:rsidRDefault="00A542B2" w:rsidP="00CA55C2"/>
          <w:p w14:paraId="556F3816" w14:textId="77777777" w:rsidR="00625C8F" w:rsidRDefault="00625C8F" w:rsidP="00CA55C2"/>
          <w:p w14:paraId="2F02C159" w14:textId="77777777" w:rsidR="00A542B2" w:rsidRDefault="00A542B2" w:rsidP="00CA55C2"/>
          <w:p w14:paraId="1747ABAB" w14:textId="1C47C2A4" w:rsidR="00A542B2" w:rsidRDefault="00A542B2" w:rsidP="00CA55C2"/>
        </w:tc>
        <w:tc>
          <w:tcPr>
            <w:tcW w:w="3210" w:type="dxa"/>
          </w:tcPr>
          <w:p w14:paraId="1F739C23" w14:textId="77777777" w:rsidR="00C80629" w:rsidRDefault="00CB32FA" w:rsidP="00CA55C2">
            <w:r>
              <w:t>Ja/nej</w:t>
            </w:r>
          </w:p>
          <w:p w14:paraId="0B87A331" w14:textId="77777777" w:rsidR="00625C8F" w:rsidRDefault="00625C8F" w:rsidP="00CA55C2">
            <w:pPr>
              <w:rPr>
                <w:b/>
                <w:bCs/>
              </w:rPr>
            </w:pPr>
          </w:p>
          <w:p w14:paraId="37985DD2" w14:textId="77777777" w:rsidR="00625C8F" w:rsidRDefault="00625C8F" w:rsidP="00CA55C2">
            <w:pPr>
              <w:rPr>
                <w:b/>
                <w:bCs/>
              </w:rPr>
            </w:pPr>
          </w:p>
          <w:p w14:paraId="1423185A" w14:textId="77777777" w:rsidR="00625C8F" w:rsidRDefault="00625C8F" w:rsidP="00CA55C2">
            <w:pPr>
              <w:rPr>
                <w:b/>
                <w:bCs/>
              </w:rPr>
            </w:pPr>
          </w:p>
          <w:p w14:paraId="33918598" w14:textId="077B2E24" w:rsidR="00625C8F" w:rsidRPr="00625C8F" w:rsidRDefault="00625C8F" w:rsidP="00CA55C2"/>
        </w:tc>
      </w:tr>
    </w:tbl>
    <w:p w14:paraId="15C7CB84" w14:textId="77777777" w:rsidR="006F633B" w:rsidRDefault="006F633B" w:rsidP="006F633B">
      <w:r>
        <w:t>Motivering (utmaningar/osäkerhetsfaktorer/personalresurser/lokaler):</w:t>
      </w:r>
    </w:p>
    <w:p w14:paraId="2CD738DB" w14:textId="4A68CB6D" w:rsidR="006F633B" w:rsidRDefault="00625C8F" w:rsidP="006F633B">
      <w:r>
        <w:t>Vikarie vid längre frånvaro.</w:t>
      </w:r>
    </w:p>
    <w:p w14:paraId="41A47E43" w14:textId="77777777" w:rsidR="006E28F8" w:rsidRDefault="006E28F8" w:rsidP="006F633B"/>
    <w:p w14:paraId="523EDCDA" w14:textId="77777777" w:rsidR="006E28F8" w:rsidRDefault="006E28F8" w:rsidP="006F633B"/>
    <w:p w14:paraId="386FDCD5" w14:textId="50AB7BD3" w:rsidR="00520C57" w:rsidRPr="009079B8" w:rsidRDefault="00520C57" w:rsidP="00520C57">
      <w:pPr>
        <w:rPr>
          <w:b/>
          <w:bCs/>
        </w:rPr>
      </w:pPr>
      <w:r>
        <w:rPr>
          <w:b/>
        </w:rPr>
        <w:lastRenderedPageBreak/>
        <w:t xml:space="preserve">Kyrkobokföring </w:t>
      </w:r>
    </w:p>
    <w:p w14:paraId="3677B02B" w14:textId="59302249" w:rsidR="00520C57" w:rsidRDefault="00520C57" w:rsidP="00520C57">
      <w:r>
        <w:t xml:space="preserve">Församlingen köper tjänsterna av </w:t>
      </w:r>
      <w:r w:rsidR="0000180E">
        <w:t xml:space="preserve">Kustens-och Ålands </w:t>
      </w:r>
      <w:r>
        <w:t xml:space="preserve"> regioncentralregister, som sköter uppgifterna i anslutning till folkbokföringen av församlingsmedlemmarna.</w:t>
      </w:r>
      <w:r w:rsidR="00CA579B">
        <w:t xml:space="preserve"> Kostnaden täcks </w:t>
      </w:r>
      <w:r w:rsidR="00C94AE4">
        <w:t>genom statlig finansiering.</w:t>
      </w:r>
    </w:p>
    <w:p w14:paraId="296306DA" w14:textId="77777777" w:rsidR="00CA579B" w:rsidRDefault="00CA579B" w:rsidP="00520C57">
      <w:pPr>
        <w:rPr>
          <w:b/>
          <w:bCs/>
        </w:rPr>
      </w:pPr>
    </w:p>
    <w:p w14:paraId="175E4D04" w14:textId="5DBA2551" w:rsidR="00CA579B" w:rsidRPr="00CA579B" w:rsidRDefault="00CA579B" w:rsidP="00520C57">
      <w:pPr>
        <w:rPr>
          <w:b/>
          <w:bCs/>
        </w:rPr>
      </w:pPr>
      <w:r>
        <w:rPr>
          <w:b/>
          <w:bCs/>
        </w:rPr>
        <w:t>Pastorsexped</w:t>
      </w:r>
      <w:r w:rsidR="00EB5137">
        <w:rPr>
          <w:b/>
          <w:bCs/>
        </w:rPr>
        <w:t>i</w:t>
      </w:r>
      <w:r>
        <w:rPr>
          <w:b/>
          <w:bCs/>
        </w:rPr>
        <w:t>tion</w:t>
      </w:r>
      <w:r w:rsidR="00C3247C">
        <w:rPr>
          <w:b/>
          <w:bCs/>
        </w:rPr>
        <w:t xml:space="preserve"> samt information och kommunikation</w:t>
      </w:r>
      <w:r>
        <w:rPr>
          <w:b/>
          <w:bCs/>
        </w:rPr>
        <w:t xml:space="preserve"> </w:t>
      </w:r>
    </w:p>
    <w:p w14:paraId="3E118820" w14:textId="77777777" w:rsidR="00CA579B" w:rsidRDefault="00CA579B" w:rsidP="00CA579B">
      <w:r w:rsidRPr="00F34F76">
        <w:t>Centrala prioriteringar under planeringsperioden:</w:t>
      </w:r>
    </w:p>
    <w:p w14:paraId="4F555F85" w14:textId="6D120901" w:rsidR="00CA579B" w:rsidRPr="00C3247C" w:rsidRDefault="00CA579B" w:rsidP="00CA579B">
      <w:r w:rsidRPr="00C3247C">
        <w:t xml:space="preserve">Bemöta besökare på ett vänligt </w:t>
      </w:r>
      <w:r w:rsidR="006D72A7">
        <w:t>och</w:t>
      </w:r>
      <w:r w:rsidRPr="00C3247C">
        <w:t xml:space="preserve"> professionellt sätt.</w:t>
      </w:r>
      <w:r w:rsidR="00C3247C" w:rsidRPr="00C3247C">
        <w:t xml:space="preserve"> Aktuell hemsida och aktivitet på sociala medier</w:t>
      </w:r>
      <w:r w:rsidR="00C3247C">
        <w:t>. Extern/intern kommunikation enligt kommunikationsplan.</w:t>
      </w:r>
      <w:r w:rsidR="006D72A7" w:rsidRPr="006D72A7">
        <w:t xml:space="preserve"> </w:t>
      </w:r>
      <w:r w:rsidR="006D72A7">
        <w:t>Beakta kyrkans miljömål 2030.</w:t>
      </w:r>
    </w:p>
    <w:p w14:paraId="6C1DA6DF" w14:textId="77777777" w:rsidR="00C94AE4" w:rsidRDefault="00C94AE4" w:rsidP="00CA579B"/>
    <w:p w14:paraId="1E17B3B6" w14:textId="26A03BAA" w:rsidR="00CA579B" w:rsidRPr="00D56BB6" w:rsidRDefault="00CA579B" w:rsidP="00CA579B">
      <w:r>
        <w:t>Bindande verksamhetsmål:</w:t>
      </w:r>
    </w:p>
    <w:tbl>
      <w:tblPr>
        <w:tblStyle w:val="Tabellrutnt"/>
        <w:tblW w:w="0" w:type="auto"/>
        <w:tblLook w:val="04A0" w:firstRow="1" w:lastRow="0" w:firstColumn="1" w:lastColumn="0" w:noHBand="0" w:noVBand="1"/>
      </w:tblPr>
      <w:tblGrid>
        <w:gridCol w:w="3209"/>
        <w:gridCol w:w="3209"/>
        <w:gridCol w:w="3210"/>
      </w:tblGrid>
      <w:tr w:rsidR="00CA579B" w14:paraId="20A8C866" w14:textId="77777777" w:rsidTr="00512A4E">
        <w:tc>
          <w:tcPr>
            <w:tcW w:w="3209" w:type="dxa"/>
          </w:tcPr>
          <w:p w14:paraId="0E5621CA" w14:textId="77777777" w:rsidR="00CA579B" w:rsidRDefault="00CA579B" w:rsidP="00512A4E">
            <w:r>
              <w:t>Bindande verksamhetsmål</w:t>
            </w:r>
          </w:p>
        </w:tc>
        <w:tc>
          <w:tcPr>
            <w:tcW w:w="3209" w:type="dxa"/>
          </w:tcPr>
          <w:p w14:paraId="195AFF9A" w14:textId="77777777" w:rsidR="00CA579B" w:rsidRDefault="00CA579B" w:rsidP="00512A4E">
            <w:r>
              <w:t>Indikator</w:t>
            </w:r>
          </w:p>
        </w:tc>
        <w:tc>
          <w:tcPr>
            <w:tcW w:w="3210" w:type="dxa"/>
          </w:tcPr>
          <w:p w14:paraId="530C79C8" w14:textId="77777777" w:rsidR="00CA579B" w:rsidRDefault="00CA579B" w:rsidP="00512A4E">
            <w:r>
              <w:t>Målets utfall</w:t>
            </w:r>
          </w:p>
        </w:tc>
      </w:tr>
      <w:tr w:rsidR="00CA579B" w:rsidRPr="007D749F" w14:paraId="0A0AD701" w14:textId="77777777" w:rsidTr="00512A4E">
        <w:tc>
          <w:tcPr>
            <w:tcW w:w="3209" w:type="dxa"/>
          </w:tcPr>
          <w:p w14:paraId="6F77391C" w14:textId="77777777" w:rsidR="00CA579B" w:rsidRDefault="00CA579B" w:rsidP="00C3247C">
            <w:pPr>
              <w:pStyle w:val="Liststycke"/>
              <w:numPr>
                <w:ilvl w:val="0"/>
                <w:numId w:val="38"/>
              </w:numPr>
            </w:pPr>
            <w:r>
              <w:t xml:space="preserve">Professionellt </w:t>
            </w:r>
            <w:r w:rsidR="00C24BA7">
              <w:t>be</w:t>
            </w:r>
            <w:r>
              <w:t>mötande i en trivsam miljö.</w:t>
            </w:r>
          </w:p>
          <w:p w14:paraId="2901B15D" w14:textId="77777777" w:rsidR="00C3247C" w:rsidRPr="00C3247C" w:rsidRDefault="00C3247C" w:rsidP="00C3247C">
            <w:pPr>
              <w:numPr>
                <w:ilvl w:val="0"/>
                <w:numId w:val="38"/>
              </w:numPr>
            </w:pPr>
            <w:r w:rsidRPr="00C3247C">
              <w:t>Förnya hemsidan</w:t>
            </w:r>
          </w:p>
          <w:p w14:paraId="194D5ED0" w14:textId="3351B99B" w:rsidR="00C3247C" w:rsidRDefault="00C3247C" w:rsidP="00C3247C">
            <w:pPr>
              <w:pStyle w:val="Liststycke"/>
              <w:numPr>
                <w:ilvl w:val="0"/>
                <w:numId w:val="38"/>
              </w:numPr>
            </w:pPr>
            <w:r w:rsidRPr="00C3247C">
              <w:t>Sociala medier</w:t>
            </w:r>
          </w:p>
        </w:tc>
        <w:tc>
          <w:tcPr>
            <w:tcW w:w="3209" w:type="dxa"/>
          </w:tcPr>
          <w:p w14:paraId="7710A910" w14:textId="787496FC" w:rsidR="00CA579B" w:rsidRDefault="00C3247C" w:rsidP="00CA579B">
            <w:r>
              <w:t>Funktionella arbetsrum.</w:t>
            </w:r>
          </w:p>
          <w:p w14:paraId="276FE77D" w14:textId="77777777" w:rsidR="00C3247C" w:rsidRDefault="00C3247C" w:rsidP="00CA579B"/>
          <w:p w14:paraId="4A2E20F1" w14:textId="77777777" w:rsidR="00C3247C" w:rsidRPr="00C3247C" w:rsidRDefault="00C3247C" w:rsidP="00C3247C">
            <w:r w:rsidRPr="00C3247C">
              <w:t>ta ibruk nya bildredigeringsprogram</w:t>
            </w:r>
          </w:p>
          <w:p w14:paraId="0FD06E8F" w14:textId="654E622B" w:rsidR="00C3247C" w:rsidRDefault="00C3247C" w:rsidP="00CA579B">
            <w:r>
              <w:t>synlighet på tex facebook,instagram,</w:t>
            </w:r>
            <w:r w:rsidR="00EB5137">
              <w:t>plattform för ungdomar</w:t>
            </w:r>
          </w:p>
          <w:p w14:paraId="410528DF" w14:textId="3223BD7F" w:rsidR="00C3247C" w:rsidRDefault="00C3247C" w:rsidP="00CA579B"/>
        </w:tc>
        <w:tc>
          <w:tcPr>
            <w:tcW w:w="3210" w:type="dxa"/>
          </w:tcPr>
          <w:p w14:paraId="5645E0C9" w14:textId="77777777" w:rsidR="00CA579B" w:rsidRPr="00DE7A72" w:rsidRDefault="00CA579B" w:rsidP="00512A4E">
            <w:pPr>
              <w:rPr>
                <w:lang w:val="fi-FI"/>
              </w:rPr>
            </w:pPr>
            <w:r w:rsidRPr="00DE7A72">
              <w:rPr>
                <w:lang w:val="fi-FI"/>
              </w:rPr>
              <w:t>Ja/nej</w:t>
            </w:r>
          </w:p>
          <w:p w14:paraId="4E8EB951" w14:textId="77777777" w:rsidR="00C3247C" w:rsidRPr="00DE7A72" w:rsidRDefault="00C3247C" w:rsidP="00512A4E">
            <w:pPr>
              <w:rPr>
                <w:lang w:val="fi-FI"/>
              </w:rPr>
            </w:pPr>
          </w:p>
          <w:p w14:paraId="628F9387" w14:textId="77777777" w:rsidR="00C3247C" w:rsidRPr="00DE7A72" w:rsidRDefault="00C3247C" w:rsidP="00512A4E">
            <w:pPr>
              <w:rPr>
                <w:lang w:val="fi-FI"/>
              </w:rPr>
            </w:pPr>
            <w:r w:rsidRPr="00DE7A72">
              <w:rPr>
                <w:lang w:val="fi-FI"/>
              </w:rPr>
              <w:t>Ja/nej</w:t>
            </w:r>
          </w:p>
          <w:p w14:paraId="6EE23978" w14:textId="77777777" w:rsidR="00C3247C" w:rsidRPr="00DE7A72" w:rsidRDefault="00C3247C" w:rsidP="00512A4E">
            <w:pPr>
              <w:rPr>
                <w:lang w:val="fi-FI"/>
              </w:rPr>
            </w:pPr>
          </w:p>
          <w:p w14:paraId="7DFDBB64" w14:textId="61F08F07" w:rsidR="00C3247C" w:rsidRPr="00DE7A72" w:rsidRDefault="00C3247C" w:rsidP="00512A4E">
            <w:pPr>
              <w:rPr>
                <w:lang w:val="fi-FI"/>
              </w:rPr>
            </w:pPr>
            <w:r w:rsidRPr="00DE7A72">
              <w:rPr>
                <w:lang w:val="fi-FI"/>
              </w:rPr>
              <w:t>Ja/nej</w:t>
            </w:r>
          </w:p>
        </w:tc>
      </w:tr>
    </w:tbl>
    <w:p w14:paraId="5CE6F596" w14:textId="77777777" w:rsidR="00CA579B" w:rsidRPr="00DE7A72" w:rsidRDefault="00CA579B" w:rsidP="00CA579B">
      <w:pPr>
        <w:rPr>
          <w:lang w:val="fi-FI"/>
        </w:rPr>
      </w:pPr>
    </w:p>
    <w:p w14:paraId="6E8AAC08" w14:textId="68AB53F9" w:rsidR="00C3247C" w:rsidRPr="00DE7A72" w:rsidRDefault="00C3247C" w:rsidP="00C3247C">
      <w:pPr>
        <w:rPr>
          <w:i/>
          <w:iCs/>
          <w:lang w:val="fi-FI"/>
        </w:rPr>
      </w:pPr>
      <w:bookmarkStart w:id="16" w:name="_Hlk181045788"/>
    </w:p>
    <w:p w14:paraId="18EFCA92" w14:textId="18F002BC" w:rsidR="00934AD0" w:rsidRPr="00145CDC" w:rsidRDefault="0051324C" w:rsidP="005B0A5C">
      <w:pPr>
        <w:pStyle w:val="Rubrik3"/>
        <w:numPr>
          <w:ilvl w:val="1"/>
          <w:numId w:val="31"/>
        </w:numPr>
        <w:jc w:val="both"/>
        <w:rPr>
          <w:sz w:val="28"/>
          <w:szCs w:val="28"/>
        </w:rPr>
      </w:pPr>
      <w:bookmarkStart w:id="17" w:name="_Toc144729394"/>
      <w:bookmarkEnd w:id="16"/>
      <w:r>
        <w:rPr>
          <w:sz w:val="28"/>
        </w:rPr>
        <w:lastRenderedPageBreak/>
        <w:t>Församlingsverksamhet (huvudtitel 2)</w:t>
      </w:r>
      <w:bookmarkEnd w:id="17"/>
    </w:p>
    <w:p w14:paraId="764A3C14" w14:textId="77777777" w:rsidR="00934AD0" w:rsidRPr="00934AD0" w:rsidRDefault="00934AD0" w:rsidP="00934AD0"/>
    <w:p w14:paraId="166CC093" w14:textId="07EAA7A6" w:rsidR="00145CDC" w:rsidRPr="00145CDC" w:rsidRDefault="00B14A4D" w:rsidP="00145CDC">
      <w:r>
        <w:t>Församlingsverksamhet totalt:</w:t>
      </w:r>
    </w:p>
    <w:p w14:paraId="4213DDDC" w14:textId="7212F93E" w:rsidR="00F62173" w:rsidRDefault="00F62173" w:rsidP="00520C57">
      <w:r w:rsidRPr="00F62173">
        <w:rPr>
          <w:noProof/>
        </w:rPr>
        <w:drawing>
          <wp:inline distT="0" distB="0" distL="0" distR="0" wp14:anchorId="42167084" wp14:editId="0B1588F9">
            <wp:extent cx="6120130" cy="1898015"/>
            <wp:effectExtent l="0" t="0" r="0" b="6985"/>
            <wp:docPr id="1301833787"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1898015"/>
                    </a:xfrm>
                    <a:prstGeom prst="rect">
                      <a:avLst/>
                    </a:prstGeom>
                    <a:noFill/>
                    <a:ln>
                      <a:noFill/>
                    </a:ln>
                  </pic:spPr>
                </pic:pic>
              </a:graphicData>
            </a:graphic>
          </wp:inline>
        </w:drawing>
      </w:r>
    </w:p>
    <w:p w14:paraId="15E20035" w14:textId="49368232" w:rsidR="00B15736" w:rsidRPr="009079B8" w:rsidRDefault="00B15736" w:rsidP="00B15736">
      <w:pPr>
        <w:rPr>
          <w:b/>
          <w:bCs/>
        </w:rPr>
      </w:pPr>
      <w:r>
        <w:rPr>
          <w:b/>
        </w:rPr>
        <w:t xml:space="preserve">Gudstjänstliv </w:t>
      </w:r>
    </w:p>
    <w:p w14:paraId="1A2EBBCF" w14:textId="77777777" w:rsidR="00B15736" w:rsidRPr="006F633B" w:rsidRDefault="00B15736" w:rsidP="00B15736">
      <w:r w:rsidRPr="006F633B">
        <w:t>Gudstjänstarbetets uppgift är att betjäna församlingen med Guds ord och sakrament.</w:t>
      </w:r>
    </w:p>
    <w:p w14:paraId="0DE7C3C7" w14:textId="6C44614B" w:rsidR="00B15736" w:rsidRPr="00985CF8" w:rsidRDefault="00B15736" w:rsidP="00B15736">
      <w:r w:rsidRPr="00985CF8">
        <w:t>Centrala prioriteringar under planeringsperioden:</w:t>
      </w:r>
    </w:p>
    <w:p w14:paraId="649889F1" w14:textId="09A1165D" w:rsidR="009D2975" w:rsidRPr="009D2975" w:rsidRDefault="009D2975" w:rsidP="00B15736">
      <w:r w:rsidRPr="009D2975">
        <w:t>F</w:t>
      </w:r>
      <w:r>
        <w:t>ortsätta utveckla gudstjänst</w:t>
      </w:r>
      <w:r w:rsidR="009D1AAD">
        <w:t xml:space="preserve">erna </w:t>
      </w:r>
      <w:r>
        <w:t xml:space="preserve">så att </w:t>
      </w:r>
      <w:r w:rsidR="009D1AAD">
        <w:t xml:space="preserve">de </w:t>
      </w:r>
      <w:r>
        <w:t>kunde kännas meningsfulla för Korsnäsborna</w:t>
      </w:r>
      <w:r w:rsidR="009D1AAD">
        <w:t>. Långtidsplanering för förutsägbarhet.</w:t>
      </w:r>
      <w:r w:rsidR="006D72A7" w:rsidRPr="006D72A7">
        <w:t xml:space="preserve"> </w:t>
      </w:r>
      <w:r w:rsidR="006D72A7">
        <w:t>Beakta kyrkans miljömål 2030.</w:t>
      </w:r>
    </w:p>
    <w:p w14:paraId="5B99E983" w14:textId="77777777" w:rsidR="00841C73" w:rsidRDefault="00841C73" w:rsidP="00B15736">
      <w:pPr>
        <w:rPr>
          <w:highlight w:val="yellow"/>
        </w:rPr>
      </w:pPr>
    </w:p>
    <w:p w14:paraId="4BBA09B4" w14:textId="390DA5AE" w:rsidR="00B15736" w:rsidRPr="005B0B07" w:rsidRDefault="00B15736" w:rsidP="00B15736">
      <w:r w:rsidRPr="00985CF8">
        <w:t>Bindande verksamhetsmål:</w:t>
      </w:r>
      <w:r w:rsidR="009D1AAD">
        <w:t xml:space="preserve"> </w:t>
      </w:r>
    </w:p>
    <w:tbl>
      <w:tblPr>
        <w:tblStyle w:val="Tabellrutnt"/>
        <w:tblW w:w="0" w:type="auto"/>
        <w:tblLook w:val="04A0" w:firstRow="1" w:lastRow="0" w:firstColumn="1" w:lastColumn="0" w:noHBand="0" w:noVBand="1"/>
      </w:tblPr>
      <w:tblGrid>
        <w:gridCol w:w="3209"/>
        <w:gridCol w:w="3209"/>
        <w:gridCol w:w="3210"/>
      </w:tblGrid>
      <w:tr w:rsidR="00B15736" w14:paraId="03F57211" w14:textId="77777777" w:rsidTr="00CA55C2">
        <w:tc>
          <w:tcPr>
            <w:tcW w:w="3209" w:type="dxa"/>
          </w:tcPr>
          <w:p w14:paraId="3B132604" w14:textId="77777777" w:rsidR="00B15736" w:rsidRPr="00313731" w:rsidRDefault="00B15736" w:rsidP="00CA55C2">
            <w:r>
              <w:t>Mål</w:t>
            </w:r>
          </w:p>
        </w:tc>
        <w:tc>
          <w:tcPr>
            <w:tcW w:w="3209" w:type="dxa"/>
          </w:tcPr>
          <w:p w14:paraId="68A6494F" w14:textId="77777777" w:rsidR="00B15736" w:rsidRPr="005E2229" w:rsidRDefault="00B15736" w:rsidP="00CA55C2">
            <w:r>
              <w:t>Indikator</w:t>
            </w:r>
          </w:p>
        </w:tc>
        <w:tc>
          <w:tcPr>
            <w:tcW w:w="3210" w:type="dxa"/>
          </w:tcPr>
          <w:p w14:paraId="4E573E14" w14:textId="77777777" w:rsidR="00B15736" w:rsidRPr="005E2229" w:rsidRDefault="00B15736" w:rsidP="00CA55C2">
            <w:r>
              <w:t>Utfall</w:t>
            </w:r>
          </w:p>
        </w:tc>
      </w:tr>
      <w:tr w:rsidR="00B15736" w14:paraId="1AC568D7" w14:textId="77777777" w:rsidTr="00CA55C2">
        <w:tc>
          <w:tcPr>
            <w:tcW w:w="3209" w:type="dxa"/>
          </w:tcPr>
          <w:p w14:paraId="7A259FC2" w14:textId="2F295CA2" w:rsidR="00B15736" w:rsidRPr="00317192" w:rsidRDefault="00317192" w:rsidP="00317192">
            <w:pPr>
              <w:rPr>
                <w:b/>
                <w:bCs/>
              </w:rPr>
            </w:pPr>
            <w:r>
              <w:t>1.</w:t>
            </w:r>
            <w:r w:rsidR="00B15736">
              <w:t xml:space="preserve">Deltagande i gudstjänsterna möjliggörs på regelbunden basis också för dem som är förhindrade att delta på plats. </w:t>
            </w:r>
          </w:p>
        </w:tc>
        <w:tc>
          <w:tcPr>
            <w:tcW w:w="3209" w:type="dxa"/>
          </w:tcPr>
          <w:p w14:paraId="106ECE6A" w14:textId="79E636C8" w:rsidR="00B15736" w:rsidRPr="00AF10F5" w:rsidRDefault="00B15736" w:rsidP="00CA55C2">
            <w:r>
              <w:t>Strömningar har ordnats via församlingens sociala medier minst två gånger per månad.</w:t>
            </w:r>
          </w:p>
        </w:tc>
        <w:tc>
          <w:tcPr>
            <w:tcW w:w="3210" w:type="dxa"/>
          </w:tcPr>
          <w:p w14:paraId="05F17295" w14:textId="38DD45E8" w:rsidR="00B15736" w:rsidRPr="004B0B7D" w:rsidRDefault="00C73AE3" w:rsidP="00CA55C2">
            <w:r w:rsidRPr="004B0B7D">
              <w:t>Ja/nej</w:t>
            </w:r>
          </w:p>
        </w:tc>
      </w:tr>
      <w:tr w:rsidR="00490269" w14:paraId="70265540" w14:textId="77777777" w:rsidTr="00CA55C2">
        <w:tc>
          <w:tcPr>
            <w:tcW w:w="3209" w:type="dxa"/>
          </w:tcPr>
          <w:p w14:paraId="08B0CD2D" w14:textId="582EFA4A" w:rsidR="00490269" w:rsidRPr="00317192" w:rsidRDefault="00317192" w:rsidP="00317192">
            <w:pPr>
              <w:rPr>
                <w:highlight w:val="yellow"/>
              </w:rPr>
            </w:pPr>
            <w:r>
              <w:lastRenderedPageBreak/>
              <w:t>2.</w:t>
            </w:r>
            <w:r w:rsidR="009D1AAD">
              <w:t>I p</w:t>
            </w:r>
            <w:r w:rsidR="00941722" w:rsidRPr="009D1AAD">
              <w:t xml:space="preserve">laneringen </w:t>
            </w:r>
            <w:r w:rsidR="009D1AAD">
              <w:t xml:space="preserve">och genomförandet </w:t>
            </w:r>
            <w:r w:rsidR="00941722" w:rsidRPr="009D1AAD">
              <w:t>av gudstjänst</w:t>
            </w:r>
            <w:r w:rsidR="009D1AAD">
              <w:t>erna</w:t>
            </w:r>
            <w:r w:rsidR="00941722" w:rsidRPr="009D1AAD">
              <w:t xml:space="preserve"> </w:t>
            </w:r>
            <w:r w:rsidR="009D1AAD">
              <w:t xml:space="preserve">är strävan att engagera </w:t>
            </w:r>
            <w:r w:rsidR="00941722" w:rsidRPr="009D1AAD">
              <w:t>församlingsmedlem</w:t>
            </w:r>
            <w:r w:rsidR="009D1AAD">
              <w:t>mar</w:t>
            </w:r>
            <w:r w:rsidR="003C12F2">
              <w:t>.</w:t>
            </w:r>
          </w:p>
        </w:tc>
        <w:tc>
          <w:tcPr>
            <w:tcW w:w="3209" w:type="dxa"/>
          </w:tcPr>
          <w:p w14:paraId="01BBF5FE" w14:textId="41225090" w:rsidR="00490269" w:rsidRPr="009D1AAD" w:rsidRDefault="007C79F8" w:rsidP="00CA55C2">
            <w:r w:rsidRPr="009D1AAD">
              <w:t>Uppföljning och dokumentation av deltagandet.</w:t>
            </w:r>
            <w:r w:rsidR="009D1AAD">
              <w:t xml:space="preserve"> </w:t>
            </w:r>
          </w:p>
        </w:tc>
        <w:tc>
          <w:tcPr>
            <w:tcW w:w="3210" w:type="dxa"/>
          </w:tcPr>
          <w:p w14:paraId="22D8BF0F" w14:textId="7D35A234" w:rsidR="00490269" w:rsidRPr="004B0B7D" w:rsidRDefault="00C73AE3" w:rsidP="00CA55C2">
            <w:r w:rsidRPr="004B0B7D">
              <w:t>Ja/nej</w:t>
            </w:r>
          </w:p>
        </w:tc>
      </w:tr>
      <w:tr w:rsidR="0037378A" w14:paraId="1C47DB4B" w14:textId="77777777" w:rsidTr="00CA55C2">
        <w:tc>
          <w:tcPr>
            <w:tcW w:w="3209" w:type="dxa"/>
          </w:tcPr>
          <w:p w14:paraId="5C320F96" w14:textId="7441767F" w:rsidR="0037378A" w:rsidRPr="00317192" w:rsidRDefault="00317192" w:rsidP="00317192">
            <w:pPr>
              <w:rPr>
                <w:highlight w:val="yellow"/>
              </w:rPr>
            </w:pPr>
            <w:r>
              <w:t>3.</w:t>
            </w:r>
            <w:r w:rsidR="00037F91" w:rsidRPr="009D1AAD">
              <w:t xml:space="preserve">Alla arbetsformer deltar </w:t>
            </w:r>
            <w:r w:rsidR="009D1AAD">
              <w:t xml:space="preserve">enligt överenskommelse </w:t>
            </w:r>
            <w:r w:rsidR="00037F91" w:rsidRPr="009D1AAD">
              <w:t>i beredningen av gudstjänste</w:t>
            </w:r>
            <w:r w:rsidR="00841C73">
              <w:t>r enligt tradition och då det faller sig naturligt.</w:t>
            </w:r>
          </w:p>
          <w:p w14:paraId="1E47907D" w14:textId="3CF819B5" w:rsidR="00841C73" w:rsidRPr="00317192" w:rsidRDefault="00317192" w:rsidP="00317192">
            <w:pPr>
              <w:rPr>
                <w:highlight w:val="yellow"/>
              </w:rPr>
            </w:pPr>
            <w:r>
              <w:t>4.</w:t>
            </w:r>
            <w:r w:rsidR="00985CF8" w:rsidRPr="00985CF8">
              <w:t>Förnya gudstjänsterna</w:t>
            </w:r>
          </w:p>
        </w:tc>
        <w:tc>
          <w:tcPr>
            <w:tcW w:w="3209" w:type="dxa"/>
          </w:tcPr>
          <w:p w14:paraId="522A9BD1" w14:textId="77777777" w:rsidR="0037378A" w:rsidRDefault="008D6B59" w:rsidP="00CA55C2">
            <w:r w:rsidRPr="00841C73">
              <w:t>Uppföljning och dokumentation av deltagandet.</w:t>
            </w:r>
          </w:p>
          <w:p w14:paraId="279CAA4E" w14:textId="77777777" w:rsidR="00985CF8" w:rsidRDefault="00985CF8" w:rsidP="00CA55C2"/>
          <w:p w14:paraId="2E9047F5" w14:textId="77777777" w:rsidR="00985CF8" w:rsidRDefault="00985CF8" w:rsidP="00CA55C2"/>
          <w:p w14:paraId="5F9B34AE" w14:textId="16ACAA81" w:rsidR="00985CF8" w:rsidRDefault="00943E62" w:rsidP="00CA55C2">
            <w:r w:rsidRPr="00985CF8">
              <w:t>temagudstjänster</w:t>
            </w:r>
            <w:r>
              <w:t>: innerlighetens mässa, motoristgudstjänst</w:t>
            </w:r>
          </w:p>
          <w:p w14:paraId="3A7ED97C" w14:textId="5D0FD9C8" w:rsidR="00985CF8" w:rsidRPr="00DB14BC" w:rsidRDefault="00985CF8" w:rsidP="00CA55C2">
            <w:pPr>
              <w:rPr>
                <w:highlight w:val="yellow"/>
              </w:rPr>
            </w:pPr>
          </w:p>
        </w:tc>
        <w:tc>
          <w:tcPr>
            <w:tcW w:w="3210" w:type="dxa"/>
          </w:tcPr>
          <w:p w14:paraId="33F6626B" w14:textId="77777777" w:rsidR="0037378A" w:rsidRPr="00114892" w:rsidRDefault="00C73AE3" w:rsidP="00CA55C2">
            <w:r w:rsidRPr="00114892">
              <w:t>Ja/nej</w:t>
            </w:r>
          </w:p>
          <w:p w14:paraId="0CBD5DC9" w14:textId="77777777" w:rsidR="00C73AE3" w:rsidRDefault="00C73AE3" w:rsidP="00CA55C2">
            <w:pPr>
              <w:rPr>
                <w:b/>
                <w:bCs/>
              </w:rPr>
            </w:pPr>
          </w:p>
          <w:p w14:paraId="0986E267" w14:textId="77777777" w:rsidR="00C73AE3" w:rsidRDefault="00C73AE3" w:rsidP="00CA55C2">
            <w:pPr>
              <w:rPr>
                <w:b/>
                <w:bCs/>
              </w:rPr>
            </w:pPr>
          </w:p>
          <w:p w14:paraId="4FB0894D" w14:textId="77777777" w:rsidR="00C73AE3" w:rsidRDefault="00C73AE3" w:rsidP="00CA55C2">
            <w:pPr>
              <w:rPr>
                <w:b/>
                <w:bCs/>
              </w:rPr>
            </w:pPr>
          </w:p>
          <w:p w14:paraId="19D1436C" w14:textId="77777777" w:rsidR="00943E62" w:rsidRDefault="00943E62" w:rsidP="00943E62">
            <w:pPr>
              <w:rPr>
                <w:b/>
                <w:bCs/>
              </w:rPr>
            </w:pPr>
          </w:p>
          <w:p w14:paraId="28E56D9A" w14:textId="04AA7182" w:rsidR="00943E62" w:rsidRPr="00114892" w:rsidRDefault="00943E62" w:rsidP="00943E62">
            <w:r w:rsidRPr="00114892">
              <w:t>Ja/nej</w:t>
            </w:r>
          </w:p>
          <w:p w14:paraId="3199CCCB" w14:textId="77777777" w:rsidR="00C73AE3" w:rsidRDefault="00C73AE3" w:rsidP="00CA55C2">
            <w:pPr>
              <w:rPr>
                <w:b/>
                <w:bCs/>
              </w:rPr>
            </w:pPr>
          </w:p>
          <w:p w14:paraId="2F6A4E3A" w14:textId="0A14A775" w:rsidR="00C73AE3" w:rsidRDefault="00C73AE3" w:rsidP="00943E62">
            <w:pPr>
              <w:rPr>
                <w:b/>
                <w:bCs/>
              </w:rPr>
            </w:pPr>
          </w:p>
        </w:tc>
      </w:tr>
    </w:tbl>
    <w:p w14:paraId="2253C81D" w14:textId="77777777" w:rsidR="00B15736" w:rsidRDefault="00B15736" w:rsidP="00B15736">
      <w:pPr>
        <w:rPr>
          <w:b/>
          <w:bCs/>
        </w:rPr>
      </w:pPr>
    </w:p>
    <w:p w14:paraId="0330C95F" w14:textId="77777777" w:rsidR="00B15736" w:rsidRDefault="00B15736" w:rsidP="00B15736">
      <w:r>
        <w:t>Motivering (utmaningar/osäkerhetsfaktorer/personalresurser/lokaler):</w:t>
      </w:r>
    </w:p>
    <w:p w14:paraId="37C0080D" w14:textId="3150AB9C" w:rsidR="00E073D0" w:rsidRDefault="00E073D0" w:rsidP="00B15736">
      <w:r w:rsidRPr="00841C73">
        <w:t>Utmaning att få deltagare till gudstjänster</w:t>
      </w:r>
      <w:r w:rsidR="00841C73">
        <w:t>na</w:t>
      </w:r>
      <w:r w:rsidR="00C201CB" w:rsidRPr="00841C73">
        <w:t xml:space="preserve">, </w:t>
      </w:r>
      <w:r w:rsidR="00841C73">
        <w:t xml:space="preserve">hur ska kyrkan användas under den kalla årstiden, uppmärksamhet bör fästas vid att fortsättningsvis få </w:t>
      </w:r>
      <w:r w:rsidR="00C201CB" w:rsidRPr="00841C73">
        <w:t>vikarier</w:t>
      </w:r>
      <w:r w:rsidR="00841C73">
        <w:t>.</w:t>
      </w:r>
    </w:p>
    <w:p w14:paraId="0C5F82E2" w14:textId="77777777" w:rsidR="00114892" w:rsidRDefault="00114892" w:rsidP="00B15736">
      <w:pPr>
        <w:rPr>
          <w:b/>
        </w:rPr>
      </w:pPr>
    </w:p>
    <w:p w14:paraId="1F733CF2" w14:textId="77777777" w:rsidR="00114892" w:rsidRDefault="00114892" w:rsidP="00B15736">
      <w:pPr>
        <w:rPr>
          <w:b/>
        </w:rPr>
      </w:pPr>
    </w:p>
    <w:p w14:paraId="4A49FA02" w14:textId="77777777" w:rsidR="00114892" w:rsidRDefault="00114892" w:rsidP="00B15736">
      <w:pPr>
        <w:rPr>
          <w:b/>
        </w:rPr>
      </w:pPr>
    </w:p>
    <w:p w14:paraId="5962CDCA" w14:textId="77777777" w:rsidR="00114892" w:rsidRDefault="00114892" w:rsidP="00B15736">
      <w:pPr>
        <w:rPr>
          <w:b/>
        </w:rPr>
      </w:pPr>
    </w:p>
    <w:p w14:paraId="724B7FA1" w14:textId="77777777" w:rsidR="00114892" w:rsidRDefault="00114892" w:rsidP="00B15736">
      <w:pPr>
        <w:rPr>
          <w:b/>
        </w:rPr>
      </w:pPr>
    </w:p>
    <w:p w14:paraId="31997B39" w14:textId="77777777" w:rsidR="00114892" w:rsidRDefault="00114892" w:rsidP="00B15736">
      <w:pPr>
        <w:rPr>
          <w:b/>
        </w:rPr>
      </w:pPr>
    </w:p>
    <w:p w14:paraId="24F5D4B2" w14:textId="77777777" w:rsidR="00114892" w:rsidRDefault="00114892" w:rsidP="00B15736">
      <w:pPr>
        <w:rPr>
          <w:b/>
        </w:rPr>
      </w:pPr>
    </w:p>
    <w:p w14:paraId="6D98FD11" w14:textId="4B2D95F9" w:rsidR="00B15736" w:rsidRDefault="00B15736" w:rsidP="00B15736">
      <w:pPr>
        <w:rPr>
          <w:b/>
          <w:bCs/>
        </w:rPr>
      </w:pPr>
      <w:r>
        <w:rPr>
          <w:b/>
        </w:rPr>
        <w:t xml:space="preserve">Jordfästning </w:t>
      </w:r>
    </w:p>
    <w:p w14:paraId="01E67D38" w14:textId="736606BF" w:rsidR="00B15736" w:rsidRPr="009079B8" w:rsidRDefault="00B70625" w:rsidP="00B15736">
      <w:r>
        <w:t>Jordfästning är församlingsverksamhet, och uppgiftsområdet hör således inte till huvudtiteln begravningsverksamhet under vilken de övriga kostnaderna och intäkterna för begravningar bokförs.</w:t>
      </w:r>
      <w:r w:rsidR="00114892">
        <w:t xml:space="preserve"> </w:t>
      </w:r>
      <w:r>
        <w:t xml:space="preserve">Kostnader för jordfästning är de löner inklusive bikostnader för präster och kantorer som hänför sig till såväl förrättande av jordfästningar och deltagande i minnesstunder som förberedelser för dessa, samt interna hyreskostnader och interna kostnader för tjänster i samband med anordnandet av minnesstunder. </w:t>
      </w:r>
    </w:p>
    <w:p w14:paraId="025E6B9E" w14:textId="4DBA0401" w:rsidR="00B15736" w:rsidRDefault="00B15736" w:rsidP="00B15736">
      <w:r w:rsidRPr="00841C73">
        <w:t>Centrala insatsområden under uppföljningsperioden:</w:t>
      </w:r>
      <w:r w:rsidR="006E1DE2">
        <w:t xml:space="preserve"> </w:t>
      </w:r>
      <w:r w:rsidR="0014075A">
        <w:t>Fortsatt välskötta förrättningssamtal, jordfästningar, minnesstunder.</w:t>
      </w:r>
      <w:r w:rsidR="006D72A7" w:rsidRPr="006D72A7">
        <w:t xml:space="preserve"> </w:t>
      </w:r>
      <w:r w:rsidR="006D72A7">
        <w:t>Beakta kyrkans miljömål 2030.</w:t>
      </w:r>
    </w:p>
    <w:p w14:paraId="04A52B83" w14:textId="77777777" w:rsidR="00114892" w:rsidRPr="00841C73" w:rsidRDefault="00114892" w:rsidP="00B15736"/>
    <w:p w14:paraId="45F9C3B2" w14:textId="10A5C737" w:rsidR="00B15736" w:rsidRDefault="00B15736" w:rsidP="00B15736">
      <w:pPr>
        <w:rPr>
          <w:b/>
          <w:bCs/>
        </w:rPr>
      </w:pPr>
      <w:r>
        <w:rPr>
          <w:b/>
        </w:rPr>
        <w:t>Bindande verksamhetsmål:</w:t>
      </w:r>
    </w:p>
    <w:tbl>
      <w:tblPr>
        <w:tblStyle w:val="Tabellrutnt"/>
        <w:tblW w:w="9637" w:type="dxa"/>
        <w:tblLook w:val="04A0" w:firstRow="1" w:lastRow="0" w:firstColumn="1" w:lastColumn="0" w:noHBand="0" w:noVBand="1"/>
      </w:tblPr>
      <w:tblGrid>
        <w:gridCol w:w="3212"/>
        <w:gridCol w:w="3212"/>
        <w:gridCol w:w="3213"/>
      </w:tblGrid>
      <w:tr w:rsidR="00B15736" w14:paraId="72080B06" w14:textId="77777777" w:rsidTr="007F37BB">
        <w:trPr>
          <w:trHeight w:val="351"/>
        </w:trPr>
        <w:tc>
          <w:tcPr>
            <w:tcW w:w="3212" w:type="dxa"/>
          </w:tcPr>
          <w:p w14:paraId="19D570B0" w14:textId="77777777" w:rsidR="00B15736" w:rsidRPr="00313731" w:rsidRDefault="00B15736" w:rsidP="00CA55C2">
            <w:r>
              <w:t>Mål</w:t>
            </w:r>
          </w:p>
        </w:tc>
        <w:tc>
          <w:tcPr>
            <w:tcW w:w="3212" w:type="dxa"/>
          </w:tcPr>
          <w:p w14:paraId="2C50CE6E" w14:textId="77777777" w:rsidR="00B15736" w:rsidRPr="005E2229" w:rsidRDefault="00B15736" w:rsidP="00CA55C2">
            <w:r>
              <w:t>Indikator</w:t>
            </w:r>
          </w:p>
        </w:tc>
        <w:tc>
          <w:tcPr>
            <w:tcW w:w="3213" w:type="dxa"/>
          </w:tcPr>
          <w:p w14:paraId="330C182B" w14:textId="77777777" w:rsidR="00B15736" w:rsidRPr="005E2229" w:rsidRDefault="00B15736" w:rsidP="00CA55C2">
            <w:r>
              <w:t>Utfall</w:t>
            </w:r>
          </w:p>
        </w:tc>
      </w:tr>
      <w:tr w:rsidR="00B15736" w14:paraId="37BEFE32" w14:textId="77777777" w:rsidTr="007F37BB">
        <w:trPr>
          <w:trHeight w:val="1300"/>
        </w:trPr>
        <w:tc>
          <w:tcPr>
            <w:tcW w:w="3212" w:type="dxa"/>
          </w:tcPr>
          <w:p w14:paraId="399BEA7A" w14:textId="179BAB24" w:rsidR="006E5F7F" w:rsidRPr="009A2ABD" w:rsidRDefault="007F37BB" w:rsidP="007F37BB">
            <w:r>
              <w:t>1.</w:t>
            </w:r>
            <w:r w:rsidR="0014075A">
              <w:t xml:space="preserve">Präst och kantor </w:t>
            </w:r>
            <w:r w:rsidR="006E5F7F">
              <w:t>ser över j</w:t>
            </w:r>
            <w:r w:rsidR="000E19F8">
              <w:t>ordfästning</w:t>
            </w:r>
            <w:r w:rsidR="0014075A">
              <w:t xml:space="preserve">en </w:t>
            </w:r>
            <w:r w:rsidR="006E5F7F">
              <w:t xml:space="preserve">som helhet </w:t>
            </w:r>
          </w:p>
        </w:tc>
        <w:tc>
          <w:tcPr>
            <w:tcW w:w="3212" w:type="dxa"/>
          </w:tcPr>
          <w:p w14:paraId="46CBE84D" w14:textId="77777777" w:rsidR="007F37BB" w:rsidRDefault="006E5F7F" w:rsidP="007F37BB">
            <w:r>
              <w:t xml:space="preserve">Uppgörande av en ordning </w:t>
            </w:r>
            <w:bookmarkStart w:id="18" w:name="_Hlk181039363"/>
          </w:p>
          <w:p w14:paraId="2D7F298E" w14:textId="016CD249" w:rsidR="006E5F7F" w:rsidRPr="00AF10F5" w:rsidRDefault="006E5F7F" w:rsidP="007F37BB">
            <w:r>
              <w:t xml:space="preserve">Ortens begravningsbyrå inbjuds till diskussion. </w:t>
            </w:r>
            <w:bookmarkEnd w:id="18"/>
          </w:p>
        </w:tc>
        <w:tc>
          <w:tcPr>
            <w:tcW w:w="3213" w:type="dxa"/>
          </w:tcPr>
          <w:p w14:paraId="45C9043F" w14:textId="77777777" w:rsidR="00B15736" w:rsidRPr="00114892" w:rsidRDefault="00C73AE3" w:rsidP="00CA55C2">
            <w:r w:rsidRPr="00114892">
              <w:t>Ja/nej</w:t>
            </w:r>
          </w:p>
          <w:p w14:paraId="72E2B643" w14:textId="77777777" w:rsidR="00C73AE3" w:rsidRPr="007F37BB" w:rsidRDefault="00C73AE3" w:rsidP="00CA55C2">
            <w:pPr>
              <w:rPr>
                <w:b/>
                <w:bCs/>
                <w:highlight w:val="yellow"/>
              </w:rPr>
            </w:pPr>
          </w:p>
          <w:p w14:paraId="3A0828F0" w14:textId="77777777" w:rsidR="00C73AE3" w:rsidRPr="007F37BB" w:rsidRDefault="00C73AE3" w:rsidP="00CA55C2">
            <w:pPr>
              <w:rPr>
                <w:b/>
                <w:bCs/>
                <w:highlight w:val="yellow"/>
              </w:rPr>
            </w:pPr>
          </w:p>
          <w:p w14:paraId="026A0142" w14:textId="4A0148DD" w:rsidR="00943E62" w:rsidRPr="007F37BB" w:rsidRDefault="00943E62" w:rsidP="00CA55C2">
            <w:pPr>
              <w:rPr>
                <w:b/>
                <w:bCs/>
                <w:highlight w:val="yellow"/>
              </w:rPr>
            </w:pPr>
          </w:p>
        </w:tc>
      </w:tr>
    </w:tbl>
    <w:p w14:paraId="707D8374" w14:textId="77777777" w:rsidR="00114892" w:rsidRDefault="00114892" w:rsidP="00B15736"/>
    <w:p w14:paraId="3B89FCBE" w14:textId="4F8305AC" w:rsidR="00B15736" w:rsidRPr="005B0B07" w:rsidRDefault="00B15736" w:rsidP="00B15736">
      <w:r>
        <w:t>Motivering (utmaningar/osäkerhetsfaktorer/personalresurser/lokaler):</w:t>
      </w:r>
    </w:p>
    <w:p w14:paraId="2AEA8A2E" w14:textId="774C8379" w:rsidR="007F37BB" w:rsidRDefault="00904709" w:rsidP="00B15736">
      <w:pPr>
        <w:rPr>
          <w:iCs/>
        </w:rPr>
      </w:pPr>
      <w:r w:rsidRPr="00904709">
        <w:rPr>
          <w:iCs/>
        </w:rPr>
        <w:t>Få förståelse för att jordfästningen är en gudstjänst</w:t>
      </w:r>
      <w:r>
        <w:rPr>
          <w:iCs/>
        </w:rPr>
        <w:t xml:space="preserve"> som kyrkoherden ansvarar för. Rekommendera att minnesstunder ordnas pga deras själavårdande karaktär. </w:t>
      </w:r>
    </w:p>
    <w:p w14:paraId="2E09243A" w14:textId="77777777" w:rsidR="007F37BB" w:rsidRDefault="007F37BB" w:rsidP="00B15736">
      <w:pPr>
        <w:rPr>
          <w:iCs/>
        </w:rPr>
      </w:pPr>
    </w:p>
    <w:p w14:paraId="61B3E22F" w14:textId="77777777" w:rsidR="007F37BB" w:rsidRDefault="007F37BB" w:rsidP="00B15736">
      <w:pPr>
        <w:rPr>
          <w:iCs/>
        </w:rPr>
      </w:pPr>
    </w:p>
    <w:p w14:paraId="27C701F0" w14:textId="2EDF5B2F" w:rsidR="00B15736" w:rsidRPr="00B70625" w:rsidRDefault="00B15736" w:rsidP="00B15736">
      <w:pPr>
        <w:rPr>
          <w:b/>
          <w:bCs/>
        </w:rPr>
      </w:pPr>
      <w:r>
        <w:rPr>
          <w:b/>
        </w:rPr>
        <w:lastRenderedPageBreak/>
        <w:t xml:space="preserve">Övriga kyrkliga förrättningar </w:t>
      </w:r>
    </w:p>
    <w:p w14:paraId="18A21334" w14:textId="6968C741" w:rsidR="00B15736" w:rsidRPr="005B0B07" w:rsidRDefault="0030137C" w:rsidP="00B15736">
      <w:r>
        <w:t>Övriga kyrkliga förrättningar är dop, konfirmationer och vigslar samt förberedelser för dessa.</w:t>
      </w:r>
    </w:p>
    <w:p w14:paraId="1CC78284" w14:textId="77777777" w:rsidR="00B15736" w:rsidRPr="006E3124" w:rsidRDefault="00B15736" w:rsidP="00B15736">
      <w:r w:rsidRPr="006E3124">
        <w:t>Centrala insatsområden under uppföljningsperioden:</w:t>
      </w:r>
    </w:p>
    <w:p w14:paraId="76555F5E" w14:textId="357E18AD" w:rsidR="006E3124" w:rsidRDefault="006E3124" w:rsidP="00B15736">
      <w:r>
        <w:t>Personligt och professionellt engagemang vid förrättningarna.</w:t>
      </w:r>
      <w:r w:rsidR="006D72A7" w:rsidRPr="006D72A7">
        <w:t xml:space="preserve"> </w:t>
      </w:r>
      <w:r w:rsidR="006D72A7">
        <w:t>Beakta kyrkans miljömål 2030.</w:t>
      </w:r>
    </w:p>
    <w:p w14:paraId="2F79E795" w14:textId="77777777" w:rsidR="00114892" w:rsidRPr="006E3124" w:rsidRDefault="00114892" w:rsidP="00B15736"/>
    <w:p w14:paraId="2C5A7126" w14:textId="77777777" w:rsidR="00B15736" w:rsidRDefault="00B15736" w:rsidP="00B15736">
      <w:pPr>
        <w:rPr>
          <w:b/>
          <w:bCs/>
        </w:rPr>
      </w:pPr>
      <w:r>
        <w:rPr>
          <w:b/>
        </w:rPr>
        <w:t>Bindande verksamhetsmål:</w:t>
      </w:r>
    </w:p>
    <w:tbl>
      <w:tblPr>
        <w:tblStyle w:val="Tabellrutnt"/>
        <w:tblW w:w="0" w:type="auto"/>
        <w:tblLook w:val="04A0" w:firstRow="1" w:lastRow="0" w:firstColumn="1" w:lastColumn="0" w:noHBand="0" w:noVBand="1"/>
      </w:tblPr>
      <w:tblGrid>
        <w:gridCol w:w="3209"/>
        <w:gridCol w:w="3209"/>
        <w:gridCol w:w="3210"/>
      </w:tblGrid>
      <w:tr w:rsidR="00B15736" w14:paraId="16064A83" w14:textId="77777777" w:rsidTr="00CA55C2">
        <w:tc>
          <w:tcPr>
            <w:tcW w:w="3209" w:type="dxa"/>
          </w:tcPr>
          <w:p w14:paraId="24B38550" w14:textId="77777777" w:rsidR="00B15736" w:rsidRPr="00313731" w:rsidRDefault="00B15736" w:rsidP="00CA55C2">
            <w:r>
              <w:t>Mål</w:t>
            </w:r>
          </w:p>
        </w:tc>
        <w:tc>
          <w:tcPr>
            <w:tcW w:w="3209" w:type="dxa"/>
          </w:tcPr>
          <w:p w14:paraId="160E24FB" w14:textId="77777777" w:rsidR="00B15736" w:rsidRPr="005E2229" w:rsidRDefault="00B15736" w:rsidP="00CA55C2">
            <w:r>
              <w:t>Indikator</w:t>
            </w:r>
          </w:p>
        </w:tc>
        <w:tc>
          <w:tcPr>
            <w:tcW w:w="3210" w:type="dxa"/>
          </w:tcPr>
          <w:p w14:paraId="37AD7FA2" w14:textId="77777777" w:rsidR="00B15736" w:rsidRPr="005E2229" w:rsidRDefault="00B15736" w:rsidP="00CA55C2">
            <w:r>
              <w:t>Utfall</w:t>
            </w:r>
          </w:p>
        </w:tc>
      </w:tr>
      <w:tr w:rsidR="00B15736" w:rsidRPr="007D749F" w14:paraId="627A57C7" w14:textId="77777777" w:rsidTr="00CA55C2">
        <w:tc>
          <w:tcPr>
            <w:tcW w:w="3209" w:type="dxa"/>
          </w:tcPr>
          <w:p w14:paraId="2CAD388E" w14:textId="213938B1" w:rsidR="00B15736" w:rsidRDefault="007F37BB" w:rsidP="007F37BB">
            <w:r>
              <w:t>1.</w:t>
            </w:r>
            <w:r w:rsidR="00BB752C">
              <w:t>För förrättningssamtal reserveras minst en timme.</w:t>
            </w:r>
          </w:p>
          <w:p w14:paraId="1F9098AE" w14:textId="3C4B68A9" w:rsidR="00904709" w:rsidRDefault="007F37BB" w:rsidP="007F37BB">
            <w:r>
              <w:t>2.</w:t>
            </w:r>
            <w:r w:rsidR="00904709">
              <w:t>Omsorgsfull förberedelse i samarbete med de berörda.</w:t>
            </w:r>
          </w:p>
          <w:p w14:paraId="0A654335" w14:textId="1A8CC4DF" w:rsidR="006E3124" w:rsidRPr="00BB752C" w:rsidRDefault="007F37BB" w:rsidP="007F37BB">
            <w:r>
              <w:t>3.</w:t>
            </w:r>
            <w:r w:rsidR="006E3124">
              <w:t>Närvaro av präst och kantor under den efterföljande festen, om inbjudna.</w:t>
            </w:r>
          </w:p>
        </w:tc>
        <w:tc>
          <w:tcPr>
            <w:tcW w:w="3209" w:type="dxa"/>
          </w:tcPr>
          <w:p w14:paraId="6223EF5A" w14:textId="77777777" w:rsidR="00B15736" w:rsidRDefault="00BB752C" w:rsidP="00CA55C2">
            <w:r>
              <w:t>Enligt arbetstidsbokföringen har målet uppfyllts.</w:t>
            </w:r>
          </w:p>
          <w:p w14:paraId="147FA379" w14:textId="77777777" w:rsidR="00904709" w:rsidRDefault="006E3124" w:rsidP="00CA55C2">
            <w:r>
              <w:t>De berörda medverkar aktivt tex med textläsning.</w:t>
            </w:r>
          </w:p>
          <w:p w14:paraId="79DBABBA" w14:textId="77777777" w:rsidR="006E3124" w:rsidRDefault="006E3124" w:rsidP="00CA55C2"/>
          <w:p w14:paraId="69D003E5" w14:textId="58697827" w:rsidR="006E3124" w:rsidRPr="00AF10F5" w:rsidRDefault="006E3124" w:rsidP="00CA55C2">
            <w:r>
              <w:t>Präst och kantor reserverar tid för detta.</w:t>
            </w:r>
          </w:p>
        </w:tc>
        <w:tc>
          <w:tcPr>
            <w:tcW w:w="3210" w:type="dxa"/>
          </w:tcPr>
          <w:p w14:paraId="0D38818B" w14:textId="77777777" w:rsidR="00B15736" w:rsidRPr="00583084" w:rsidRDefault="00F203EA" w:rsidP="00CA55C2">
            <w:pPr>
              <w:rPr>
                <w:lang w:val="fi-FI"/>
              </w:rPr>
            </w:pPr>
            <w:r w:rsidRPr="00583084">
              <w:rPr>
                <w:lang w:val="fi-FI"/>
              </w:rPr>
              <w:t>Ja/nej</w:t>
            </w:r>
          </w:p>
          <w:p w14:paraId="498884AB" w14:textId="77777777" w:rsidR="00DE7A72" w:rsidRPr="00583084" w:rsidRDefault="00DE7A72" w:rsidP="00CA55C2">
            <w:pPr>
              <w:rPr>
                <w:lang w:val="fi-FI"/>
              </w:rPr>
            </w:pPr>
          </w:p>
          <w:p w14:paraId="05C5E65F" w14:textId="77777777" w:rsidR="00DE7A72" w:rsidRPr="00583084" w:rsidRDefault="00DE7A72" w:rsidP="00CA55C2">
            <w:pPr>
              <w:rPr>
                <w:lang w:val="fi-FI"/>
              </w:rPr>
            </w:pPr>
            <w:r w:rsidRPr="00583084">
              <w:rPr>
                <w:lang w:val="fi-FI"/>
              </w:rPr>
              <w:t>Ja/nej</w:t>
            </w:r>
          </w:p>
          <w:p w14:paraId="2E71BDEE" w14:textId="77777777" w:rsidR="00DE7A72" w:rsidRPr="00583084" w:rsidRDefault="00DE7A72" w:rsidP="00CA55C2">
            <w:pPr>
              <w:rPr>
                <w:lang w:val="fi-FI"/>
              </w:rPr>
            </w:pPr>
          </w:p>
          <w:p w14:paraId="2265F1CD" w14:textId="77777777" w:rsidR="00DE7A72" w:rsidRPr="00583084" w:rsidRDefault="00DE7A72" w:rsidP="00CA55C2">
            <w:pPr>
              <w:rPr>
                <w:lang w:val="fi-FI"/>
              </w:rPr>
            </w:pPr>
          </w:p>
          <w:p w14:paraId="03682A92" w14:textId="77777777" w:rsidR="00DE7A72" w:rsidRPr="00583084" w:rsidRDefault="00DE7A72" w:rsidP="00CA55C2">
            <w:pPr>
              <w:rPr>
                <w:lang w:val="fi-FI"/>
              </w:rPr>
            </w:pPr>
          </w:p>
          <w:p w14:paraId="6C325882" w14:textId="32A9EA64" w:rsidR="00DE7A72" w:rsidRPr="00583084" w:rsidRDefault="00DE7A72" w:rsidP="00CA55C2">
            <w:pPr>
              <w:rPr>
                <w:lang w:val="fi-FI"/>
              </w:rPr>
            </w:pPr>
            <w:r w:rsidRPr="00583084">
              <w:rPr>
                <w:lang w:val="fi-FI"/>
              </w:rPr>
              <w:t>Ja/nej</w:t>
            </w:r>
          </w:p>
        </w:tc>
      </w:tr>
    </w:tbl>
    <w:p w14:paraId="4F41CFC2" w14:textId="77777777" w:rsidR="00114892" w:rsidRPr="00583084" w:rsidRDefault="00114892" w:rsidP="00B15736">
      <w:pPr>
        <w:rPr>
          <w:lang w:val="fi-FI"/>
        </w:rPr>
      </w:pPr>
    </w:p>
    <w:p w14:paraId="60CA8253" w14:textId="72B61B4A" w:rsidR="00B15736" w:rsidRDefault="00B15736" w:rsidP="00B15736">
      <w:r>
        <w:t>Motivering (utmaningar/osäkerhetsfaktorer/personalresurser/lokaler):</w:t>
      </w:r>
      <w:r w:rsidR="00904709">
        <w:t xml:space="preserve"> </w:t>
      </w:r>
    </w:p>
    <w:p w14:paraId="421BB193" w14:textId="1B352147" w:rsidR="00904709" w:rsidRDefault="00904709" w:rsidP="00B15736">
      <w:r>
        <w:t xml:space="preserve">finns en trend att </w:t>
      </w:r>
      <w:r w:rsidR="006E3124">
        <w:t>medlemmar</w:t>
      </w:r>
      <w:r>
        <w:t xml:space="preserve"> lämnar barnet odöpt ”för att barnet ska kunna välja själv”. </w:t>
      </w:r>
      <w:r w:rsidR="00BA07C7">
        <w:t>Få föräldrar engagerade även efter dopet.</w:t>
      </w:r>
    </w:p>
    <w:p w14:paraId="73759254" w14:textId="77777777" w:rsidR="00583084" w:rsidRPr="005B0B07" w:rsidRDefault="00583084" w:rsidP="00B15736"/>
    <w:p w14:paraId="0635DEE5" w14:textId="77777777" w:rsidR="00184949" w:rsidRDefault="00184949" w:rsidP="00B15736">
      <w:pPr>
        <w:rPr>
          <w:b/>
        </w:rPr>
      </w:pPr>
    </w:p>
    <w:p w14:paraId="383FFEC0" w14:textId="49B9D8DD" w:rsidR="00B15736" w:rsidRPr="0030137C" w:rsidRDefault="00B15736" w:rsidP="00B15736">
      <w:pPr>
        <w:rPr>
          <w:b/>
          <w:bCs/>
        </w:rPr>
      </w:pPr>
      <w:r>
        <w:rPr>
          <w:b/>
        </w:rPr>
        <w:lastRenderedPageBreak/>
        <w:t>Övriga församlingssammankomste</w:t>
      </w:r>
      <w:r w:rsidR="00904709">
        <w:rPr>
          <w:b/>
        </w:rPr>
        <w:t>r</w:t>
      </w:r>
      <w:r>
        <w:rPr>
          <w:b/>
        </w:rPr>
        <w:t xml:space="preserve"> </w:t>
      </w:r>
    </w:p>
    <w:p w14:paraId="0A1CD81B" w14:textId="795272EA" w:rsidR="00B15736" w:rsidRPr="00B21C23" w:rsidRDefault="0030137C" w:rsidP="00B15736">
      <w:r>
        <w:t xml:space="preserve">Till övriga församlingssammankomster räknas övrig offentlig församlingsverksamhet som inte är gudstjänstverksamhet, bland annat </w:t>
      </w:r>
      <w:r w:rsidR="006E3124">
        <w:t xml:space="preserve">caféevenemang, sång- och musikmöten, </w:t>
      </w:r>
      <w:r>
        <w:t>evangelisation, temaevenemang, andaktsstunder, bibelundervisning, bönemöten, lokala och riksomfattande evenemang samt övriga offentliga evenemang.</w:t>
      </w:r>
    </w:p>
    <w:p w14:paraId="0F9B3ACF" w14:textId="77777777" w:rsidR="00B15736" w:rsidRDefault="00B15736" w:rsidP="00B15736">
      <w:r>
        <w:t>Centrala insatsområden under uppföljningsperioden:</w:t>
      </w:r>
    </w:p>
    <w:p w14:paraId="4AAC12B3" w14:textId="4185691C" w:rsidR="006E3124" w:rsidRDefault="006E3124" w:rsidP="00B15736">
      <w:r>
        <w:t>Framförhållning och utvecklande. Samarbete mellan ansvarsområdena: kyrkoherde, kantor, diakon</w:t>
      </w:r>
      <w:r w:rsidRPr="006E3124">
        <w:t xml:space="preserve"> </w:t>
      </w:r>
      <w:r>
        <w:t>eftersom övriga församlingssammankomster ingår i allas tjänst.</w:t>
      </w:r>
      <w:r w:rsidR="003C7438">
        <w:t xml:space="preserve"> </w:t>
      </w:r>
      <w:r w:rsidR="006D72A7">
        <w:t>Beakta kyrkans miljömål 2030.</w:t>
      </w:r>
    </w:p>
    <w:p w14:paraId="19E84B0E" w14:textId="77777777" w:rsidR="00B15736" w:rsidRPr="00B21C23" w:rsidRDefault="00B15736" w:rsidP="00B15736">
      <w:r>
        <w:t>Bindande verksamhetsmål:</w:t>
      </w:r>
    </w:p>
    <w:tbl>
      <w:tblPr>
        <w:tblStyle w:val="Tabellrutnt"/>
        <w:tblW w:w="0" w:type="auto"/>
        <w:tblLook w:val="04A0" w:firstRow="1" w:lastRow="0" w:firstColumn="1" w:lastColumn="0" w:noHBand="0" w:noVBand="1"/>
      </w:tblPr>
      <w:tblGrid>
        <w:gridCol w:w="3209"/>
        <w:gridCol w:w="3209"/>
        <w:gridCol w:w="3210"/>
      </w:tblGrid>
      <w:tr w:rsidR="00B15736" w14:paraId="4CA8C573" w14:textId="77777777" w:rsidTr="00CA55C2">
        <w:tc>
          <w:tcPr>
            <w:tcW w:w="3209" w:type="dxa"/>
          </w:tcPr>
          <w:p w14:paraId="7F94118D" w14:textId="77777777" w:rsidR="00B15736" w:rsidRPr="00313731" w:rsidRDefault="00B15736" w:rsidP="00CA55C2">
            <w:r>
              <w:t>Mål</w:t>
            </w:r>
          </w:p>
        </w:tc>
        <w:tc>
          <w:tcPr>
            <w:tcW w:w="3209" w:type="dxa"/>
          </w:tcPr>
          <w:p w14:paraId="6E725AA3" w14:textId="77777777" w:rsidR="00B15736" w:rsidRPr="005E2229" w:rsidRDefault="00B15736" w:rsidP="00CA55C2">
            <w:r>
              <w:t>Indikator</w:t>
            </w:r>
          </w:p>
        </w:tc>
        <w:tc>
          <w:tcPr>
            <w:tcW w:w="3210" w:type="dxa"/>
          </w:tcPr>
          <w:p w14:paraId="340C0857" w14:textId="77777777" w:rsidR="00B15736" w:rsidRPr="005E2229" w:rsidRDefault="00B15736" w:rsidP="00CA55C2">
            <w:r>
              <w:t>Utfall</w:t>
            </w:r>
          </w:p>
        </w:tc>
      </w:tr>
      <w:tr w:rsidR="00B15736" w14:paraId="64FA0E40" w14:textId="77777777" w:rsidTr="00CA55C2">
        <w:tc>
          <w:tcPr>
            <w:tcW w:w="3209" w:type="dxa"/>
          </w:tcPr>
          <w:p w14:paraId="3C2481CF" w14:textId="77777777" w:rsidR="00B15736" w:rsidRPr="003C7438" w:rsidRDefault="00E74E17" w:rsidP="005B0A5C">
            <w:pPr>
              <w:pStyle w:val="Liststycke"/>
              <w:numPr>
                <w:ilvl w:val="0"/>
                <w:numId w:val="15"/>
              </w:numPr>
              <w:rPr>
                <w:b/>
                <w:bCs/>
              </w:rPr>
            </w:pPr>
            <w:r>
              <w:t>Planering halvårsvis</w:t>
            </w:r>
          </w:p>
          <w:p w14:paraId="17C9039A" w14:textId="77777777" w:rsidR="003C7438" w:rsidRDefault="003C7438" w:rsidP="003C7438">
            <w:pPr>
              <w:rPr>
                <w:b/>
                <w:bCs/>
              </w:rPr>
            </w:pPr>
          </w:p>
          <w:p w14:paraId="58FC38ED" w14:textId="77777777" w:rsidR="003C7438" w:rsidRDefault="003C7438" w:rsidP="003C7438">
            <w:pPr>
              <w:rPr>
                <w:b/>
                <w:bCs/>
              </w:rPr>
            </w:pPr>
          </w:p>
          <w:p w14:paraId="0896BFD5" w14:textId="502E83E2" w:rsidR="003C7438" w:rsidRPr="003C7438" w:rsidRDefault="003C7438" w:rsidP="003C7438">
            <w:pPr>
              <w:pStyle w:val="Liststycke"/>
              <w:numPr>
                <w:ilvl w:val="0"/>
                <w:numId w:val="15"/>
              </w:numPr>
            </w:pPr>
            <w:r w:rsidRPr="003C7438">
              <w:t>Samarbete med Kulturen i Korsnäs</w:t>
            </w:r>
          </w:p>
          <w:p w14:paraId="37CC7039" w14:textId="77777777" w:rsidR="00E74E17" w:rsidRDefault="00E74E17" w:rsidP="00E74E17">
            <w:pPr>
              <w:rPr>
                <w:b/>
                <w:bCs/>
              </w:rPr>
            </w:pPr>
          </w:p>
          <w:p w14:paraId="6E071B1E" w14:textId="77777777" w:rsidR="00E74E17" w:rsidRDefault="00E74E17" w:rsidP="00E74E17">
            <w:pPr>
              <w:rPr>
                <w:b/>
                <w:bCs/>
              </w:rPr>
            </w:pPr>
          </w:p>
          <w:p w14:paraId="01ABB070" w14:textId="1E0A6D80" w:rsidR="00E74E17" w:rsidRPr="003F2820" w:rsidRDefault="00E74E17" w:rsidP="003F2820">
            <w:pPr>
              <w:rPr>
                <w:b/>
                <w:bCs/>
              </w:rPr>
            </w:pPr>
          </w:p>
        </w:tc>
        <w:tc>
          <w:tcPr>
            <w:tcW w:w="3209" w:type="dxa"/>
          </w:tcPr>
          <w:p w14:paraId="4C203F23" w14:textId="20E33B56" w:rsidR="00E74E17" w:rsidRDefault="00E74E17" w:rsidP="00CA55C2">
            <w:r>
              <w:t>Mars-april: höstterminens sammankomster</w:t>
            </w:r>
          </w:p>
          <w:p w14:paraId="738959F8" w14:textId="77777777" w:rsidR="00B15736" w:rsidRDefault="00E74E17" w:rsidP="00CA55C2">
            <w:r>
              <w:t xml:space="preserve">Oktober-november: vårterminens sammankomster </w:t>
            </w:r>
          </w:p>
          <w:p w14:paraId="329C5C21" w14:textId="2B704E61" w:rsidR="003C7438" w:rsidRPr="00AF10F5" w:rsidRDefault="003C7438" w:rsidP="00CA55C2">
            <w:r>
              <w:t>Redovisning av gemensamma projekt i verksamhetsberättelsen</w:t>
            </w:r>
          </w:p>
        </w:tc>
        <w:tc>
          <w:tcPr>
            <w:tcW w:w="3210" w:type="dxa"/>
          </w:tcPr>
          <w:p w14:paraId="7680D481" w14:textId="77777777" w:rsidR="00B15736" w:rsidRPr="00114892" w:rsidRDefault="00C73AE3" w:rsidP="00CA55C2">
            <w:r w:rsidRPr="00114892">
              <w:t>Ja/nej</w:t>
            </w:r>
          </w:p>
          <w:p w14:paraId="1453674E" w14:textId="77777777" w:rsidR="00C73AE3" w:rsidRDefault="00C73AE3" w:rsidP="00CA55C2">
            <w:pPr>
              <w:rPr>
                <w:b/>
                <w:bCs/>
              </w:rPr>
            </w:pPr>
          </w:p>
          <w:p w14:paraId="747FE4E0" w14:textId="77777777" w:rsidR="00C73AE3" w:rsidRDefault="00C73AE3" w:rsidP="00CA55C2">
            <w:pPr>
              <w:rPr>
                <w:b/>
                <w:bCs/>
              </w:rPr>
            </w:pPr>
          </w:p>
          <w:p w14:paraId="64B08C2B" w14:textId="77777777" w:rsidR="00C73AE3" w:rsidRDefault="00C73AE3" w:rsidP="00CA55C2">
            <w:pPr>
              <w:rPr>
                <w:b/>
                <w:bCs/>
              </w:rPr>
            </w:pPr>
          </w:p>
          <w:p w14:paraId="3387349C" w14:textId="6A4E2610" w:rsidR="00C73AE3" w:rsidRPr="00114892" w:rsidRDefault="00C73AE3" w:rsidP="00CA55C2">
            <w:r w:rsidRPr="00114892">
              <w:t>Ja/nej</w:t>
            </w:r>
          </w:p>
        </w:tc>
      </w:tr>
    </w:tbl>
    <w:p w14:paraId="68019553" w14:textId="77777777" w:rsidR="00B15736" w:rsidRPr="009840B6" w:rsidRDefault="00B15736" w:rsidP="00B15736">
      <w:pPr>
        <w:rPr>
          <w:i/>
          <w:iCs/>
        </w:rPr>
      </w:pPr>
    </w:p>
    <w:p w14:paraId="71E60E99" w14:textId="77777777" w:rsidR="00114892" w:rsidRDefault="00B15736" w:rsidP="00B15736">
      <w:r>
        <w:t>Motivering (utmaningar/osäkerhetsfaktorer/personalresurser/lokaler):</w:t>
      </w:r>
    </w:p>
    <w:p w14:paraId="5AE3F47E" w14:textId="301204A9" w:rsidR="00114892" w:rsidRDefault="00114892" w:rsidP="00B15736">
      <w:r>
        <w:t>Utmanande att få såväl medverkande som gäster vid våra tillställningar.</w:t>
      </w:r>
    </w:p>
    <w:p w14:paraId="2E2F3D00" w14:textId="79C1785D" w:rsidR="00B15736" w:rsidRDefault="00B15736" w:rsidP="00B15736">
      <w:pPr>
        <w:rPr>
          <w:b/>
          <w:bCs/>
        </w:rPr>
      </w:pPr>
      <w:r>
        <w:rPr>
          <w:b/>
        </w:rPr>
        <w:lastRenderedPageBreak/>
        <w:t xml:space="preserve">Musik </w:t>
      </w:r>
    </w:p>
    <w:p w14:paraId="65440622" w14:textId="5BD1501A" w:rsidR="00B15736" w:rsidRPr="00001D70" w:rsidRDefault="001B1F8B" w:rsidP="00B15736">
      <w:r>
        <w:t>Uppgiftsområdet för musik svarar för församlingens musikverksamhet genom att erbjuda</w:t>
      </w:r>
      <w:r w:rsidR="004D19FB">
        <w:t xml:space="preserve"> </w:t>
      </w:r>
      <w:r w:rsidR="00656056">
        <w:t xml:space="preserve">deltagande i de körer </w:t>
      </w:r>
      <w:r w:rsidR="009502E7">
        <w:t>som församlingen anordnar.</w:t>
      </w:r>
    </w:p>
    <w:p w14:paraId="7DAC3E15" w14:textId="3C45D48D" w:rsidR="00B15736" w:rsidRPr="00ED4838" w:rsidRDefault="00B15736" w:rsidP="00B15736">
      <w:pPr>
        <w:rPr>
          <w:highlight w:val="yellow"/>
        </w:rPr>
      </w:pPr>
      <w:r w:rsidRPr="002C1E39">
        <w:t>Centrala prioriteringar under planeringsperioden:</w:t>
      </w:r>
      <w:r w:rsidR="00B07A53">
        <w:t xml:space="preserve"> bibehålla intresset för körverksamhet samt anordna</w:t>
      </w:r>
      <w:r w:rsidR="002C1E39">
        <w:t xml:space="preserve"> musikcafé.</w:t>
      </w:r>
      <w:r w:rsidR="006D72A7" w:rsidRPr="006D72A7">
        <w:t xml:space="preserve"> </w:t>
      </w:r>
      <w:r w:rsidR="006D72A7">
        <w:t>Beakta kyrkans miljömål 2030.</w:t>
      </w:r>
    </w:p>
    <w:p w14:paraId="53D6B5DF" w14:textId="70263717" w:rsidR="00B15736" w:rsidRDefault="00B15736" w:rsidP="00B15736">
      <w:r w:rsidRPr="002C1E39">
        <w:t>Bindande verksamhetsmål:</w:t>
      </w:r>
      <w:r w:rsidR="009E730A">
        <w:t xml:space="preserve"> </w:t>
      </w:r>
    </w:p>
    <w:tbl>
      <w:tblPr>
        <w:tblStyle w:val="Tabellrutnt"/>
        <w:tblW w:w="0" w:type="auto"/>
        <w:tblLook w:val="04A0" w:firstRow="1" w:lastRow="0" w:firstColumn="1" w:lastColumn="0" w:noHBand="0" w:noVBand="1"/>
      </w:tblPr>
      <w:tblGrid>
        <w:gridCol w:w="3209"/>
        <w:gridCol w:w="3209"/>
        <w:gridCol w:w="3210"/>
      </w:tblGrid>
      <w:tr w:rsidR="00B15736" w14:paraId="4A56563E" w14:textId="77777777" w:rsidTr="00CA55C2">
        <w:tc>
          <w:tcPr>
            <w:tcW w:w="3209" w:type="dxa"/>
          </w:tcPr>
          <w:p w14:paraId="6F0C0ACB" w14:textId="77777777" w:rsidR="00B15736" w:rsidRPr="00313731" w:rsidRDefault="00B15736" w:rsidP="00CA55C2">
            <w:r>
              <w:t>Mål</w:t>
            </w:r>
          </w:p>
        </w:tc>
        <w:tc>
          <w:tcPr>
            <w:tcW w:w="3209" w:type="dxa"/>
          </w:tcPr>
          <w:p w14:paraId="3C070555" w14:textId="77777777" w:rsidR="00B15736" w:rsidRPr="005E2229" w:rsidRDefault="00B15736" w:rsidP="00CA55C2">
            <w:r>
              <w:t>Indikator</w:t>
            </w:r>
          </w:p>
        </w:tc>
        <w:tc>
          <w:tcPr>
            <w:tcW w:w="3210" w:type="dxa"/>
          </w:tcPr>
          <w:p w14:paraId="746463D2" w14:textId="77777777" w:rsidR="00B15736" w:rsidRPr="005E2229" w:rsidRDefault="00B15736" w:rsidP="00CA55C2">
            <w:r>
              <w:t>Utfall</w:t>
            </w:r>
          </w:p>
        </w:tc>
      </w:tr>
      <w:tr w:rsidR="00B15736" w14:paraId="6363E36F" w14:textId="77777777" w:rsidTr="00CA55C2">
        <w:tc>
          <w:tcPr>
            <w:tcW w:w="3209" w:type="dxa"/>
          </w:tcPr>
          <w:p w14:paraId="5798CDE6" w14:textId="02CAB169" w:rsidR="00B15736" w:rsidRDefault="00B07A53" w:rsidP="005B0A5C">
            <w:pPr>
              <w:pStyle w:val="Liststycke"/>
              <w:numPr>
                <w:ilvl w:val="0"/>
                <w:numId w:val="18"/>
              </w:numPr>
            </w:pPr>
            <w:r>
              <w:t>Kyrkokör och barnkör</w:t>
            </w:r>
          </w:p>
          <w:p w14:paraId="6D37522D" w14:textId="1657CA21" w:rsidR="00081633" w:rsidRPr="00081633" w:rsidRDefault="002C1E39" w:rsidP="002C1E39">
            <w:pPr>
              <w:pStyle w:val="Liststycke"/>
              <w:numPr>
                <w:ilvl w:val="0"/>
                <w:numId w:val="18"/>
              </w:numPr>
            </w:pPr>
            <w:r>
              <w:t>Musikcafé</w:t>
            </w:r>
          </w:p>
        </w:tc>
        <w:tc>
          <w:tcPr>
            <w:tcW w:w="3209" w:type="dxa"/>
          </w:tcPr>
          <w:p w14:paraId="24DB4D52" w14:textId="18A5CC66" w:rsidR="002C1E39" w:rsidRDefault="00BD3DF4" w:rsidP="00CA55C2">
            <w:r>
              <w:t>Inbjudan görs vår/höst</w:t>
            </w:r>
          </w:p>
          <w:p w14:paraId="130C60A2" w14:textId="77777777" w:rsidR="00A743EE" w:rsidRDefault="00A743EE" w:rsidP="00CA55C2"/>
          <w:p w14:paraId="7E587763" w14:textId="689EB5F8" w:rsidR="002C1E39" w:rsidRPr="00AF10F5" w:rsidRDefault="00BD3DF4" w:rsidP="00CA55C2">
            <w:r>
              <w:t xml:space="preserve">Anordnas </w:t>
            </w:r>
            <w:r w:rsidR="006E28F8">
              <w:t>4</w:t>
            </w:r>
            <w:r>
              <w:t xml:space="preserve"> ggr/år</w:t>
            </w:r>
          </w:p>
        </w:tc>
        <w:tc>
          <w:tcPr>
            <w:tcW w:w="3210" w:type="dxa"/>
          </w:tcPr>
          <w:p w14:paraId="71E759E3" w14:textId="77777777" w:rsidR="00B15736" w:rsidRDefault="001E109A" w:rsidP="00CA55C2">
            <w:r w:rsidRPr="001E109A">
              <w:t>Ja/nej</w:t>
            </w:r>
          </w:p>
          <w:p w14:paraId="17FEC8F1" w14:textId="77777777" w:rsidR="001E109A" w:rsidRDefault="001E109A" w:rsidP="00CA55C2"/>
          <w:p w14:paraId="22E918A9" w14:textId="606D3EF7" w:rsidR="001E109A" w:rsidRPr="001E109A" w:rsidRDefault="001E109A" w:rsidP="00CA55C2">
            <w:r>
              <w:t>ja/nej</w:t>
            </w:r>
          </w:p>
        </w:tc>
      </w:tr>
    </w:tbl>
    <w:p w14:paraId="0A190393" w14:textId="77777777" w:rsidR="00B15736" w:rsidRPr="00001D70" w:rsidRDefault="00B15736" w:rsidP="00B15736"/>
    <w:p w14:paraId="7CAAE79B" w14:textId="754E2EBB" w:rsidR="00B15736" w:rsidRDefault="00B15736" w:rsidP="00B15736">
      <w:r>
        <w:t>Motivering (utmaningar/osäkerhetsfaktorer/personalresurser/lokaler):</w:t>
      </w:r>
      <w:r w:rsidR="00A743EE">
        <w:t xml:space="preserve"> </w:t>
      </w:r>
    </w:p>
    <w:p w14:paraId="7EB4E026" w14:textId="5C260899" w:rsidR="00AA76F4" w:rsidRDefault="00B07A53" w:rsidP="00B15736">
      <w:r>
        <w:t>Svårt att få deltagare till församlingens körverksamhet.</w:t>
      </w:r>
    </w:p>
    <w:p w14:paraId="438410E8" w14:textId="77777777" w:rsidR="00B15736" w:rsidRPr="001700EF" w:rsidRDefault="00B15736" w:rsidP="00B15736">
      <w:pPr>
        <w:rPr>
          <w:b/>
          <w:bCs/>
        </w:rPr>
      </w:pPr>
      <w:bookmarkStart w:id="19" w:name="_Hlk181045835"/>
    </w:p>
    <w:p w14:paraId="3C8967D4" w14:textId="50CA5A39" w:rsidR="00B15736" w:rsidRDefault="006E28F8" w:rsidP="00B15736">
      <w:pPr>
        <w:rPr>
          <w:b/>
          <w:bCs/>
        </w:rPr>
      </w:pPr>
      <w:r>
        <w:rPr>
          <w:b/>
        </w:rPr>
        <w:t>Småbarnspedagogik</w:t>
      </w:r>
    </w:p>
    <w:p w14:paraId="05674941" w14:textId="77DEF0C0" w:rsidR="00B15736" w:rsidRDefault="00B15736" w:rsidP="00B15736">
      <w:r>
        <w:t>Uppgiftsområdet för småbarnspedagogik omfattar de tidigare uppgiftsområdena söndagsskola och familjeklubbar</w:t>
      </w:r>
      <w:r w:rsidR="006E28F8">
        <w:t>.</w:t>
      </w:r>
      <w:r>
        <w:t xml:space="preserve"> Till familjeklubbar räknas bland annat mamma-barnklubbar, familjecaféer och öppna dagklubbar. </w:t>
      </w:r>
    </w:p>
    <w:p w14:paraId="6671E3E1" w14:textId="03F03D0E" w:rsidR="00B15736" w:rsidRPr="0003589F" w:rsidRDefault="00DD343A" w:rsidP="00B15736">
      <w:pPr>
        <w:rPr>
          <w:b/>
          <w:bCs/>
        </w:rPr>
      </w:pPr>
      <w:r>
        <w:t>På uppgiftsområdet för småbarnspedagogik bokförs intäkterna av och kostnaderna för den verksamhet som riktar sig till barn under skolåldern.</w:t>
      </w:r>
    </w:p>
    <w:p w14:paraId="3A402174" w14:textId="3DCFB227" w:rsidR="00B15736" w:rsidRDefault="00B87F6E" w:rsidP="00B15736">
      <w:r>
        <w:t>Småbarnspedagogiken stöder barnfamiljerna i deras vardag samt bjuder in barnen och deras familjer i församlingsgemenskapen och låter dem uppleva en gudstro.</w:t>
      </w:r>
    </w:p>
    <w:p w14:paraId="0EB6788D" w14:textId="123A93D7" w:rsidR="00595E2C" w:rsidRPr="00362BEB" w:rsidRDefault="009963AD" w:rsidP="00B15736">
      <w:r>
        <w:lastRenderedPageBreak/>
        <w:t>Målet med småbarnspedagogiken är att främja samhörigheten bland de barn och deras familjer som finns inom församlingens område, ge ökade möjligheter till kamratstöd och därigenom minska upplevelsen av ensamhet.</w:t>
      </w:r>
    </w:p>
    <w:p w14:paraId="49503C80" w14:textId="77777777" w:rsidR="00B15736" w:rsidRDefault="00B15736" w:rsidP="00B15736">
      <w:r>
        <w:t>Centrala prioriteringar under planeringsperioden:</w:t>
      </w:r>
    </w:p>
    <w:p w14:paraId="262DE0C7" w14:textId="3BD68D16" w:rsidR="00B15736" w:rsidRPr="00557846" w:rsidRDefault="001E109A" w:rsidP="00B15736">
      <w:r>
        <w:t>att bibehålla söndagsskolsverksamheten</w:t>
      </w:r>
      <w:r w:rsidR="00456DFC">
        <w:t>.</w:t>
      </w:r>
      <w:r>
        <w:t xml:space="preserve"> </w:t>
      </w:r>
      <w:r w:rsidR="00456DFC">
        <w:t>Beakta kyrkans miljömål 2030.</w:t>
      </w:r>
    </w:p>
    <w:p w14:paraId="491509CF" w14:textId="77777777" w:rsidR="00B15736" w:rsidRDefault="00B15736" w:rsidP="00B15736">
      <w:r>
        <w:t>Bindande verksamhetsmål:</w:t>
      </w:r>
    </w:p>
    <w:tbl>
      <w:tblPr>
        <w:tblStyle w:val="Tabellrutnt"/>
        <w:tblW w:w="0" w:type="auto"/>
        <w:tblLook w:val="04A0" w:firstRow="1" w:lastRow="0" w:firstColumn="1" w:lastColumn="0" w:noHBand="0" w:noVBand="1"/>
      </w:tblPr>
      <w:tblGrid>
        <w:gridCol w:w="3209"/>
        <w:gridCol w:w="3209"/>
        <w:gridCol w:w="3210"/>
      </w:tblGrid>
      <w:tr w:rsidR="00B15736" w14:paraId="3A2AD004" w14:textId="77777777" w:rsidTr="00CA55C2">
        <w:tc>
          <w:tcPr>
            <w:tcW w:w="3209" w:type="dxa"/>
          </w:tcPr>
          <w:p w14:paraId="47262A08" w14:textId="77777777" w:rsidR="00B15736" w:rsidRPr="00313731" w:rsidRDefault="00B15736" w:rsidP="00CA55C2">
            <w:r>
              <w:t>Mål</w:t>
            </w:r>
          </w:p>
        </w:tc>
        <w:tc>
          <w:tcPr>
            <w:tcW w:w="3209" w:type="dxa"/>
          </w:tcPr>
          <w:p w14:paraId="1E275AF6" w14:textId="77777777" w:rsidR="00B15736" w:rsidRPr="005E2229" w:rsidRDefault="00B15736" w:rsidP="00CA55C2">
            <w:r>
              <w:t>Indikator</w:t>
            </w:r>
          </w:p>
        </w:tc>
        <w:tc>
          <w:tcPr>
            <w:tcW w:w="3210" w:type="dxa"/>
          </w:tcPr>
          <w:p w14:paraId="66D951FA" w14:textId="77777777" w:rsidR="00B15736" w:rsidRPr="005E2229" w:rsidRDefault="00B15736" w:rsidP="00CA55C2">
            <w:r>
              <w:t>Utfall</w:t>
            </w:r>
          </w:p>
        </w:tc>
      </w:tr>
      <w:tr w:rsidR="00B15736" w14:paraId="09164214" w14:textId="77777777" w:rsidTr="001E109A">
        <w:tc>
          <w:tcPr>
            <w:tcW w:w="3209" w:type="dxa"/>
            <w:shd w:val="clear" w:color="auto" w:fill="auto"/>
          </w:tcPr>
          <w:p w14:paraId="177B0E62" w14:textId="12814948" w:rsidR="00B15736" w:rsidRPr="001E109A" w:rsidRDefault="001E109A" w:rsidP="001E109A">
            <w:pPr>
              <w:ind w:left="360"/>
              <w:rPr>
                <w:highlight w:val="yellow"/>
              </w:rPr>
            </w:pPr>
            <w:r>
              <w:t>1.</w:t>
            </w:r>
            <w:r w:rsidRPr="001E109A">
              <w:t>Samarbete med ortens daghem</w:t>
            </w:r>
          </w:p>
        </w:tc>
        <w:tc>
          <w:tcPr>
            <w:tcW w:w="3209" w:type="dxa"/>
          </w:tcPr>
          <w:p w14:paraId="66E392C7" w14:textId="425F8CE7" w:rsidR="00B15736" w:rsidRPr="00AA76F4" w:rsidRDefault="001E109A" w:rsidP="00CA55C2">
            <w:pPr>
              <w:rPr>
                <w:highlight w:val="yellow"/>
              </w:rPr>
            </w:pPr>
            <w:r w:rsidRPr="001E109A">
              <w:t>följa uppgjord plan med småbarnspedagogiken i Korsnäs</w:t>
            </w:r>
          </w:p>
        </w:tc>
        <w:tc>
          <w:tcPr>
            <w:tcW w:w="3210" w:type="dxa"/>
          </w:tcPr>
          <w:p w14:paraId="4382B994" w14:textId="3229F5A8" w:rsidR="00B15736" w:rsidRPr="00CB6D2E" w:rsidRDefault="00CB6D2E" w:rsidP="00CA55C2">
            <w:r>
              <w:t>Ja/nej</w:t>
            </w:r>
          </w:p>
        </w:tc>
      </w:tr>
    </w:tbl>
    <w:p w14:paraId="51F7164A" w14:textId="77777777" w:rsidR="00B15736" w:rsidRPr="006C5183" w:rsidRDefault="00B15736" w:rsidP="00B15736"/>
    <w:p w14:paraId="0F1EF638" w14:textId="77777777" w:rsidR="00B15736" w:rsidRDefault="00B15736" w:rsidP="00B15736">
      <w:r>
        <w:t>Motivering (utmaningar/osäkerhetsfaktorer/personalresurser/lokaler):</w:t>
      </w:r>
    </w:p>
    <w:p w14:paraId="16FEF4EC" w14:textId="48F50D03" w:rsidR="00B15736" w:rsidRDefault="009C583F" w:rsidP="00B15736">
      <w:r>
        <w:t>utmanade att få föräldrar att engagera sina barn i församlingens verksamhet.</w:t>
      </w:r>
    </w:p>
    <w:p w14:paraId="1F4EF48F" w14:textId="3EC6F62D" w:rsidR="00B15736" w:rsidRDefault="00B15736" w:rsidP="00B15736">
      <w:pPr>
        <w:rPr>
          <w:b/>
          <w:bCs/>
        </w:rPr>
      </w:pPr>
      <w:r>
        <w:rPr>
          <w:b/>
        </w:rPr>
        <w:t xml:space="preserve">Ungdomsarbete </w:t>
      </w:r>
    </w:p>
    <w:p w14:paraId="06C48AE9" w14:textId="0EC46DE9" w:rsidR="00B66A9F" w:rsidRDefault="00B15736" w:rsidP="00B15736">
      <w:r>
        <w:t>Till uppgiftsområdet för ungdomsarbete hör de tidigare uppgiftsområdena minior- och juniorarbete, ungdomsarbete, scouting, vilkas intäkter och kostnader bokförs här.</w:t>
      </w:r>
    </w:p>
    <w:p w14:paraId="136E2583" w14:textId="693FE159" w:rsidR="00B15736" w:rsidRDefault="00B66A9F" w:rsidP="00B15736">
      <w:r>
        <w:t>Ungdomsarbete är all verksamhet för alla barn och unga i skolåldern, med undantag av konfirmandundervisning.</w:t>
      </w:r>
    </w:p>
    <w:p w14:paraId="03A1CE29" w14:textId="77777777" w:rsidR="00B15736" w:rsidRDefault="00B15736" w:rsidP="00B15736">
      <w:r>
        <w:t>Med hjälp av ungdomsarbetet stöder vi de ungas andliga utveckling och stärkandet av deras församlingskontakt genom att möta, inkludera och engagera de unga med beaktande av deras olika livssituationer.</w:t>
      </w:r>
    </w:p>
    <w:p w14:paraId="716EBDE1" w14:textId="77777777" w:rsidR="00B15736" w:rsidRDefault="00B15736" w:rsidP="00B15736">
      <w:r>
        <w:t>Centrala prioriteringar under planeringsperioden:</w:t>
      </w:r>
    </w:p>
    <w:p w14:paraId="73523FF6" w14:textId="33362BCE" w:rsidR="00615424" w:rsidRPr="00CC43CF" w:rsidRDefault="00A54166" w:rsidP="00615424">
      <w:pPr>
        <w:rPr>
          <w:iCs/>
        </w:rPr>
      </w:pPr>
      <w:r w:rsidRPr="00CC43CF">
        <w:rPr>
          <w:iCs/>
        </w:rPr>
        <w:t xml:space="preserve">Verksamhet till åldersgrupper från </w:t>
      </w:r>
      <w:r w:rsidR="00165AC2" w:rsidRPr="00CC43CF">
        <w:rPr>
          <w:iCs/>
        </w:rPr>
        <w:t>12 och uppåt</w:t>
      </w:r>
      <w:r w:rsidR="00456DFC">
        <w:rPr>
          <w:iCs/>
        </w:rPr>
        <w:t>.</w:t>
      </w:r>
      <w:r w:rsidR="00456DFC" w:rsidRPr="00456DFC">
        <w:t xml:space="preserve"> </w:t>
      </w:r>
      <w:r w:rsidR="00456DFC">
        <w:t>Beakta kyrkans miljömål 2030.</w:t>
      </w:r>
    </w:p>
    <w:p w14:paraId="49523F46" w14:textId="77777777" w:rsidR="00615424" w:rsidRPr="00BA3D9B" w:rsidRDefault="00615424" w:rsidP="00B15736"/>
    <w:p w14:paraId="4077496A" w14:textId="77777777" w:rsidR="00B15736" w:rsidRDefault="00B15736" w:rsidP="00B15736">
      <w:r>
        <w:t>Bindande verksamhetsmål:</w:t>
      </w:r>
    </w:p>
    <w:tbl>
      <w:tblPr>
        <w:tblStyle w:val="Tabellrutnt"/>
        <w:tblW w:w="0" w:type="auto"/>
        <w:tblLook w:val="04A0" w:firstRow="1" w:lastRow="0" w:firstColumn="1" w:lastColumn="0" w:noHBand="0" w:noVBand="1"/>
      </w:tblPr>
      <w:tblGrid>
        <w:gridCol w:w="3209"/>
        <w:gridCol w:w="3209"/>
        <w:gridCol w:w="3210"/>
      </w:tblGrid>
      <w:tr w:rsidR="00B15736" w14:paraId="5A6F90CA" w14:textId="77777777" w:rsidTr="00CA55C2">
        <w:tc>
          <w:tcPr>
            <w:tcW w:w="3209" w:type="dxa"/>
          </w:tcPr>
          <w:p w14:paraId="3B4837E8" w14:textId="77777777" w:rsidR="00B15736" w:rsidRPr="00313731" w:rsidRDefault="00B15736" w:rsidP="00CA55C2">
            <w:r>
              <w:t>Mål</w:t>
            </w:r>
          </w:p>
        </w:tc>
        <w:tc>
          <w:tcPr>
            <w:tcW w:w="3209" w:type="dxa"/>
          </w:tcPr>
          <w:p w14:paraId="5C95954C" w14:textId="77777777" w:rsidR="00B15736" w:rsidRPr="005E2229" w:rsidRDefault="00B15736" w:rsidP="00CA55C2">
            <w:r>
              <w:t>Indikator</w:t>
            </w:r>
          </w:p>
        </w:tc>
        <w:tc>
          <w:tcPr>
            <w:tcW w:w="3210" w:type="dxa"/>
          </w:tcPr>
          <w:p w14:paraId="718D7287" w14:textId="77777777" w:rsidR="00B15736" w:rsidRPr="005E2229" w:rsidRDefault="00B15736" w:rsidP="00CA55C2">
            <w:r>
              <w:t>Utfall</w:t>
            </w:r>
          </w:p>
        </w:tc>
      </w:tr>
      <w:tr w:rsidR="00B15736" w14:paraId="056984CE" w14:textId="77777777" w:rsidTr="00CA55C2">
        <w:tc>
          <w:tcPr>
            <w:tcW w:w="3209" w:type="dxa"/>
          </w:tcPr>
          <w:p w14:paraId="05127705" w14:textId="3CC05BDA" w:rsidR="00B15736" w:rsidRPr="00673023" w:rsidRDefault="00A76D7C" w:rsidP="005B0A5C">
            <w:pPr>
              <w:pStyle w:val="Liststycke"/>
              <w:numPr>
                <w:ilvl w:val="0"/>
                <w:numId w:val="20"/>
              </w:numPr>
            </w:pPr>
            <w:r>
              <w:t>De unga vet var de kan få hjälp när de behöver</w:t>
            </w:r>
          </w:p>
        </w:tc>
        <w:tc>
          <w:tcPr>
            <w:tcW w:w="3209" w:type="dxa"/>
          </w:tcPr>
          <w:p w14:paraId="306CA1EE" w14:textId="3A9081FA" w:rsidR="00B15736" w:rsidRPr="00AF10F5" w:rsidRDefault="009C583F" w:rsidP="00CA55C2">
            <w:r>
              <w:t>Information och länkar hittas på församlingens hemsida</w:t>
            </w:r>
          </w:p>
        </w:tc>
        <w:tc>
          <w:tcPr>
            <w:tcW w:w="3210" w:type="dxa"/>
          </w:tcPr>
          <w:p w14:paraId="528CFA42" w14:textId="1354D516" w:rsidR="00B15736" w:rsidRPr="009C583F" w:rsidRDefault="009C583F" w:rsidP="00CA55C2">
            <w:r w:rsidRPr="009C583F">
              <w:t>Ja/nej</w:t>
            </w:r>
          </w:p>
        </w:tc>
      </w:tr>
      <w:tr w:rsidR="00B15736" w14:paraId="30A42416" w14:textId="77777777" w:rsidTr="00DE7A72">
        <w:trPr>
          <w:trHeight w:val="1649"/>
        </w:trPr>
        <w:tc>
          <w:tcPr>
            <w:tcW w:w="3209" w:type="dxa"/>
          </w:tcPr>
          <w:p w14:paraId="3C18899C" w14:textId="540AC8A6" w:rsidR="00B15736" w:rsidRPr="00127168" w:rsidRDefault="00D74863" w:rsidP="005B0A5C">
            <w:pPr>
              <w:pStyle w:val="Liststycke"/>
              <w:numPr>
                <w:ilvl w:val="0"/>
                <w:numId w:val="20"/>
              </w:numPr>
            </w:pPr>
            <w:r>
              <w:t>hjälpledare med i verksamheten</w:t>
            </w:r>
          </w:p>
        </w:tc>
        <w:tc>
          <w:tcPr>
            <w:tcW w:w="3209" w:type="dxa"/>
          </w:tcPr>
          <w:p w14:paraId="1463F70C" w14:textId="54D72E1C" w:rsidR="00B15736" w:rsidRPr="00AF10F5" w:rsidRDefault="00D74863" w:rsidP="00CA55C2">
            <w:r>
              <w:t>konfirmander 2025 inbjuds till hjälpledarutbildning</w:t>
            </w:r>
          </w:p>
        </w:tc>
        <w:tc>
          <w:tcPr>
            <w:tcW w:w="3210" w:type="dxa"/>
          </w:tcPr>
          <w:p w14:paraId="5A0944E0" w14:textId="4D3B87C7" w:rsidR="00B15736" w:rsidRPr="00DE7A72" w:rsidRDefault="00DE7A72" w:rsidP="00CA55C2">
            <w:r w:rsidRPr="00DE7A72">
              <w:t>Ja/nej</w:t>
            </w:r>
          </w:p>
        </w:tc>
      </w:tr>
      <w:tr w:rsidR="00B15736" w14:paraId="3253E69E" w14:textId="77777777" w:rsidTr="00CA55C2">
        <w:tc>
          <w:tcPr>
            <w:tcW w:w="3209" w:type="dxa"/>
          </w:tcPr>
          <w:p w14:paraId="7C923BD6" w14:textId="7923DF1D" w:rsidR="00B15736" w:rsidRPr="002565A8" w:rsidRDefault="00D74863" w:rsidP="00D74863">
            <w:pPr>
              <w:ind w:left="360"/>
            </w:pPr>
            <w:r>
              <w:t>3.Samarbete med ortens skolor</w:t>
            </w:r>
          </w:p>
        </w:tc>
        <w:tc>
          <w:tcPr>
            <w:tcW w:w="3209" w:type="dxa"/>
          </w:tcPr>
          <w:p w14:paraId="110E8EA9" w14:textId="65EB3F04" w:rsidR="00B15736" w:rsidRPr="00AF10F5" w:rsidRDefault="00D74863" w:rsidP="00CA55C2">
            <w:r w:rsidRPr="001E109A">
              <w:t>följa uppgjord plan med småbarnspedagogiken i Korsnäs</w:t>
            </w:r>
          </w:p>
        </w:tc>
        <w:tc>
          <w:tcPr>
            <w:tcW w:w="3210" w:type="dxa"/>
          </w:tcPr>
          <w:p w14:paraId="76839E11" w14:textId="6A76C8A1" w:rsidR="00B15736" w:rsidRPr="00DE7A72" w:rsidRDefault="00DE7A72" w:rsidP="00CA55C2">
            <w:r w:rsidRPr="00DE7A72">
              <w:t>Ja/nej</w:t>
            </w:r>
          </w:p>
        </w:tc>
      </w:tr>
    </w:tbl>
    <w:p w14:paraId="208E1B1B" w14:textId="77777777" w:rsidR="00B15736" w:rsidRDefault="00B15736" w:rsidP="00B15736"/>
    <w:p w14:paraId="06B29B2D" w14:textId="77777777" w:rsidR="00B15736" w:rsidRDefault="00B15736" w:rsidP="00B15736">
      <w:r>
        <w:t>Motivering (utmaningar/osäkerhetsfaktorer/personalresurser/lokaler):</w:t>
      </w:r>
    </w:p>
    <w:p w14:paraId="11DAD61A" w14:textId="110E1DD0" w:rsidR="00615424" w:rsidRDefault="009100FF" w:rsidP="00615424">
      <w:pPr>
        <w:rPr>
          <w:iCs/>
        </w:rPr>
      </w:pPr>
      <w:r>
        <w:rPr>
          <w:iCs/>
        </w:rPr>
        <w:t>Svårt</w:t>
      </w:r>
      <w:r w:rsidR="00013F55" w:rsidRPr="009100FF">
        <w:rPr>
          <w:iCs/>
        </w:rPr>
        <w:t xml:space="preserve"> att få </w:t>
      </w:r>
      <w:r w:rsidR="00D74863" w:rsidRPr="009100FF">
        <w:rPr>
          <w:iCs/>
        </w:rPr>
        <w:t>barn/</w:t>
      </w:r>
      <w:r w:rsidR="00013F55" w:rsidRPr="009100FF">
        <w:rPr>
          <w:iCs/>
        </w:rPr>
        <w:t>ungdomar att komma med i församlingens verksamhet</w:t>
      </w:r>
    </w:p>
    <w:p w14:paraId="7202FD5E" w14:textId="77777777" w:rsidR="009100FF" w:rsidRPr="009100FF" w:rsidRDefault="009100FF" w:rsidP="00615424">
      <w:pPr>
        <w:rPr>
          <w:iCs/>
          <w:highlight w:val="yellow"/>
        </w:rPr>
      </w:pPr>
    </w:p>
    <w:p w14:paraId="25CBADE4" w14:textId="77777777" w:rsidR="00615424" w:rsidRDefault="00615424" w:rsidP="00B15736"/>
    <w:p w14:paraId="7AD3F915" w14:textId="77777777" w:rsidR="00D74863" w:rsidRDefault="00D74863" w:rsidP="00B15736"/>
    <w:p w14:paraId="0CF7C1F3" w14:textId="20B92D28" w:rsidR="00B15736" w:rsidRDefault="00B15736" w:rsidP="00B15736">
      <w:pPr>
        <w:rPr>
          <w:b/>
          <w:bCs/>
        </w:rPr>
      </w:pPr>
      <w:r>
        <w:rPr>
          <w:b/>
        </w:rPr>
        <w:t xml:space="preserve">Konfirmandundervisning </w:t>
      </w:r>
    </w:p>
    <w:p w14:paraId="2821102E" w14:textId="4DF9FE4E" w:rsidR="00615424" w:rsidRPr="00CA21D2" w:rsidRDefault="00CA21D2" w:rsidP="00B15736">
      <w:r>
        <w:t>Konfirmandundervisningens uppgift är</w:t>
      </w:r>
      <w:r w:rsidR="006843A9">
        <w:t xml:space="preserve"> ge de unga grund för att bekräfta sitt dop. Detta sker genom undervisning utgående från trosbekännelsens delar. Samtidigt ingår en betydande dos av social samvaro.</w:t>
      </w:r>
    </w:p>
    <w:p w14:paraId="6043EDE6" w14:textId="77777777" w:rsidR="00B15736" w:rsidRDefault="00B15736" w:rsidP="00B15736">
      <w:r w:rsidRPr="00D74863">
        <w:t>Centrala prioriteringar under planeringsperioden:</w:t>
      </w:r>
    </w:p>
    <w:p w14:paraId="269B1AB5" w14:textId="4001151F" w:rsidR="002C1E39" w:rsidRDefault="002C1E39" w:rsidP="00B15736">
      <w:r>
        <w:t xml:space="preserve">Anpassa konfirmandundervisningen </w:t>
      </w:r>
      <w:r w:rsidR="00E71C63">
        <w:t>för att vara ändamålsenlig med dagens ungdomar.</w:t>
      </w:r>
      <w:r w:rsidR="00456DFC" w:rsidRPr="00456DFC">
        <w:t xml:space="preserve"> </w:t>
      </w:r>
      <w:r w:rsidR="00456DFC">
        <w:t>Beakta kyrkans miljömål 2030.</w:t>
      </w:r>
    </w:p>
    <w:p w14:paraId="290A8AC4" w14:textId="77777777" w:rsidR="00B15736" w:rsidRDefault="00B15736" w:rsidP="00B15736">
      <w:r>
        <w:lastRenderedPageBreak/>
        <w:t>Bindande verksamhetsmål:</w:t>
      </w:r>
    </w:p>
    <w:tbl>
      <w:tblPr>
        <w:tblStyle w:val="Tabellrutnt"/>
        <w:tblW w:w="0" w:type="auto"/>
        <w:tblLook w:val="04A0" w:firstRow="1" w:lastRow="0" w:firstColumn="1" w:lastColumn="0" w:noHBand="0" w:noVBand="1"/>
      </w:tblPr>
      <w:tblGrid>
        <w:gridCol w:w="3209"/>
        <w:gridCol w:w="3209"/>
        <w:gridCol w:w="3210"/>
      </w:tblGrid>
      <w:tr w:rsidR="00B15736" w14:paraId="792F3D8F" w14:textId="77777777" w:rsidTr="00CA55C2">
        <w:tc>
          <w:tcPr>
            <w:tcW w:w="3209" w:type="dxa"/>
          </w:tcPr>
          <w:p w14:paraId="147A3E7F" w14:textId="77777777" w:rsidR="00B15736" w:rsidRPr="00313731" w:rsidRDefault="00B15736" w:rsidP="00CA55C2">
            <w:r>
              <w:t>Mål</w:t>
            </w:r>
          </w:p>
        </w:tc>
        <w:tc>
          <w:tcPr>
            <w:tcW w:w="3209" w:type="dxa"/>
          </w:tcPr>
          <w:p w14:paraId="30BC57F1" w14:textId="77777777" w:rsidR="00B15736" w:rsidRPr="005E2229" w:rsidRDefault="00B15736" w:rsidP="00CA55C2">
            <w:r>
              <w:t>Indikator</w:t>
            </w:r>
          </w:p>
        </w:tc>
        <w:tc>
          <w:tcPr>
            <w:tcW w:w="3210" w:type="dxa"/>
          </w:tcPr>
          <w:p w14:paraId="44868F2B" w14:textId="77777777" w:rsidR="00B15736" w:rsidRPr="005E2229" w:rsidRDefault="00B15736" w:rsidP="00CA55C2">
            <w:r>
              <w:t>Utfall</w:t>
            </w:r>
          </w:p>
        </w:tc>
      </w:tr>
      <w:tr w:rsidR="00B15736" w14:paraId="38CA8263" w14:textId="77777777" w:rsidTr="00CA55C2">
        <w:tc>
          <w:tcPr>
            <w:tcW w:w="3209" w:type="dxa"/>
          </w:tcPr>
          <w:p w14:paraId="24598818" w14:textId="0825DCD4" w:rsidR="00B15736" w:rsidRPr="00795DA3" w:rsidRDefault="006843A9" w:rsidP="005B0A5C">
            <w:pPr>
              <w:pStyle w:val="Liststycke"/>
              <w:numPr>
                <w:ilvl w:val="0"/>
                <w:numId w:val="21"/>
              </w:numPr>
            </w:pPr>
            <w:r>
              <w:t>Skriftskola med månadssamlingar oktober-maj, dagsläger 5 dagar i juni</w:t>
            </w:r>
          </w:p>
        </w:tc>
        <w:tc>
          <w:tcPr>
            <w:tcW w:w="3209" w:type="dxa"/>
          </w:tcPr>
          <w:p w14:paraId="19C6BEFD" w14:textId="7EB682EA" w:rsidR="00B15736" w:rsidRPr="00AF10F5" w:rsidRDefault="006843A9" w:rsidP="00CA55C2">
            <w:r>
              <w:t>Konfirmation första söndagen efter skolavslutningen</w:t>
            </w:r>
          </w:p>
        </w:tc>
        <w:tc>
          <w:tcPr>
            <w:tcW w:w="3210" w:type="dxa"/>
          </w:tcPr>
          <w:p w14:paraId="2743DFFF" w14:textId="77777777" w:rsidR="00B15736" w:rsidRDefault="00795DA3" w:rsidP="00CA55C2">
            <w:r>
              <w:t>Ja/nej</w:t>
            </w:r>
          </w:p>
          <w:p w14:paraId="5E21ED38" w14:textId="77777777" w:rsidR="00795DA3" w:rsidRDefault="00795DA3" w:rsidP="00795DA3"/>
          <w:p w14:paraId="7899A136" w14:textId="3F48FAD2" w:rsidR="00795DA3" w:rsidRPr="00795DA3" w:rsidRDefault="00795DA3" w:rsidP="00795DA3"/>
        </w:tc>
      </w:tr>
      <w:tr w:rsidR="00795DA3" w14:paraId="60E9F54B" w14:textId="77777777" w:rsidTr="00CA55C2">
        <w:tc>
          <w:tcPr>
            <w:tcW w:w="3209" w:type="dxa"/>
          </w:tcPr>
          <w:p w14:paraId="399A2E2A" w14:textId="77777777" w:rsidR="00795DA3" w:rsidRPr="000735A2" w:rsidRDefault="00253734" w:rsidP="005B0A5C">
            <w:pPr>
              <w:pStyle w:val="Liststycke"/>
              <w:numPr>
                <w:ilvl w:val="0"/>
                <w:numId w:val="21"/>
              </w:numPr>
            </w:pPr>
            <w:r w:rsidRPr="000735A2">
              <w:t xml:space="preserve">Målet är att konfirmandundervisningen ska nå </w:t>
            </w:r>
            <w:r w:rsidR="006843A9" w:rsidRPr="000735A2">
              <w:t>alla 15-åringar som är medlemmar</w:t>
            </w:r>
          </w:p>
          <w:p w14:paraId="55DB32F2" w14:textId="20F65E5F" w:rsidR="006843A9" w:rsidRPr="0008654A" w:rsidRDefault="0008654A" w:rsidP="0008654A">
            <w:pPr>
              <w:ind w:left="360"/>
              <w:rPr>
                <w:highlight w:val="yellow"/>
              </w:rPr>
            </w:pPr>
            <w:r>
              <w:t>3.</w:t>
            </w:r>
            <w:r w:rsidR="006843A9" w:rsidRPr="000735A2">
              <w:t>Mål att unga nyfin</w:t>
            </w:r>
            <w:r>
              <w:t xml:space="preserve">  </w:t>
            </w:r>
            <w:r w:rsidR="006843A9" w:rsidRPr="000735A2">
              <w:t>ländare kunde hitta till skriftskolan</w:t>
            </w:r>
          </w:p>
        </w:tc>
        <w:tc>
          <w:tcPr>
            <w:tcW w:w="3209" w:type="dxa"/>
          </w:tcPr>
          <w:p w14:paraId="4D8B17BB" w14:textId="77777777" w:rsidR="00795DA3" w:rsidRPr="000735A2" w:rsidRDefault="006843A9" w:rsidP="00CA55C2">
            <w:r w:rsidRPr="000735A2">
              <w:t xml:space="preserve">100 </w:t>
            </w:r>
            <w:r w:rsidR="001E0CEC" w:rsidRPr="000735A2">
              <w:t>procent har nåtts</w:t>
            </w:r>
          </w:p>
          <w:p w14:paraId="46F13CB8" w14:textId="77777777" w:rsidR="006843A9" w:rsidRPr="000735A2" w:rsidRDefault="006843A9" w:rsidP="00CA55C2"/>
          <w:p w14:paraId="0B52CF13" w14:textId="77777777" w:rsidR="006843A9" w:rsidRPr="000735A2" w:rsidRDefault="006843A9" w:rsidP="00CA55C2"/>
          <w:p w14:paraId="37B3EEA7" w14:textId="77777777" w:rsidR="006843A9" w:rsidRPr="000735A2" w:rsidRDefault="006843A9" w:rsidP="00CA55C2"/>
          <w:p w14:paraId="553E5A56" w14:textId="0590234F" w:rsidR="006843A9" w:rsidRPr="000735A2" w:rsidRDefault="000735A2" w:rsidP="00CA55C2">
            <w:r w:rsidRPr="000735A2">
              <w:t>Kontakt till skolorna, utåtriktad verksamhet bland barnen</w:t>
            </w:r>
          </w:p>
        </w:tc>
        <w:tc>
          <w:tcPr>
            <w:tcW w:w="3210" w:type="dxa"/>
          </w:tcPr>
          <w:p w14:paraId="1EC4BFB7" w14:textId="77777777" w:rsidR="00795DA3" w:rsidRDefault="001E0CEC" w:rsidP="00CA55C2">
            <w:r>
              <w:t>Ja/nej</w:t>
            </w:r>
          </w:p>
          <w:p w14:paraId="5AD2A088" w14:textId="77777777" w:rsidR="00DE7A72" w:rsidRDefault="00DE7A72" w:rsidP="00CA55C2"/>
          <w:p w14:paraId="180DA7A9" w14:textId="77777777" w:rsidR="00DE7A72" w:rsidRDefault="00DE7A72" w:rsidP="00CA55C2"/>
          <w:p w14:paraId="2DF3BD87" w14:textId="77777777" w:rsidR="00DE7A72" w:rsidRDefault="00DE7A72" w:rsidP="00CA55C2"/>
          <w:p w14:paraId="541C68B6" w14:textId="55F0FD47" w:rsidR="00DE7A72" w:rsidRPr="00795DA3" w:rsidRDefault="00DE7A72" w:rsidP="00CA55C2">
            <w:r>
              <w:t>Ja/nej</w:t>
            </w:r>
          </w:p>
        </w:tc>
      </w:tr>
    </w:tbl>
    <w:p w14:paraId="4BF8EDD9" w14:textId="77777777" w:rsidR="00B15736" w:rsidRPr="00027F3C" w:rsidRDefault="00B15736" w:rsidP="00B15736"/>
    <w:p w14:paraId="27C98E87" w14:textId="77777777" w:rsidR="00B15736" w:rsidRDefault="00B15736" w:rsidP="00B15736">
      <w:r>
        <w:t>Motivering (utmaningar/osäkerhetsfaktorer/personalresurser/lokaler):</w:t>
      </w:r>
    </w:p>
    <w:p w14:paraId="7A6D8BB5" w14:textId="4B461AA0" w:rsidR="00B15736" w:rsidRPr="000735A2" w:rsidRDefault="0008654A" w:rsidP="00B15736">
      <w:pPr>
        <w:rPr>
          <w:b/>
          <w:bCs/>
          <w:iCs/>
        </w:rPr>
      </w:pPr>
      <w:r>
        <w:rPr>
          <w:iCs/>
        </w:rPr>
        <w:t>Bibehålla</w:t>
      </w:r>
      <w:r w:rsidR="000735A2">
        <w:rPr>
          <w:iCs/>
        </w:rPr>
        <w:t xml:space="preserve"> skriftskolans popularitet. </w:t>
      </w:r>
    </w:p>
    <w:bookmarkEnd w:id="19"/>
    <w:p w14:paraId="5DEBD2CF" w14:textId="77777777" w:rsidR="0008654A" w:rsidRDefault="0008654A" w:rsidP="00B15736">
      <w:pPr>
        <w:rPr>
          <w:b/>
        </w:rPr>
      </w:pPr>
    </w:p>
    <w:p w14:paraId="04F6830A" w14:textId="77777777" w:rsidR="0008654A" w:rsidRDefault="0008654A" w:rsidP="00B15736">
      <w:pPr>
        <w:rPr>
          <w:b/>
        </w:rPr>
      </w:pPr>
    </w:p>
    <w:p w14:paraId="2BF58702" w14:textId="77777777" w:rsidR="0008654A" w:rsidRDefault="0008654A" w:rsidP="00B15736">
      <w:pPr>
        <w:rPr>
          <w:b/>
        </w:rPr>
      </w:pPr>
    </w:p>
    <w:p w14:paraId="63BD49F5" w14:textId="77777777" w:rsidR="0008654A" w:rsidRDefault="0008654A" w:rsidP="00B15736">
      <w:pPr>
        <w:rPr>
          <w:b/>
        </w:rPr>
      </w:pPr>
    </w:p>
    <w:p w14:paraId="600B8EDE" w14:textId="77777777" w:rsidR="0008654A" w:rsidRDefault="0008654A" w:rsidP="00B15736">
      <w:pPr>
        <w:rPr>
          <w:b/>
        </w:rPr>
      </w:pPr>
    </w:p>
    <w:p w14:paraId="393F4E6C" w14:textId="77777777" w:rsidR="0008654A" w:rsidRDefault="0008654A" w:rsidP="00B15736">
      <w:pPr>
        <w:rPr>
          <w:b/>
        </w:rPr>
      </w:pPr>
    </w:p>
    <w:p w14:paraId="26616063" w14:textId="77777777" w:rsidR="0008654A" w:rsidRDefault="0008654A" w:rsidP="00B15736">
      <w:pPr>
        <w:rPr>
          <w:b/>
        </w:rPr>
      </w:pPr>
    </w:p>
    <w:p w14:paraId="7F3C4B82" w14:textId="7B062321" w:rsidR="00B15736" w:rsidRPr="00F639F6" w:rsidRDefault="00B15736" w:rsidP="00B15736">
      <w:pPr>
        <w:rPr>
          <w:b/>
          <w:bCs/>
        </w:rPr>
      </w:pPr>
      <w:r>
        <w:rPr>
          <w:b/>
        </w:rPr>
        <w:lastRenderedPageBreak/>
        <w:t xml:space="preserve">Diakoni </w:t>
      </w:r>
    </w:p>
    <w:p w14:paraId="4729C37F" w14:textId="7F0DE988" w:rsidR="00B15736" w:rsidRDefault="00F639F6" w:rsidP="00B15736">
      <w:r>
        <w:t>Till diakoniarbetets uppgifter hör utöver den traditionella vårdande diakonin bland annat pensionärscirklar, omsorgsarbete och mentalvårdsarbete samt stödjande av verksamheten för arbetslösa och öppet hus-aktiviteter, liksom även diakonifester, talkon, basarer och temaevenemang, diakoniarbetets mathjälp samt andra ekonomiska bidrag.</w:t>
      </w:r>
    </w:p>
    <w:p w14:paraId="283DAFFC" w14:textId="77777777" w:rsidR="00B15736" w:rsidRPr="00D74863" w:rsidRDefault="00B15736" w:rsidP="00B15736">
      <w:r w:rsidRPr="00D74863">
        <w:t>Centrala prioriteringar under planeringsperioden:</w:t>
      </w:r>
    </w:p>
    <w:p w14:paraId="5BF6CF55" w14:textId="7E81F701" w:rsidR="000735A2" w:rsidRPr="00D74863" w:rsidRDefault="007F0806" w:rsidP="00B15736">
      <w:r w:rsidRPr="00D74863">
        <w:t>En prioritering i diakoniarbetet är att fastställa en så kallad servicegaranti, vilket innebär det antal dagar inom vilket man med säkerhet får en samtalstid. Behovet av samtalshjälp har ökat under de senaste åren</w:t>
      </w:r>
      <w:r w:rsidR="000735A2" w:rsidRPr="00D74863">
        <w:t>.</w:t>
      </w:r>
    </w:p>
    <w:p w14:paraId="61953002" w14:textId="33DB4D42" w:rsidR="00B15736" w:rsidRPr="007F0806" w:rsidRDefault="000735A2" w:rsidP="00B15736">
      <w:r w:rsidRPr="000735A2">
        <w:t xml:space="preserve">Aktivt </w:t>
      </w:r>
      <w:r w:rsidR="007F0806" w:rsidRPr="000735A2">
        <w:t>informera församlingsmedlemmarna om tiden inom vilken samtalshjälp kan garanteras.</w:t>
      </w:r>
      <w:r w:rsidR="00456DFC" w:rsidRPr="00456DFC">
        <w:t xml:space="preserve"> </w:t>
      </w:r>
      <w:r w:rsidR="00456DFC">
        <w:t>Beakta kyrkans miljömål 2030.</w:t>
      </w:r>
    </w:p>
    <w:p w14:paraId="301DB1D2" w14:textId="77777777" w:rsidR="000412ED" w:rsidRDefault="000412ED" w:rsidP="00B15736"/>
    <w:p w14:paraId="507CC4D9" w14:textId="77777777" w:rsidR="000412ED" w:rsidRDefault="000412ED" w:rsidP="00B15736"/>
    <w:p w14:paraId="335FB849" w14:textId="7E3BA02C" w:rsidR="00B15736" w:rsidRDefault="00B15736" w:rsidP="00B15736">
      <w:r>
        <w:t>Bindande verksamhetsmål:</w:t>
      </w:r>
    </w:p>
    <w:tbl>
      <w:tblPr>
        <w:tblStyle w:val="Tabellrutnt"/>
        <w:tblW w:w="0" w:type="auto"/>
        <w:tblLook w:val="04A0" w:firstRow="1" w:lastRow="0" w:firstColumn="1" w:lastColumn="0" w:noHBand="0" w:noVBand="1"/>
      </w:tblPr>
      <w:tblGrid>
        <w:gridCol w:w="3209"/>
        <w:gridCol w:w="3209"/>
        <w:gridCol w:w="3210"/>
      </w:tblGrid>
      <w:tr w:rsidR="00B15736" w14:paraId="605005FE" w14:textId="77777777" w:rsidTr="00CA55C2">
        <w:tc>
          <w:tcPr>
            <w:tcW w:w="3209" w:type="dxa"/>
          </w:tcPr>
          <w:p w14:paraId="7A2D9026" w14:textId="77777777" w:rsidR="00B15736" w:rsidRPr="00313731" w:rsidRDefault="00B15736" w:rsidP="00CA55C2">
            <w:r>
              <w:t>Mål</w:t>
            </w:r>
          </w:p>
        </w:tc>
        <w:tc>
          <w:tcPr>
            <w:tcW w:w="3209" w:type="dxa"/>
          </w:tcPr>
          <w:p w14:paraId="40FFF485" w14:textId="77777777" w:rsidR="00B15736" w:rsidRPr="005E2229" w:rsidRDefault="00B15736" w:rsidP="00CA55C2">
            <w:r>
              <w:t>Indikator</w:t>
            </w:r>
          </w:p>
        </w:tc>
        <w:tc>
          <w:tcPr>
            <w:tcW w:w="3210" w:type="dxa"/>
          </w:tcPr>
          <w:p w14:paraId="36546FC1" w14:textId="77777777" w:rsidR="00B15736" w:rsidRPr="005E2229" w:rsidRDefault="00B15736" w:rsidP="00CA55C2">
            <w:r>
              <w:t>Utfall</w:t>
            </w:r>
          </w:p>
        </w:tc>
      </w:tr>
      <w:tr w:rsidR="00B15736" w14:paraId="674E019E" w14:textId="77777777" w:rsidTr="00CA55C2">
        <w:tc>
          <w:tcPr>
            <w:tcW w:w="3209" w:type="dxa"/>
          </w:tcPr>
          <w:p w14:paraId="70FC3FFA" w14:textId="77777777" w:rsidR="00B15736" w:rsidRDefault="00F0478A" w:rsidP="005B0A5C">
            <w:pPr>
              <w:pStyle w:val="Liststycke"/>
              <w:numPr>
                <w:ilvl w:val="0"/>
                <w:numId w:val="23"/>
              </w:numPr>
            </w:pPr>
            <w:r>
              <w:t xml:space="preserve">Inom diakonin ordnas tid för ett samtal inom </w:t>
            </w:r>
            <w:r w:rsidR="00B23992">
              <w:t>2</w:t>
            </w:r>
            <w:r>
              <w:t xml:space="preserve"> dagar.</w:t>
            </w:r>
          </w:p>
          <w:p w14:paraId="7902DB07" w14:textId="08CF7EB5" w:rsidR="000735A2" w:rsidRPr="00F0478A" w:rsidRDefault="000735A2" w:rsidP="0008654A">
            <w:pPr>
              <w:ind w:left="360"/>
            </w:pPr>
          </w:p>
        </w:tc>
        <w:tc>
          <w:tcPr>
            <w:tcW w:w="3209" w:type="dxa"/>
          </w:tcPr>
          <w:p w14:paraId="7D99A21C" w14:textId="7E2E4558" w:rsidR="00B15736" w:rsidRPr="00AF10F5" w:rsidRDefault="00F0478A" w:rsidP="00CA55C2">
            <w:r>
              <w:t xml:space="preserve">Målet på </w:t>
            </w:r>
            <w:r w:rsidR="00B23992">
              <w:t>2</w:t>
            </w:r>
            <w:r>
              <w:t xml:space="preserve"> dagar har uppnåtts.</w:t>
            </w:r>
          </w:p>
        </w:tc>
        <w:tc>
          <w:tcPr>
            <w:tcW w:w="3210" w:type="dxa"/>
          </w:tcPr>
          <w:p w14:paraId="09ED1512" w14:textId="69A91E10" w:rsidR="00B15736" w:rsidRPr="00F0478A" w:rsidRDefault="00F0478A" w:rsidP="00CA55C2">
            <w:r>
              <w:t>Ja/nej</w:t>
            </w:r>
          </w:p>
        </w:tc>
      </w:tr>
    </w:tbl>
    <w:p w14:paraId="36A0FF70" w14:textId="77777777" w:rsidR="00B15736" w:rsidRDefault="00B15736" w:rsidP="00B15736"/>
    <w:p w14:paraId="59743AE3" w14:textId="77777777" w:rsidR="00B15736" w:rsidRDefault="00B15736" w:rsidP="00B15736">
      <w:r>
        <w:t>Motivering (utmaningar/osäkerhetsfaktorer/personalresurser/lokaler):</w:t>
      </w:r>
    </w:p>
    <w:p w14:paraId="3581B26F" w14:textId="171C2F85" w:rsidR="0008654A" w:rsidRDefault="0008654A" w:rsidP="00B15736">
      <w:r>
        <w:t>Antalet hjälpbehövande ökar</w:t>
      </w:r>
    </w:p>
    <w:p w14:paraId="1E880DAA" w14:textId="77777777" w:rsidR="00615424" w:rsidRDefault="00615424" w:rsidP="00B15736"/>
    <w:p w14:paraId="411E1265" w14:textId="357EB3C2" w:rsidR="00B15736" w:rsidRPr="00F639F6" w:rsidRDefault="00B15736" w:rsidP="00B15736">
      <w:pPr>
        <w:rPr>
          <w:b/>
          <w:bCs/>
        </w:rPr>
      </w:pPr>
      <w:r>
        <w:rPr>
          <w:b/>
        </w:rPr>
        <w:lastRenderedPageBreak/>
        <w:t xml:space="preserve">Familjerådgivning </w:t>
      </w:r>
    </w:p>
    <w:p w14:paraId="194ABF9B" w14:textId="7ADC3329" w:rsidR="00F47342" w:rsidRDefault="00F47342" w:rsidP="00B15736">
      <w:r>
        <w:t>Familjerådgivningstjänsten köps av Vasa</w:t>
      </w:r>
      <w:r w:rsidR="00433801">
        <w:t xml:space="preserve"> kyrkliga samfällighet</w:t>
      </w:r>
      <w:r>
        <w:t>.</w:t>
      </w:r>
    </w:p>
    <w:p w14:paraId="4E4BEC7F" w14:textId="16A028D2" w:rsidR="00B15736" w:rsidRPr="00615424" w:rsidRDefault="00B15736" w:rsidP="00B15736">
      <w:r>
        <w:t>Motivering (utmaningar/osäkerhetsfaktorer/personalresurser/lokaler):</w:t>
      </w:r>
    </w:p>
    <w:p w14:paraId="0EE707A8" w14:textId="4F368D6B" w:rsidR="00B15736" w:rsidRPr="00433801" w:rsidRDefault="003A05BF" w:rsidP="00B15736">
      <w:r w:rsidRPr="00433801">
        <w:t>Familjerådgivningstjänsten faktureras i efterskott,</w:t>
      </w:r>
      <w:r w:rsidR="00433801" w:rsidRPr="00433801">
        <w:t xml:space="preserve"> </w:t>
      </w:r>
      <w:r w:rsidRPr="00433801">
        <w:t>svårt att förutspå antal besök på förhand</w:t>
      </w:r>
      <w:r w:rsidR="00433801">
        <w:t xml:space="preserve"> vilket är en utmaning för budgetarbetet.</w:t>
      </w:r>
    </w:p>
    <w:p w14:paraId="28C3271D" w14:textId="77777777" w:rsidR="003A05BF" w:rsidRDefault="003A05BF" w:rsidP="00B15736"/>
    <w:p w14:paraId="15AC1524" w14:textId="58C2DC3D" w:rsidR="00B15736" w:rsidRPr="00433801" w:rsidRDefault="00B15736" w:rsidP="00B15736">
      <w:pPr>
        <w:rPr>
          <w:b/>
          <w:bCs/>
        </w:rPr>
      </w:pPr>
      <w:r w:rsidRPr="00433801">
        <w:rPr>
          <w:b/>
        </w:rPr>
        <w:t>Själavård</w:t>
      </w:r>
      <w:r w:rsidR="00187645" w:rsidRPr="00433801">
        <w:rPr>
          <w:b/>
        </w:rPr>
        <w:t xml:space="preserve">/Sjukhussjälavård </w:t>
      </w:r>
    </w:p>
    <w:p w14:paraId="2B1E854F" w14:textId="75AFB4EF" w:rsidR="003A05BF" w:rsidRPr="00433801" w:rsidRDefault="003A05BF" w:rsidP="00B15736">
      <w:r w:rsidRPr="00433801">
        <w:t xml:space="preserve">Sjukhussjälvården köps </w:t>
      </w:r>
      <w:r w:rsidR="00472675" w:rsidRPr="00433801">
        <w:t xml:space="preserve">av </w:t>
      </w:r>
      <w:r w:rsidR="00433801" w:rsidRPr="00433801">
        <w:t>Vasa kyrkliga samfällighet</w:t>
      </w:r>
      <w:r w:rsidR="00472675" w:rsidRPr="00433801">
        <w:t xml:space="preserve"> genom avtal</w:t>
      </w:r>
      <w:r w:rsidR="00433801" w:rsidRPr="00433801">
        <w:t>.</w:t>
      </w:r>
    </w:p>
    <w:p w14:paraId="05B3BCB4" w14:textId="03657435" w:rsidR="00B15736" w:rsidRPr="00433801" w:rsidRDefault="00006F63" w:rsidP="00B15736">
      <w:r w:rsidRPr="00433801">
        <w:t xml:space="preserve">Själavården har till uppgift att ordna </w:t>
      </w:r>
      <w:r w:rsidR="00433801" w:rsidRPr="00433801">
        <w:t>konfidentiella samtal med enskilda enligt behov. Gemensamma träffar för olika utsatta grupper.</w:t>
      </w:r>
    </w:p>
    <w:p w14:paraId="707C2B33" w14:textId="65AD5446" w:rsidR="002D1103" w:rsidRPr="00433801" w:rsidRDefault="00B15736" w:rsidP="00B15736">
      <w:r w:rsidRPr="00433801">
        <w:t>Centrala prioriteringar under planeringsperioden:</w:t>
      </w:r>
      <w:r w:rsidR="009C13F4">
        <w:t xml:space="preserve"> </w:t>
      </w:r>
      <w:r w:rsidR="00433801" w:rsidRPr="00433801">
        <w:t>Uppmärksamt fånga upp behov av själavård.</w:t>
      </w:r>
      <w:r w:rsidR="00456DFC" w:rsidRPr="00456DFC">
        <w:t xml:space="preserve"> </w:t>
      </w:r>
      <w:r w:rsidR="00456DFC">
        <w:t>Beakta kyrkans miljömål 2030.</w:t>
      </w:r>
    </w:p>
    <w:p w14:paraId="4E6E72C6" w14:textId="77777777" w:rsidR="00B15736" w:rsidRDefault="00B15736" w:rsidP="00B15736">
      <w:r w:rsidRPr="00433801">
        <w:t>Bindande verksamhetsmål och deras utfall:</w:t>
      </w:r>
    </w:p>
    <w:tbl>
      <w:tblPr>
        <w:tblStyle w:val="Tabellrutnt"/>
        <w:tblW w:w="9640" w:type="dxa"/>
        <w:tblLook w:val="04A0" w:firstRow="1" w:lastRow="0" w:firstColumn="1" w:lastColumn="0" w:noHBand="0" w:noVBand="1"/>
      </w:tblPr>
      <w:tblGrid>
        <w:gridCol w:w="3213"/>
        <w:gridCol w:w="3213"/>
        <w:gridCol w:w="3214"/>
      </w:tblGrid>
      <w:tr w:rsidR="00B15736" w14:paraId="0153ED8D" w14:textId="77777777" w:rsidTr="0008654A">
        <w:trPr>
          <w:trHeight w:val="484"/>
        </w:trPr>
        <w:tc>
          <w:tcPr>
            <w:tcW w:w="3213" w:type="dxa"/>
          </w:tcPr>
          <w:p w14:paraId="7E35F3E3" w14:textId="77777777" w:rsidR="00B15736" w:rsidRPr="00313731" w:rsidRDefault="00B15736" w:rsidP="00CA55C2">
            <w:r>
              <w:t>Mål</w:t>
            </w:r>
          </w:p>
        </w:tc>
        <w:tc>
          <w:tcPr>
            <w:tcW w:w="3213" w:type="dxa"/>
          </w:tcPr>
          <w:p w14:paraId="76DA431F" w14:textId="77777777" w:rsidR="00B15736" w:rsidRPr="005E2229" w:rsidRDefault="00B15736" w:rsidP="00CA55C2">
            <w:r>
              <w:t>Indikator</w:t>
            </w:r>
          </w:p>
        </w:tc>
        <w:tc>
          <w:tcPr>
            <w:tcW w:w="3214" w:type="dxa"/>
          </w:tcPr>
          <w:p w14:paraId="2E4DFF9D" w14:textId="77777777" w:rsidR="00B15736" w:rsidRPr="005E2229" w:rsidRDefault="00B15736" w:rsidP="00CA55C2">
            <w:r>
              <w:t>Utfall</w:t>
            </w:r>
          </w:p>
        </w:tc>
      </w:tr>
      <w:tr w:rsidR="00B15736" w14:paraId="39F920B9" w14:textId="77777777" w:rsidTr="0008654A">
        <w:trPr>
          <w:trHeight w:val="3934"/>
        </w:trPr>
        <w:tc>
          <w:tcPr>
            <w:tcW w:w="3213" w:type="dxa"/>
          </w:tcPr>
          <w:p w14:paraId="58BBCCBA" w14:textId="77777777" w:rsidR="00B15736" w:rsidRDefault="00433801" w:rsidP="005B0A5C">
            <w:pPr>
              <w:pStyle w:val="Liststycke"/>
              <w:numPr>
                <w:ilvl w:val="0"/>
                <w:numId w:val="24"/>
              </w:numPr>
            </w:pPr>
            <w:r w:rsidRPr="00433801">
              <w:t>Erbjuda enskilda samtal enligt behov</w:t>
            </w:r>
          </w:p>
          <w:p w14:paraId="0BCCE097" w14:textId="1052B1E0" w:rsidR="00433801" w:rsidRPr="00433801" w:rsidRDefault="00433801" w:rsidP="0008654A">
            <w:pPr>
              <w:pStyle w:val="Liststycke"/>
              <w:numPr>
                <w:ilvl w:val="0"/>
                <w:numId w:val="24"/>
              </w:numPr>
            </w:pPr>
            <w:r>
              <w:t>Fortsätta att ordna g</w:t>
            </w:r>
            <w:r w:rsidRPr="00433801">
              <w:t>emensamma träffar för olika utsatta grupper</w:t>
            </w:r>
          </w:p>
        </w:tc>
        <w:tc>
          <w:tcPr>
            <w:tcW w:w="3213" w:type="dxa"/>
          </w:tcPr>
          <w:p w14:paraId="4B504E44" w14:textId="77777777" w:rsidR="0008654A" w:rsidRDefault="0008654A" w:rsidP="00CA55C2">
            <w:r>
              <w:t>Kontakt efter jordfästning</w:t>
            </w:r>
          </w:p>
          <w:p w14:paraId="7B380AD2" w14:textId="77777777" w:rsidR="0008654A" w:rsidRDefault="0008654A" w:rsidP="00CA55C2"/>
          <w:p w14:paraId="4DD0B455" w14:textId="19A52F9A" w:rsidR="0008654A" w:rsidRPr="00AF10F5" w:rsidRDefault="0008654A" w:rsidP="00CA55C2"/>
        </w:tc>
        <w:tc>
          <w:tcPr>
            <w:tcW w:w="3214" w:type="dxa"/>
          </w:tcPr>
          <w:p w14:paraId="718E677A" w14:textId="77777777" w:rsidR="00B15736" w:rsidRDefault="0008654A" w:rsidP="00CA55C2">
            <w:r w:rsidRPr="0008654A">
              <w:t>Ja/nej</w:t>
            </w:r>
          </w:p>
          <w:p w14:paraId="3B5BCC35" w14:textId="77777777" w:rsidR="0008654A" w:rsidRDefault="0008654A" w:rsidP="00CA55C2"/>
          <w:p w14:paraId="1AEE26B9" w14:textId="77777777" w:rsidR="0008654A" w:rsidRDefault="0008654A" w:rsidP="00CA55C2"/>
          <w:p w14:paraId="2807A2FF" w14:textId="77777777" w:rsidR="0008654A" w:rsidRDefault="0008654A" w:rsidP="00CA55C2">
            <w:r>
              <w:t>Ja/nej</w:t>
            </w:r>
          </w:p>
          <w:p w14:paraId="5AA2FE0D" w14:textId="64163479" w:rsidR="0008654A" w:rsidRPr="0008654A" w:rsidRDefault="0008654A" w:rsidP="00CA55C2"/>
        </w:tc>
      </w:tr>
    </w:tbl>
    <w:p w14:paraId="2569378B" w14:textId="77777777" w:rsidR="00B15736" w:rsidRDefault="00B15736" w:rsidP="00B15736">
      <w:pPr>
        <w:rPr>
          <w:i/>
          <w:iCs/>
        </w:rPr>
      </w:pPr>
    </w:p>
    <w:p w14:paraId="50849D45" w14:textId="77777777" w:rsidR="00B15736" w:rsidRDefault="00B15736" w:rsidP="00B15736">
      <w:r>
        <w:t>Motivering (utmaningar/osäkerhetsfaktorer/personalresurser/lokaler):</w:t>
      </w:r>
    </w:p>
    <w:p w14:paraId="320D7049" w14:textId="00551CA9" w:rsidR="00615424" w:rsidRPr="00433801" w:rsidRDefault="002D1103" w:rsidP="00615424">
      <w:pPr>
        <w:rPr>
          <w:iCs/>
        </w:rPr>
      </w:pPr>
      <w:r w:rsidRPr="00433801">
        <w:rPr>
          <w:iCs/>
        </w:rPr>
        <w:t>Svårt att få deltagare till träffar.</w:t>
      </w:r>
      <w:r w:rsidR="00433801">
        <w:rPr>
          <w:iCs/>
        </w:rPr>
        <w:t xml:space="preserve"> </w:t>
      </w:r>
      <w:r w:rsidR="006843A9">
        <w:rPr>
          <w:iCs/>
        </w:rPr>
        <w:t xml:space="preserve">Hög tröskel att be om samtal på vår lilla ort. </w:t>
      </w:r>
    </w:p>
    <w:p w14:paraId="0A924EBD" w14:textId="77777777" w:rsidR="00B15736" w:rsidRPr="007A3066" w:rsidRDefault="00B15736" w:rsidP="00B15736">
      <w:pPr>
        <w:rPr>
          <w:i/>
          <w:iCs/>
        </w:rPr>
      </w:pPr>
    </w:p>
    <w:p w14:paraId="277D5367" w14:textId="4687E3EE" w:rsidR="00B15736" w:rsidRPr="00006F63" w:rsidRDefault="00B15736" w:rsidP="00B15736">
      <w:pPr>
        <w:rPr>
          <w:b/>
          <w:bCs/>
        </w:rPr>
      </w:pPr>
      <w:r>
        <w:rPr>
          <w:b/>
        </w:rPr>
        <w:t xml:space="preserve">Mission </w:t>
      </w:r>
    </w:p>
    <w:p w14:paraId="0DF56698" w14:textId="77777777" w:rsidR="00B15736" w:rsidRDefault="00B15736" w:rsidP="00B15736">
      <w:r>
        <w:t>Missionsarbete inklusive de medel till missionsorganisationer samt missionärsavtal som upptagits i budgeten. Missionsarbetets utfärder, församlingsresor och läger samt fester, temaevenemang och basarer som ordnats till förmån för missionsarbetet.</w:t>
      </w:r>
    </w:p>
    <w:p w14:paraId="48ACB300" w14:textId="77777777" w:rsidR="009C13F4" w:rsidRDefault="009C13F4" w:rsidP="00B15736"/>
    <w:p w14:paraId="7AB26BB9" w14:textId="1C73B73A" w:rsidR="00615424" w:rsidRPr="009C13F4" w:rsidRDefault="00B15736" w:rsidP="00B15736">
      <w:pPr>
        <w:rPr>
          <w:iCs/>
        </w:rPr>
      </w:pPr>
      <w:r w:rsidRPr="009C13F4">
        <w:t>Centrala prioriteringar under planeringsperioden:</w:t>
      </w:r>
      <w:r w:rsidR="00456DFC" w:rsidRPr="00456DFC">
        <w:t xml:space="preserve"> </w:t>
      </w:r>
      <w:r w:rsidR="00456DFC">
        <w:t>Beakta kyrkans miljömål 2030.</w:t>
      </w:r>
      <w:r w:rsidR="00CD306C" w:rsidRPr="009C13F4">
        <w:rPr>
          <w:iCs/>
        </w:rPr>
        <w:t xml:space="preserve">Månatliga träffar samt </w:t>
      </w:r>
      <w:r w:rsidR="002C5067" w:rsidRPr="009C13F4">
        <w:rPr>
          <w:iCs/>
        </w:rPr>
        <w:t>basarer till förmån för församlingens missionärer.</w:t>
      </w:r>
    </w:p>
    <w:p w14:paraId="72A2859C" w14:textId="77777777" w:rsidR="009C13F4" w:rsidRPr="009C13F4" w:rsidRDefault="009C13F4" w:rsidP="00B15736">
      <w:pPr>
        <w:rPr>
          <w:i/>
          <w:iCs/>
        </w:rPr>
      </w:pPr>
    </w:p>
    <w:p w14:paraId="792D0ECC" w14:textId="77777777" w:rsidR="00B15736" w:rsidRDefault="00B15736" w:rsidP="00B15736">
      <w:r w:rsidRPr="009C13F4">
        <w:t>Bindande verksamhetsmål:</w:t>
      </w:r>
    </w:p>
    <w:tbl>
      <w:tblPr>
        <w:tblStyle w:val="Tabellrutnt"/>
        <w:tblW w:w="0" w:type="auto"/>
        <w:tblLook w:val="04A0" w:firstRow="1" w:lastRow="0" w:firstColumn="1" w:lastColumn="0" w:noHBand="0" w:noVBand="1"/>
      </w:tblPr>
      <w:tblGrid>
        <w:gridCol w:w="3209"/>
        <w:gridCol w:w="3209"/>
        <w:gridCol w:w="3210"/>
      </w:tblGrid>
      <w:tr w:rsidR="00B15736" w14:paraId="471C34A8" w14:textId="77777777" w:rsidTr="00CA55C2">
        <w:tc>
          <w:tcPr>
            <w:tcW w:w="3209" w:type="dxa"/>
          </w:tcPr>
          <w:p w14:paraId="509D92BB" w14:textId="77777777" w:rsidR="00B15736" w:rsidRPr="00313731" w:rsidRDefault="00B15736" w:rsidP="00CA55C2">
            <w:r>
              <w:t>Mål</w:t>
            </w:r>
          </w:p>
        </w:tc>
        <w:tc>
          <w:tcPr>
            <w:tcW w:w="3209" w:type="dxa"/>
          </w:tcPr>
          <w:p w14:paraId="4812FC0E" w14:textId="77777777" w:rsidR="00B15736" w:rsidRPr="005E2229" w:rsidRDefault="00B15736" w:rsidP="00CA55C2">
            <w:r>
              <w:t>Indikator</w:t>
            </w:r>
          </w:p>
        </w:tc>
        <w:tc>
          <w:tcPr>
            <w:tcW w:w="3210" w:type="dxa"/>
          </w:tcPr>
          <w:p w14:paraId="1B5C830C" w14:textId="77777777" w:rsidR="00B15736" w:rsidRPr="005E2229" w:rsidRDefault="00B15736" w:rsidP="00CA55C2">
            <w:r>
              <w:t>Utfall</w:t>
            </w:r>
          </w:p>
        </w:tc>
      </w:tr>
      <w:tr w:rsidR="00B15736" w14:paraId="1F41E245" w14:textId="77777777" w:rsidTr="00CA55C2">
        <w:tc>
          <w:tcPr>
            <w:tcW w:w="3209" w:type="dxa"/>
          </w:tcPr>
          <w:p w14:paraId="201CEDF2" w14:textId="2EBB5CA4" w:rsidR="00B15736" w:rsidRPr="009C13F4" w:rsidRDefault="009C13F4" w:rsidP="005B0A5C">
            <w:pPr>
              <w:pStyle w:val="Liststycke"/>
              <w:numPr>
                <w:ilvl w:val="0"/>
                <w:numId w:val="26"/>
              </w:numPr>
            </w:pPr>
            <w:r w:rsidRPr="009C13F4">
              <w:t>Bibehålla församlingens två missionärer</w:t>
            </w:r>
          </w:p>
        </w:tc>
        <w:tc>
          <w:tcPr>
            <w:tcW w:w="3209" w:type="dxa"/>
          </w:tcPr>
          <w:p w14:paraId="10E11962" w14:textId="4A3D3F5E" w:rsidR="00B15736" w:rsidRPr="00AF10F5" w:rsidRDefault="009C13F4" w:rsidP="00CA55C2">
            <w:r>
              <w:t>Uppnå inkomna avtal om årsbidrag</w:t>
            </w:r>
          </w:p>
        </w:tc>
        <w:tc>
          <w:tcPr>
            <w:tcW w:w="3210" w:type="dxa"/>
          </w:tcPr>
          <w:p w14:paraId="26978E7C" w14:textId="790ADC8E" w:rsidR="00B15736" w:rsidRPr="009C13F4" w:rsidRDefault="009C13F4" w:rsidP="00CA55C2">
            <w:r w:rsidRPr="009C13F4">
              <w:t>Ja/nej</w:t>
            </w:r>
          </w:p>
        </w:tc>
      </w:tr>
    </w:tbl>
    <w:p w14:paraId="3D9245E3" w14:textId="77777777" w:rsidR="00B15736" w:rsidRDefault="00B15736" w:rsidP="00B15736"/>
    <w:p w14:paraId="2F8FE09F" w14:textId="77777777" w:rsidR="00B15736" w:rsidRDefault="00B15736" w:rsidP="00B15736">
      <w:r>
        <w:t>Motivering (utmaningar/osäkerhetsfaktorer/personalresurser/lokaler):</w:t>
      </w:r>
    </w:p>
    <w:p w14:paraId="2019C6BA" w14:textId="4042523D" w:rsidR="00615424" w:rsidRPr="009C13F4" w:rsidRDefault="002C5067" w:rsidP="00615424">
      <w:pPr>
        <w:rPr>
          <w:iCs/>
        </w:rPr>
      </w:pPr>
      <w:r w:rsidRPr="009C13F4">
        <w:rPr>
          <w:iCs/>
        </w:rPr>
        <w:t xml:space="preserve">Utmanande att få församlingsmedlemmarna att </w:t>
      </w:r>
      <w:r w:rsidR="00AE40BE" w:rsidRPr="009C13F4">
        <w:rPr>
          <w:iCs/>
        </w:rPr>
        <w:t>ge bidrag till missionärer.</w:t>
      </w:r>
    </w:p>
    <w:p w14:paraId="315835EE" w14:textId="77777777" w:rsidR="00615424" w:rsidRDefault="00615424" w:rsidP="00B15736"/>
    <w:p w14:paraId="3E3B6838" w14:textId="77777777" w:rsidR="009C13F4" w:rsidRDefault="009C13F4" w:rsidP="00B15736"/>
    <w:p w14:paraId="66D4089E" w14:textId="77777777" w:rsidR="009C13F4" w:rsidRDefault="009C13F4" w:rsidP="00B15736"/>
    <w:p w14:paraId="2664B3AE" w14:textId="77777777" w:rsidR="009C13F4" w:rsidRDefault="009C13F4" w:rsidP="00B15736"/>
    <w:p w14:paraId="16A46DCC" w14:textId="77777777" w:rsidR="009C13F4" w:rsidRDefault="009C13F4" w:rsidP="00B15736"/>
    <w:p w14:paraId="6607C283" w14:textId="77777777" w:rsidR="009C13F4" w:rsidRPr="007A3066" w:rsidRDefault="009C13F4" w:rsidP="00B15736"/>
    <w:p w14:paraId="14CCF48D" w14:textId="663FFE25" w:rsidR="00B15736" w:rsidRPr="00006F63" w:rsidRDefault="00B15736" w:rsidP="00B15736">
      <w:pPr>
        <w:rPr>
          <w:b/>
          <w:bCs/>
        </w:rPr>
      </w:pPr>
      <w:r>
        <w:rPr>
          <w:b/>
        </w:rPr>
        <w:lastRenderedPageBreak/>
        <w:t xml:space="preserve">Internationell diakoni och annan internationell verksamhet </w:t>
      </w:r>
    </w:p>
    <w:p w14:paraId="15CE7062" w14:textId="77777777" w:rsidR="00B15736" w:rsidRDefault="00B15736" w:rsidP="00B15736">
      <w:r>
        <w:t>Internationell diakoni samt bidrag till Sjömanskyrkan. Vänförsamlingsverksamhet utomlands och bidrag till Kyrkans Utlandshjälp.</w:t>
      </w:r>
    </w:p>
    <w:p w14:paraId="2BBA2B0E" w14:textId="77777777" w:rsidR="00B15736" w:rsidRDefault="00B15736" w:rsidP="00B15736">
      <w:bookmarkStart w:id="20" w:name="_Hlk181707833"/>
      <w:r>
        <w:t>Centrala prioriteringar under planeringsperioden:</w:t>
      </w:r>
    </w:p>
    <w:p w14:paraId="11F331F6" w14:textId="6F78D3CB" w:rsidR="00615424" w:rsidRPr="0069167F" w:rsidRDefault="00AE40BE" w:rsidP="00615424">
      <w:pPr>
        <w:rPr>
          <w:iCs/>
        </w:rPr>
      </w:pPr>
      <w:r w:rsidRPr="0069167F">
        <w:rPr>
          <w:iCs/>
        </w:rPr>
        <w:t xml:space="preserve">Upprätthålla kontakten med </w:t>
      </w:r>
      <w:r w:rsidR="008A1876" w:rsidRPr="0069167F">
        <w:rPr>
          <w:iCs/>
        </w:rPr>
        <w:t>församlingen i Haapsalu</w:t>
      </w:r>
      <w:r w:rsidR="000735A2" w:rsidRPr="0069167F">
        <w:rPr>
          <w:iCs/>
        </w:rPr>
        <w:t>, utveckla kontakten, ge regelbundna bidrag</w:t>
      </w:r>
      <w:r w:rsidR="0069167F" w:rsidRPr="0069167F">
        <w:rPr>
          <w:iCs/>
        </w:rPr>
        <w:t>.</w:t>
      </w:r>
      <w:r w:rsidR="00456DFC" w:rsidRPr="00456DFC">
        <w:t xml:space="preserve"> </w:t>
      </w:r>
      <w:r w:rsidR="00456DFC">
        <w:t>Beakta kyrkans miljömål 2030.</w:t>
      </w:r>
    </w:p>
    <w:p w14:paraId="20128E8E" w14:textId="77777777" w:rsidR="00B15736" w:rsidRPr="00FD076D" w:rsidRDefault="00B15736" w:rsidP="00B15736"/>
    <w:p w14:paraId="02F3A898" w14:textId="77777777" w:rsidR="00B15736" w:rsidRDefault="00B15736" w:rsidP="00B15736">
      <w:r>
        <w:t>Bindande verksamhetsmål:</w:t>
      </w:r>
    </w:p>
    <w:tbl>
      <w:tblPr>
        <w:tblStyle w:val="Tabellrutnt"/>
        <w:tblW w:w="0" w:type="auto"/>
        <w:tblLook w:val="04A0" w:firstRow="1" w:lastRow="0" w:firstColumn="1" w:lastColumn="0" w:noHBand="0" w:noVBand="1"/>
      </w:tblPr>
      <w:tblGrid>
        <w:gridCol w:w="3209"/>
        <w:gridCol w:w="3209"/>
        <w:gridCol w:w="3210"/>
      </w:tblGrid>
      <w:tr w:rsidR="00B15736" w14:paraId="5745CEEC" w14:textId="77777777" w:rsidTr="00CA55C2">
        <w:tc>
          <w:tcPr>
            <w:tcW w:w="3209" w:type="dxa"/>
          </w:tcPr>
          <w:p w14:paraId="58977BE0" w14:textId="77777777" w:rsidR="00B15736" w:rsidRPr="00313731" w:rsidRDefault="00B15736" w:rsidP="00CA55C2">
            <w:r>
              <w:t>Mål</w:t>
            </w:r>
          </w:p>
        </w:tc>
        <w:tc>
          <w:tcPr>
            <w:tcW w:w="3209" w:type="dxa"/>
          </w:tcPr>
          <w:p w14:paraId="4678241B" w14:textId="77777777" w:rsidR="00B15736" w:rsidRPr="005E2229" w:rsidRDefault="00B15736" w:rsidP="00CA55C2">
            <w:r>
              <w:t>Indikator</w:t>
            </w:r>
          </w:p>
        </w:tc>
        <w:tc>
          <w:tcPr>
            <w:tcW w:w="3210" w:type="dxa"/>
          </w:tcPr>
          <w:p w14:paraId="0A0E0797" w14:textId="77777777" w:rsidR="00B15736" w:rsidRPr="005E2229" w:rsidRDefault="00B15736" w:rsidP="00CA55C2">
            <w:r>
              <w:t>Utfall</w:t>
            </w:r>
          </w:p>
        </w:tc>
      </w:tr>
      <w:tr w:rsidR="00B15736" w14:paraId="5EC29848" w14:textId="77777777" w:rsidTr="00CA55C2">
        <w:tc>
          <w:tcPr>
            <w:tcW w:w="3209" w:type="dxa"/>
          </w:tcPr>
          <w:p w14:paraId="2C200DE0" w14:textId="2A0994E3" w:rsidR="00B15736" w:rsidRPr="0069167F" w:rsidRDefault="0069167F" w:rsidP="005B0A5C">
            <w:pPr>
              <w:pStyle w:val="Liststycke"/>
              <w:numPr>
                <w:ilvl w:val="0"/>
                <w:numId w:val="27"/>
              </w:numPr>
            </w:pPr>
            <w:r>
              <w:t>Långsiktigt engagemang för vänförsamlingen</w:t>
            </w:r>
          </w:p>
        </w:tc>
        <w:tc>
          <w:tcPr>
            <w:tcW w:w="3209" w:type="dxa"/>
          </w:tcPr>
          <w:p w14:paraId="64C1118E" w14:textId="76511969" w:rsidR="00B15736" w:rsidRPr="00AF10F5" w:rsidRDefault="0069167F" w:rsidP="00CA55C2">
            <w:r>
              <w:t>Regelbundna träffar med arbetsgruppen, åtminstone en träff/termin</w:t>
            </w:r>
          </w:p>
        </w:tc>
        <w:tc>
          <w:tcPr>
            <w:tcW w:w="3210" w:type="dxa"/>
          </w:tcPr>
          <w:p w14:paraId="5DCB63DA" w14:textId="6BE2FFEC" w:rsidR="00B15736" w:rsidRPr="00DE7A72" w:rsidRDefault="00DE7A72" w:rsidP="00CA55C2">
            <w:r w:rsidRPr="00DE7A72">
              <w:t>Ja/nej</w:t>
            </w:r>
          </w:p>
        </w:tc>
      </w:tr>
    </w:tbl>
    <w:p w14:paraId="6A58E62F" w14:textId="77777777" w:rsidR="00B15736" w:rsidRDefault="00B15736" w:rsidP="00B15736">
      <w:pPr>
        <w:rPr>
          <w:i/>
          <w:iCs/>
        </w:rPr>
      </w:pPr>
    </w:p>
    <w:p w14:paraId="6F8385B8" w14:textId="77777777" w:rsidR="00B15736" w:rsidRDefault="00B15736" w:rsidP="00B15736">
      <w:r>
        <w:t>Motivering (utmaningar/osäkerhetsfaktorer/personalresurser/lokaler):</w:t>
      </w:r>
    </w:p>
    <w:p w14:paraId="23ADCC39" w14:textId="314C39A8" w:rsidR="00B15736" w:rsidRDefault="0069167F" w:rsidP="00B15736">
      <w:pPr>
        <w:rPr>
          <w:iCs/>
        </w:rPr>
      </w:pPr>
      <w:r w:rsidRPr="0069167F">
        <w:rPr>
          <w:iCs/>
        </w:rPr>
        <w:t>Vänförsamlingsverksamhet:</w:t>
      </w:r>
      <w:r>
        <w:rPr>
          <w:iCs/>
        </w:rPr>
        <w:t xml:space="preserve"> a</w:t>
      </w:r>
      <w:r w:rsidR="00DB3030" w:rsidRPr="0069167F">
        <w:rPr>
          <w:iCs/>
        </w:rPr>
        <w:t>tt få frivilliga</w:t>
      </w:r>
      <w:r w:rsidRPr="0069167F">
        <w:rPr>
          <w:iCs/>
        </w:rPr>
        <w:t>,</w:t>
      </w:r>
      <w:r w:rsidR="00DB3030" w:rsidRPr="0069167F">
        <w:rPr>
          <w:iCs/>
        </w:rPr>
        <w:t xml:space="preserve"> att </w:t>
      </w:r>
      <w:r w:rsidRPr="0069167F">
        <w:rPr>
          <w:iCs/>
        </w:rPr>
        <w:t>ha</w:t>
      </w:r>
      <w:r w:rsidR="00DB3030" w:rsidRPr="0069167F">
        <w:rPr>
          <w:iCs/>
        </w:rPr>
        <w:t xml:space="preserve"> </w:t>
      </w:r>
      <w:r w:rsidRPr="0069167F">
        <w:rPr>
          <w:iCs/>
        </w:rPr>
        <w:t>menings</w:t>
      </w:r>
      <w:r>
        <w:rPr>
          <w:iCs/>
        </w:rPr>
        <w:t>fullt innehåll</w:t>
      </w:r>
    </w:p>
    <w:p w14:paraId="052B834E" w14:textId="77777777" w:rsidR="00AE543B" w:rsidRDefault="00AE543B" w:rsidP="00B15736">
      <w:pPr>
        <w:rPr>
          <w:iCs/>
        </w:rPr>
      </w:pPr>
    </w:p>
    <w:p w14:paraId="3A9DC6FA" w14:textId="77777777" w:rsidR="00AE543B" w:rsidRDefault="00AE543B" w:rsidP="00B15736">
      <w:pPr>
        <w:rPr>
          <w:iCs/>
        </w:rPr>
      </w:pPr>
    </w:p>
    <w:p w14:paraId="2057CB2C" w14:textId="77777777" w:rsidR="00AE543B" w:rsidRDefault="00AE543B" w:rsidP="00B15736">
      <w:pPr>
        <w:rPr>
          <w:iCs/>
        </w:rPr>
      </w:pPr>
    </w:p>
    <w:p w14:paraId="1F33F751" w14:textId="77777777" w:rsidR="00AE543B" w:rsidRDefault="00AE543B" w:rsidP="00B15736">
      <w:pPr>
        <w:rPr>
          <w:iCs/>
        </w:rPr>
      </w:pPr>
    </w:p>
    <w:p w14:paraId="537C35E4" w14:textId="77777777" w:rsidR="00AE543B" w:rsidRDefault="00AE543B" w:rsidP="00B15736">
      <w:pPr>
        <w:rPr>
          <w:iCs/>
        </w:rPr>
      </w:pPr>
    </w:p>
    <w:p w14:paraId="0C1B20B4" w14:textId="77777777" w:rsidR="00AE543B" w:rsidRDefault="00AE543B" w:rsidP="00B15736">
      <w:pPr>
        <w:rPr>
          <w:iCs/>
        </w:rPr>
      </w:pPr>
    </w:p>
    <w:p w14:paraId="740FEFC7" w14:textId="77777777" w:rsidR="00AE543B" w:rsidRPr="0069167F" w:rsidRDefault="00AE543B" w:rsidP="00B15736">
      <w:pPr>
        <w:rPr>
          <w:iCs/>
        </w:rPr>
      </w:pPr>
    </w:p>
    <w:p w14:paraId="6846B526" w14:textId="5E6DD824" w:rsidR="00B15736" w:rsidRDefault="0051324C" w:rsidP="005B0A5C">
      <w:pPr>
        <w:pStyle w:val="Rubrik3"/>
        <w:numPr>
          <w:ilvl w:val="1"/>
          <w:numId w:val="31"/>
        </w:numPr>
        <w:jc w:val="both"/>
        <w:rPr>
          <w:sz w:val="28"/>
        </w:rPr>
      </w:pPr>
      <w:bookmarkStart w:id="21" w:name="_Toc144729395"/>
      <w:bookmarkEnd w:id="20"/>
      <w:r>
        <w:rPr>
          <w:sz w:val="28"/>
        </w:rPr>
        <w:lastRenderedPageBreak/>
        <w:t>Begravningsverksamhet (huvudtitel 4)</w:t>
      </w:r>
      <w:bookmarkEnd w:id="21"/>
    </w:p>
    <w:p w14:paraId="02702B40" w14:textId="163ABB02" w:rsidR="000412ED" w:rsidRDefault="000412ED" w:rsidP="000412ED">
      <w:r w:rsidRPr="000412ED">
        <w:rPr>
          <w:noProof/>
        </w:rPr>
        <w:drawing>
          <wp:inline distT="0" distB="0" distL="0" distR="0" wp14:anchorId="32C32AC9" wp14:editId="6DF83F73">
            <wp:extent cx="6120130" cy="1898015"/>
            <wp:effectExtent l="0" t="0" r="0" b="6985"/>
            <wp:docPr id="1936338123"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1898015"/>
                    </a:xfrm>
                    <a:prstGeom prst="rect">
                      <a:avLst/>
                    </a:prstGeom>
                    <a:noFill/>
                    <a:ln>
                      <a:noFill/>
                    </a:ln>
                  </pic:spPr>
                </pic:pic>
              </a:graphicData>
            </a:graphic>
          </wp:inline>
        </w:drawing>
      </w:r>
    </w:p>
    <w:p w14:paraId="4B0FD6FB" w14:textId="77777777" w:rsidR="00B15736" w:rsidRDefault="00B15736" w:rsidP="00B15736">
      <w:pPr>
        <w:rPr>
          <w:b/>
          <w:bCs/>
        </w:rPr>
      </w:pPr>
    </w:p>
    <w:p w14:paraId="11F042CB" w14:textId="22AB3E9A" w:rsidR="00085ECE" w:rsidRPr="00421186" w:rsidRDefault="00421186" w:rsidP="00B15736">
      <w:r>
        <w:t xml:space="preserve">Begravningsverksamheten är ett samhälleligt uppdrag som anförtrotts församlingen, och för vars skötsel den får statlig finansiering. Kostnaderna för begravningsverksamheten </w:t>
      </w:r>
      <w:r w:rsidR="00DD7D1B">
        <w:t xml:space="preserve">skall </w:t>
      </w:r>
      <w:r>
        <w:t>täck</w:t>
      </w:r>
      <w:r w:rsidR="00DD7D1B">
        <w:t>a</w:t>
      </w:r>
      <w:r>
        <w:t>s av den statliga finansieringen och de avgifter som tas ut för begravningen</w:t>
      </w:r>
      <w:r w:rsidR="00DD7D1B">
        <w:t>,</w:t>
      </w:r>
      <w:r>
        <w:t xml:space="preserve"> </w:t>
      </w:r>
      <w:r w:rsidR="00DD7D1B">
        <w:t xml:space="preserve">enligt kyrkostyrelsen skall kostnaden täckas </w:t>
      </w:r>
      <w:r w:rsidRPr="00DD7D1B">
        <w:t>(80/20)</w:t>
      </w:r>
      <w:r w:rsidR="00DD7D1B">
        <w:t>, om det skall uppnås krävs endera betydligt större understöd från den statliga finansieringen eller betydligt höjda avgifter, utredning om fördelning pågår inom kyrkostyrelsen</w:t>
      </w:r>
      <w:r w:rsidR="00955981">
        <w:t>.</w:t>
      </w:r>
      <w:r w:rsidR="00572C7A">
        <w:t xml:space="preserve"> När information angående fördelningen av statsbidraget erhålls görs en fullständig genomgång av begravninsverksamhetens intäkter/kostnader för att uppnå kyrkostyrelsens fastställda mål.</w:t>
      </w:r>
    </w:p>
    <w:p w14:paraId="7D158E44" w14:textId="77777777" w:rsidR="00184949" w:rsidRDefault="00184949" w:rsidP="00B15736">
      <w:pPr>
        <w:rPr>
          <w:b/>
        </w:rPr>
      </w:pPr>
    </w:p>
    <w:p w14:paraId="426350E8" w14:textId="4005C5BB" w:rsidR="00B15736" w:rsidRPr="000412ED" w:rsidRDefault="00B15736" w:rsidP="00B15736">
      <w:pPr>
        <w:rPr>
          <w:b/>
          <w:bCs/>
        </w:rPr>
      </w:pPr>
      <w:r w:rsidRPr="000412ED">
        <w:rPr>
          <w:b/>
        </w:rPr>
        <w:t xml:space="preserve">Förvaltning av begravningsplats </w:t>
      </w:r>
    </w:p>
    <w:p w14:paraId="63819241" w14:textId="0A18C07B" w:rsidR="00B15736" w:rsidRPr="000412ED" w:rsidRDefault="000A74EA" w:rsidP="00B15736">
      <w:r>
        <w:t xml:space="preserve">Består av lön från ekonomikontoret samt </w:t>
      </w:r>
      <w:r w:rsidR="00B15736" w:rsidRPr="000412ED">
        <w:t xml:space="preserve">kostnaderna för förtroendevalda och ekonomi-, informations- och allmän förvaltning fördelas den andel som hänför sig till förvaltningen av begravningsplats till detta uppgiftsområde. </w:t>
      </w:r>
    </w:p>
    <w:p w14:paraId="619AA120" w14:textId="77777777" w:rsidR="00955981" w:rsidRDefault="00955981" w:rsidP="00B15736">
      <w:pPr>
        <w:rPr>
          <w:b/>
        </w:rPr>
      </w:pPr>
    </w:p>
    <w:p w14:paraId="79568062" w14:textId="77777777" w:rsidR="00955981" w:rsidRDefault="00955981" w:rsidP="00B15736">
      <w:pPr>
        <w:rPr>
          <w:b/>
        </w:rPr>
      </w:pPr>
    </w:p>
    <w:p w14:paraId="2F1520D0" w14:textId="77777777" w:rsidR="00955981" w:rsidRDefault="00955981" w:rsidP="00B15736">
      <w:pPr>
        <w:rPr>
          <w:b/>
        </w:rPr>
      </w:pPr>
    </w:p>
    <w:p w14:paraId="1CAC6B96" w14:textId="77777777" w:rsidR="006E28F8" w:rsidRDefault="006E28F8" w:rsidP="00B15736">
      <w:pPr>
        <w:rPr>
          <w:b/>
        </w:rPr>
      </w:pPr>
    </w:p>
    <w:p w14:paraId="06E072AF" w14:textId="387F6D2D" w:rsidR="00B15736" w:rsidRDefault="00B14E35" w:rsidP="00B15736">
      <w:r w:rsidRPr="000412ED">
        <w:rPr>
          <w:b/>
        </w:rPr>
        <w:t xml:space="preserve">Underhåll på begravningsplatser </w:t>
      </w:r>
    </w:p>
    <w:p w14:paraId="6F829911" w14:textId="74A9E97F" w:rsidR="00615424" w:rsidRPr="00C61F2C" w:rsidRDefault="000412ED" w:rsidP="00B15736">
      <w:pPr>
        <w:rPr>
          <w:iCs/>
        </w:rPr>
      </w:pPr>
      <w:r w:rsidRPr="00C61F2C">
        <w:rPr>
          <w:iCs/>
        </w:rPr>
        <w:t>Till underhåll av begravningsplatser hör byggnader, underhåll av grönområdet, gravrätter samt hjältegravarna invid kyrkan.</w:t>
      </w:r>
    </w:p>
    <w:p w14:paraId="16A4D666" w14:textId="77777777" w:rsidR="000412ED" w:rsidRPr="00C61F2C" w:rsidRDefault="000412ED" w:rsidP="00B15736">
      <w:pPr>
        <w:rPr>
          <w:iCs/>
        </w:rPr>
      </w:pPr>
    </w:p>
    <w:p w14:paraId="6B9C558D" w14:textId="77777777" w:rsidR="00B15736" w:rsidRDefault="00B15736" w:rsidP="00B15736">
      <w:r>
        <w:t>Centrala prioriteringar under planeringsperioden:</w:t>
      </w:r>
    </w:p>
    <w:p w14:paraId="5A24DEC7" w14:textId="09620E02" w:rsidR="00615424" w:rsidRPr="000302A1" w:rsidRDefault="0079512B" w:rsidP="00615424">
      <w:pPr>
        <w:rPr>
          <w:i/>
          <w:iCs/>
        </w:rPr>
      </w:pPr>
      <w:r>
        <w:t xml:space="preserve">Regelbunden uppföljning av besittningstiden för gravar. </w:t>
      </w:r>
      <w:r w:rsidR="00456DFC">
        <w:t>Beakta kyrkans miljömål 2030.</w:t>
      </w:r>
    </w:p>
    <w:p w14:paraId="62A7CB08" w14:textId="77777777" w:rsidR="00615424" w:rsidRPr="00FD076D" w:rsidRDefault="00615424" w:rsidP="00B15736"/>
    <w:p w14:paraId="678AE1FB" w14:textId="77777777" w:rsidR="00B15736" w:rsidRDefault="00B15736" w:rsidP="00B15736">
      <w:r>
        <w:t>Bindande verksamhetsmål:</w:t>
      </w:r>
    </w:p>
    <w:tbl>
      <w:tblPr>
        <w:tblStyle w:val="Tabellrutnt"/>
        <w:tblW w:w="0" w:type="auto"/>
        <w:tblLook w:val="04A0" w:firstRow="1" w:lastRow="0" w:firstColumn="1" w:lastColumn="0" w:noHBand="0" w:noVBand="1"/>
      </w:tblPr>
      <w:tblGrid>
        <w:gridCol w:w="3209"/>
        <w:gridCol w:w="3209"/>
        <w:gridCol w:w="3210"/>
      </w:tblGrid>
      <w:tr w:rsidR="00B15736" w14:paraId="23777E52" w14:textId="77777777" w:rsidTr="00CA55C2">
        <w:tc>
          <w:tcPr>
            <w:tcW w:w="3209" w:type="dxa"/>
          </w:tcPr>
          <w:p w14:paraId="560C396B" w14:textId="77777777" w:rsidR="00B15736" w:rsidRPr="00313731" w:rsidRDefault="00B15736" w:rsidP="00CA55C2">
            <w:r>
              <w:t>Mål</w:t>
            </w:r>
          </w:p>
        </w:tc>
        <w:tc>
          <w:tcPr>
            <w:tcW w:w="3209" w:type="dxa"/>
          </w:tcPr>
          <w:p w14:paraId="2E03928B" w14:textId="77777777" w:rsidR="00B15736" w:rsidRPr="005E2229" w:rsidRDefault="00B15736" w:rsidP="00CA55C2">
            <w:r>
              <w:t>Indikator</w:t>
            </w:r>
          </w:p>
        </w:tc>
        <w:tc>
          <w:tcPr>
            <w:tcW w:w="3210" w:type="dxa"/>
          </w:tcPr>
          <w:p w14:paraId="5A199BB6" w14:textId="77777777" w:rsidR="00B15736" w:rsidRPr="005E2229" w:rsidRDefault="00B15736" w:rsidP="00CA55C2">
            <w:r>
              <w:t>Utfall</w:t>
            </w:r>
          </w:p>
        </w:tc>
      </w:tr>
      <w:tr w:rsidR="00B15736" w14:paraId="4266EE5D" w14:textId="77777777" w:rsidTr="00CA55C2">
        <w:tc>
          <w:tcPr>
            <w:tcW w:w="3209" w:type="dxa"/>
          </w:tcPr>
          <w:p w14:paraId="1AC2AAA8" w14:textId="77777777" w:rsidR="00B15736" w:rsidRPr="006E28F8" w:rsidRDefault="00EF4F99" w:rsidP="005B0A5C">
            <w:pPr>
              <w:pStyle w:val="Liststycke"/>
              <w:numPr>
                <w:ilvl w:val="0"/>
                <w:numId w:val="28"/>
              </w:numPr>
              <w:rPr>
                <w:b/>
                <w:bCs/>
              </w:rPr>
            </w:pPr>
            <w:r>
              <w:t>En granskning av besittningstiderna för gravar görs årligen.</w:t>
            </w:r>
          </w:p>
          <w:p w14:paraId="3A35C42A" w14:textId="06A98ECD" w:rsidR="006E28F8" w:rsidRPr="002D6005" w:rsidRDefault="006E28F8" w:rsidP="005B0A5C">
            <w:pPr>
              <w:pStyle w:val="Liststycke"/>
              <w:numPr>
                <w:ilvl w:val="0"/>
                <w:numId w:val="28"/>
              </w:numPr>
            </w:pPr>
            <w:r w:rsidRPr="002D6005">
              <w:t>Kostnaderna granskas</w:t>
            </w:r>
          </w:p>
        </w:tc>
        <w:tc>
          <w:tcPr>
            <w:tcW w:w="3209" w:type="dxa"/>
          </w:tcPr>
          <w:p w14:paraId="483408EA" w14:textId="77777777" w:rsidR="00B15736" w:rsidRDefault="00EF4F99" w:rsidP="00CA55C2">
            <w:r>
              <w:t>En granskning har gjorts.</w:t>
            </w:r>
            <w:r w:rsidR="00C61F2C">
              <w:t xml:space="preserve"> </w:t>
            </w:r>
          </w:p>
          <w:p w14:paraId="292AF67E" w14:textId="77777777" w:rsidR="006E28F8" w:rsidRDefault="006E28F8" w:rsidP="00CA55C2"/>
          <w:p w14:paraId="3BB357D3" w14:textId="2DE6AFBE" w:rsidR="006E28F8" w:rsidRPr="00AF10F5" w:rsidRDefault="006E28F8" w:rsidP="00CA55C2">
            <w:r>
              <w:t>Kostnadsuppföljning</w:t>
            </w:r>
          </w:p>
        </w:tc>
        <w:tc>
          <w:tcPr>
            <w:tcW w:w="3210" w:type="dxa"/>
          </w:tcPr>
          <w:p w14:paraId="00B5BA41" w14:textId="77777777" w:rsidR="00B15736" w:rsidRDefault="00C61F2C" w:rsidP="00CA55C2">
            <w:r w:rsidRPr="00C61F2C">
              <w:t>Ja/nej</w:t>
            </w:r>
          </w:p>
          <w:p w14:paraId="438E9718" w14:textId="77777777" w:rsidR="006E28F8" w:rsidRDefault="006E28F8" w:rsidP="00CA55C2"/>
          <w:p w14:paraId="58271343" w14:textId="77777777" w:rsidR="006E28F8" w:rsidRDefault="006E28F8" w:rsidP="00CA55C2"/>
          <w:p w14:paraId="6A3D07F3" w14:textId="3F342562" w:rsidR="006E28F8" w:rsidRPr="00C61F2C" w:rsidRDefault="006E28F8" w:rsidP="00CA55C2">
            <w:r>
              <w:t>Ja/nej</w:t>
            </w:r>
          </w:p>
        </w:tc>
      </w:tr>
    </w:tbl>
    <w:p w14:paraId="01D32DA5" w14:textId="77777777" w:rsidR="00B15736" w:rsidRPr="00E23325" w:rsidRDefault="00B15736" w:rsidP="00B15736"/>
    <w:p w14:paraId="48E3140D" w14:textId="77777777" w:rsidR="00D625FF" w:rsidRDefault="00D625FF" w:rsidP="00D625FF">
      <w:r>
        <w:t>Motivering (utmaningar/osäkerhetsfaktorer/personalresurser/lokaler):</w:t>
      </w:r>
    </w:p>
    <w:p w14:paraId="12A2EF1F" w14:textId="34739561" w:rsidR="00615424" w:rsidRPr="00C61F2C" w:rsidRDefault="00D625FF" w:rsidP="00615424">
      <w:r w:rsidRPr="00C61F2C">
        <w:t>Att nå alla vars besittningstid till gravrätter upphört. Svårt att få anhöriga till gravrätterna vars besittningstid gått ut att förstå behovet av förnyande.</w:t>
      </w:r>
      <w:r w:rsidR="00C61F2C" w:rsidRPr="00C61F2C">
        <w:t xml:space="preserve"> </w:t>
      </w:r>
      <w:r w:rsidRPr="00C61F2C">
        <w:t>Svårt att förutse personalbehovet på begravningsplatsen.</w:t>
      </w:r>
    </w:p>
    <w:p w14:paraId="71075BBD" w14:textId="77777777" w:rsidR="00B15736" w:rsidRDefault="00B15736" w:rsidP="00B15736"/>
    <w:p w14:paraId="6FE0B6B0" w14:textId="77777777" w:rsidR="00955981" w:rsidRDefault="00955981" w:rsidP="00B15736"/>
    <w:p w14:paraId="54E94561" w14:textId="77777777" w:rsidR="00955981" w:rsidRDefault="00955981" w:rsidP="00B15736"/>
    <w:p w14:paraId="15E5BC35" w14:textId="77777777" w:rsidR="00D625FF" w:rsidRDefault="00D625FF" w:rsidP="00B15736">
      <w:pPr>
        <w:rPr>
          <w:b/>
        </w:rPr>
      </w:pPr>
    </w:p>
    <w:p w14:paraId="2D0D3023" w14:textId="1B9038CD" w:rsidR="00B15736" w:rsidRPr="00F660C1" w:rsidRDefault="00B15736" w:rsidP="00B15736">
      <w:pPr>
        <w:rPr>
          <w:b/>
          <w:bCs/>
        </w:rPr>
      </w:pPr>
      <w:bookmarkStart w:id="22" w:name="_Hlk181351353"/>
      <w:r>
        <w:rPr>
          <w:b/>
        </w:rPr>
        <w:t xml:space="preserve">Egentlig begravningsverksamhet </w:t>
      </w:r>
    </w:p>
    <w:p w14:paraId="6DFC7EE3" w14:textId="5B11312C" w:rsidR="00B15736" w:rsidRDefault="001263BB" w:rsidP="00B15736">
      <w:r>
        <w:t xml:space="preserve">Med egentlig begravningsverksamhet avses tjänster i anknytning till gravsättningen, såsom förvaring, transport och kremering av avlidna samt anordnande av jordfästning och kostnader för grävning, fyllning och iståndsättning av gravar. Till den egentliga begravningsverksamhetens kostnader hör också den andel av kyrkvaktmästarens lönekostnader </w:t>
      </w:r>
      <w:r w:rsidR="00D6019A">
        <w:t>inklusive</w:t>
      </w:r>
      <w:r>
        <w:t xml:space="preserve"> bikostnader som hänför sig till den arbetstid som åtgår till anordnandet av begravningar.</w:t>
      </w:r>
    </w:p>
    <w:p w14:paraId="132857B0" w14:textId="77777777" w:rsidR="00456DFC" w:rsidRDefault="00B15736" w:rsidP="00456DFC">
      <w:bookmarkStart w:id="23" w:name="_Hlk181359428"/>
      <w:r w:rsidRPr="00456DFC">
        <w:t>Centrala prioriteringar under planeringsperioden:</w:t>
      </w:r>
      <w:r w:rsidR="00D625FF" w:rsidRPr="00456DFC">
        <w:t xml:space="preserve"> uppföljning av kostnader.</w:t>
      </w:r>
      <w:r w:rsidR="00456DFC">
        <w:t xml:space="preserve"> </w:t>
      </w:r>
    </w:p>
    <w:p w14:paraId="40A1C670" w14:textId="0D15AA06" w:rsidR="00615424" w:rsidRPr="00456DFC" w:rsidRDefault="00516812" w:rsidP="00456DFC">
      <w:r w:rsidRPr="00456DFC">
        <w:t>Justering av begravningsavgifterna enligt den rekommenderade nivån.</w:t>
      </w:r>
      <w:r w:rsidR="00456DFC" w:rsidRPr="00456DFC">
        <w:t xml:space="preserve"> </w:t>
      </w:r>
      <w:r w:rsidR="00456DFC" w:rsidRPr="00456DFC">
        <w:t>Beakta kyrkans miljömål 2030.</w:t>
      </w:r>
    </w:p>
    <w:p w14:paraId="212D51E8" w14:textId="77777777" w:rsidR="00C61F2C" w:rsidRPr="00456DFC" w:rsidRDefault="00C61F2C" w:rsidP="00456DFC"/>
    <w:p w14:paraId="38633E8C" w14:textId="77777777" w:rsidR="00B15736" w:rsidRDefault="00B15736" w:rsidP="00B15736">
      <w:r>
        <w:t>Bindande verksamhetsmål:</w:t>
      </w:r>
    </w:p>
    <w:tbl>
      <w:tblPr>
        <w:tblStyle w:val="Tabellrutnt"/>
        <w:tblW w:w="0" w:type="auto"/>
        <w:tblLook w:val="04A0" w:firstRow="1" w:lastRow="0" w:firstColumn="1" w:lastColumn="0" w:noHBand="0" w:noVBand="1"/>
      </w:tblPr>
      <w:tblGrid>
        <w:gridCol w:w="3209"/>
        <w:gridCol w:w="3209"/>
        <w:gridCol w:w="3210"/>
      </w:tblGrid>
      <w:tr w:rsidR="00B15736" w14:paraId="3361C18F" w14:textId="77777777" w:rsidTr="00CA55C2">
        <w:tc>
          <w:tcPr>
            <w:tcW w:w="3209" w:type="dxa"/>
          </w:tcPr>
          <w:p w14:paraId="52634C16" w14:textId="77777777" w:rsidR="00B15736" w:rsidRPr="00313731" w:rsidRDefault="00B15736" w:rsidP="00CA55C2">
            <w:r>
              <w:t>Mål</w:t>
            </w:r>
          </w:p>
        </w:tc>
        <w:tc>
          <w:tcPr>
            <w:tcW w:w="3209" w:type="dxa"/>
          </w:tcPr>
          <w:p w14:paraId="466ACFEB" w14:textId="77777777" w:rsidR="00B15736" w:rsidRPr="005E2229" w:rsidRDefault="00B15736" w:rsidP="00CA55C2">
            <w:r>
              <w:t>Indikator</w:t>
            </w:r>
          </w:p>
        </w:tc>
        <w:tc>
          <w:tcPr>
            <w:tcW w:w="3210" w:type="dxa"/>
          </w:tcPr>
          <w:p w14:paraId="0AB741BE" w14:textId="77777777" w:rsidR="00B15736" w:rsidRPr="005E2229" w:rsidRDefault="00B15736" w:rsidP="00CA55C2">
            <w:r>
              <w:t>Utfall</w:t>
            </w:r>
          </w:p>
        </w:tc>
      </w:tr>
      <w:tr w:rsidR="004609E2" w14:paraId="16B50622" w14:textId="77777777" w:rsidTr="00CA55C2">
        <w:tc>
          <w:tcPr>
            <w:tcW w:w="3209" w:type="dxa"/>
          </w:tcPr>
          <w:p w14:paraId="317B6EFF" w14:textId="02846886" w:rsidR="004609E2" w:rsidRPr="004609E2" w:rsidRDefault="004609E2" w:rsidP="005B0A5C">
            <w:pPr>
              <w:pStyle w:val="Liststycke"/>
              <w:numPr>
                <w:ilvl w:val="0"/>
                <w:numId w:val="29"/>
              </w:numPr>
            </w:pPr>
            <w:r>
              <w:t>Begravningsverksamhetens självkostnadspriser har utretts. Prissättningen har justerats utifrån kalkylerna.</w:t>
            </w:r>
          </w:p>
        </w:tc>
        <w:tc>
          <w:tcPr>
            <w:tcW w:w="3209" w:type="dxa"/>
          </w:tcPr>
          <w:p w14:paraId="675E02BA" w14:textId="1994F70E" w:rsidR="004609E2" w:rsidRDefault="005D3DBF" w:rsidP="00CA55C2">
            <w:r>
              <w:t>Kalkyler över självkostnadspriserna har uppgjorts och en justering av begravningsverksamhetens priser har gjorts.</w:t>
            </w:r>
          </w:p>
        </w:tc>
        <w:tc>
          <w:tcPr>
            <w:tcW w:w="3210" w:type="dxa"/>
          </w:tcPr>
          <w:p w14:paraId="1C9B8E76" w14:textId="1C1EEEC7" w:rsidR="004609E2" w:rsidRPr="00C61F2C" w:rsidRDefault="00C61F2C" w:rsidP="00CA55C2">
            <w:r w:rsidRPr="00C61F2C">
              <w:t>Ja/nej</w:t>
            </w:r>
          </w:p>
        </w:tc>
      </w:tr>
    </w:tbl>
    <w:p w14:paraId="3985CC7F" w14:textId="77777777" w:rsidR="00B15736" w:rsidRDefault="00B15736" w:rsidP="00B15736">
      <w:pPr>
        <w:rPr>
          <w:i/>
          <w:iCs/>
        </w:rPr>
      </w:pPr>
    </w:p>
    <w:p w14:paraId="5D03053E" w14:textId="77777777" w:rsidR="00B15736" w:rsidRPr="00D625FF" w:rsidRDefault="00B15736" w:rsidP="00B15736">
      <w:r w:rsidRPr="00D625FF">
        <w:t>Motivering (utmaningar/osäkerhetsfaktorer/personalresurser/lokaler):</w:t>
      </w:r>
    </w:p>
    <w:p w14:paraId="7326D897" w14:textId="774ADF64" w:rsidR="00B15736" w:rsidRDefault="00D625FF" w:rsidP="00D420F3">
      <w:r>
        <w:t>Svårt att förutse prissättningsbilden.</w:t>
      </w:r>
    </w:p>
    <w:bookmarkEnd w:id="22"/>
    <w:bookmarkEnd w:id="23"/>
    <w:p w14:paraId="218AAE52" w14:textId="77777777" w:rsidR="00C61F2C" w:rsidRDefault="00C61F2C" w:rsidP="00D625FF">
      <w:pPr>
        <w:rPr>
          <w:b/>
        </w:rPr>
      </w:pPr>
    </w:p>
    <w:p w14:paraId="7EEE0D5A" w14:textId="77777777" w:rsidR="00955981" w:rsidRDefault="00955981" w:rsidP="00D625FF">
      <w:pPr>
        <w:rPr>
          <w:b/>
        </w:rPr>
      </w:pPr>
    </w:p>
    <w:p w14:paraId="32B36AB0" w14:textId="06DFE42C" w:rsidR="00D625FF" w:rsidRPr="00F660C1" w:rsidRDefault="00D625FF" w:rsidP="00D625FF">
      <w:pPr>
        <w:rPr>
          <w:b/>
          <w:bCs/>
        </w:rPr>
      </w:pPr>
      <w:r>
        <w:rPr>
          <w:b/>
        </w:rPr>
        <w:t xml:space="preserve">Bårhus </w:t>
      </w:r>
    </w:p>
    <w:p w14:paraId="3BAA8B91" w14:textId="4962625A" w:rsidR="000E7B5B" w:rsidRDefault="000E7B5B" w:rsidP="00D625FF">
      <w:r>
        <w:t xml:space="preserve">Församlingens bårhus finns i samma byggnad som inrymmer vaktmästarens verkstad/garage. Bårhuset </w:t>
      </w:r>
      <w:r w:rsidR="00223DE1">
        <w:t>har plats för fyra kistor och kan även användas för anhöriga att ta ett sista farväl samt även för själva jordfästningen.</w:t>
      </w:r>
    </w:p>
    <w:p w14:paraId="232EE7EB" w14:textId="376F5C4A" w:rsidR="00D625FF" w:rsidRDefault="00D625FF" w:rsidP="00D625FF">
      <w:r>
        <w:t xml:space="preserve">Centrala prioriteringar under planeringsperioden: </w:t>
      </w:r>
      <w:r w:rsidR="00C61F2C">
        <w:t>utrymmet hålls värdigt.</w:t>
      </w:r>
      <w:r w:rsidR="00456DFC" w:rsidRPr="00456DFC">
        <w:t xml:space="preserve"> </w:t>
      </w:r>
      <w:r w:rsidR="00456DFC">
        <w:t>Beakta kyrkans miljömål 2030.</w:t>
      </w:r>
    </w:p>
    <w:p w14:paraId="33EE9DA4" w14:textId="77777777" w:rsidR="00D625FF" w:rsidRDefault="00D625FF" w:rsidP="00D625FF">
      <w:r>
        <w:t>Bindande verksamhetsmål:</w:t>
      </w:r>
    </w:p>
    <w:tbl>
      <w:tblPr>
        <w:tblStyle w:val="Tabellrutnt"/>
        <w:tblW w:w="0" w:type="auto"/>
        <w:tblLook w:val="04A0" w:firstRow="1" w:lastRow="0" w:firstColumn="1" w:lastColumn="0" w:noHBand="0" w:noVBand="1"/>
      </w:tblPr>
      <w:tblGrid>
        <w:gridCol w:w="3209"/>
        <w:gridCol w:w="3209"/>
        <w:gridCol w:w="3210"/>
      </w:tblGrid>
      <w:tr w:rsidR="00D625FF" w14:paraId="0FD69031" w14:textId="77777777" w:rsidTr="00512A4E">
        <w:tc>
          <w:tcPr>
            <w:tcW w:w="3209" w:type="dxa"/>
          </w:tcPr>
          <w:p w14:paraId="64226362" w14:textId="77777777" w:rsidR="00D625FF" w:rsidRPr="00313731" w:rsidRDefault="00D625FF" w:rsidP="00512A4E">
            <w:r>
              <w:t>Mål</w:t>
            </w:r>
          </w:p>
        </w:tc>
        <w:tc>
          <w:tcPr>
            <w:tcW w:w="3209" w:type="dxa"/>
          </w:tcPr>
          <w:p w14:paraId="164B9965" w14:textId="77777777" w:rsidR="00D625FF" w:rsidRPr="005E2229" w:rsidRDefault="00D625FF" w:rsidP="00512A4E">
            <w:r>
              <w:t>Indikator</w:t>
            </w:r>
          </w:p>
        </w:tc>
        <w:tc>
          <w:tcPr>
            <w:tcW w:w="3210" w:type="dxa"/>
          </w:tcPr>
          <w:p w14:paraId="6D4875A8" w14:textId="77777777" w:rsidR="00D625FF" w:rsidRPr="005E2229" w:rsidRDefault="00D625FF" w:rsidP="00512A4E">
            <w:r>
              <w:t>Utfall</w:t>
            </w:r>
          </w:p>
        </w:tc>
      </w:tr>
      <w:tr w:rsidR="00D625FF" w14:paraId="18D9F720" w14:textId="77777777" w:rsidTr="00512A4E">
        <w:tc>
          <w:tcPr>
            <w:tcW w:w="3209" w:type="dxa"/>
          </w:tcPr>
          <w:p w14:paraId="3566597B" w14:textId="52F0513A" w:rsidR="00D625FF" w:rsidRPr="00184949" w:rsidRDefault="00184949" w:rsidP="00512A4E">
            <w:r w:rsidRPr="00184949">
              <w:t>Säkerhetsplan</w:t>
            </w:r>
            <w:r>
              <w:t xml:space="preserve"> </w:t>
            </w:r>
            <w:r w:rsidR="00C61F2C">
              <w:t>för vad som skall göras vid eventuellt längre driftsavbrott</w:t>
            </w:r>
          </w:p>
        </w:tc>
        <w:tc>
          <w:tcPr>
            <w:tcW w:w="3209" w:type="dxa"/>
          </w:tcPr>
          <w:p w14:paraId="32838792" w14:textId="07322729" w:rsidR="00D625FF" w:rsidRPr="00AF10F5" w:rsidRDefault="00184949" w:rsidP="00512A4E">
            <w:r>
              <w:t>plan har uppgjorts och samtliga berörda är informerade</w:t>
            </w:r>
          </w:p>
        </w:tc>
        <w:tc>
          <w:tcPr>
            <w:tcW w:w="3210" w:type="dxa"/>
          </w:tcPr>
          <w:p w14:paraId="7AF4B53E" w14:textId="10B96D6F" w:rsidR="00D625FF" w:rsidRPr="00C61F2C" w:rsidRDefault="00184949" w:rsidP="00512A4E">
            <w:r w:rsidRPr="00C61F2C">
              <w:t>ja/nej</w:t>
            </w:r>
          </w:p>
        </w:tc>
      </w:tr>
    </w:tbl>
    <w:p w14:paraId="48F45CB6" w14:textId="77777777" w:rsidR="00D625FF" w:rsidRDefault="00D625FF" w:rsidP="00D625FF">
      <w:pPr>
        <w:rPr>
          <w:i/>
          <w:iCs/>
        </w:rPr>
      </w:pPr>
    </w:p>
    <w:p w14:paraId="34500760" w14:textId="52C0814B" w:rsidR="00B15736" w:rsidRDefault="00D420F3" w:rsidP="005B0A5C">
      <w:pPr>
        <w:pStyle w:val="Rubrik3"/>
        <w:numPr>
          <w:ilvl w:val="1"/>
          <w:numId w:val="31"/>
        </w:numPr>
        <w:jc w:val="both"/>
        <w:rPr>
          <w:sz w:val="28"/>
          <w:szCs w:val="28"/>
        </w:rPr>
      </w:pPr>
      <w:bookmarkStart w:id="24" w:name="_Toc144729396"/>
      <w:r>
        <w:rPr>
          <w:sz w:val="28"/>
        </w:rPr>
        <w:t>Fastighetsverksamhet (huvudtitel 5)</w:t>
      </w:r>
      <w:bookmarkEnd w:id="24"/>
    </w:p>
    <w:p w14:paraId="6C2C2964" w14:textId="3D8BC61A" w:rsidR="006E00FD" w:rsidRDefault="006E00FD" w:rsidP="006E00FD">
      <w:r>
        <w:t>Fastighetsverksamhet totalt:</w:t>
      </w:r>
    </w:p>
    <w:p w14:paraId="462DFEB6" w14:textId="4AD4B675" w:rsidR="00223DE1" w:rsidRDefault="00404D7E" w:rsidP="006E00FD">
      <w:r w:rsidRPr="00404D7E">
        <w:rPr>
          <w:noProof/>
        </w:rPr>
        <w:drawing>
          <wp:inline distT="0" distB="0" distL="0" distR="0" wp14:anchorId="68838E0F" wp14:editId="533D305F">
            <wp:extent cx="6120130" cy="2068195"/>
            <wp:effectExtent l="0" t="0" r="0" b="8255"/>
            <wp:docPr id="789518734"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2068195"/>
                    </a:xfrm>
                    <a:prstGeom prst="rect">
                      <a:avLst/>
                    </a:prstGeom>
                    <a:noFill/>
                    <a:ln>
                      <a:noFill/>
                    </a:ln>
                  </pic:spPr>
                </pic:pic>
              </a:graphicData>
            </a:graphic>
          </wp:inline>
        </w:drawing>
      </w:r>
    </w:p>
    <w:p w14:paraId="549B9D53" w14:textId="77777777" w:rsidR="00223DE1" w:rsidRPr="006E00FD" w:rsidRDefault="00223DE1" w:rsidP="006E00FD"/>
    <w:p w14:paraId="1BF39D2C" w14:textId="77777777" w:rsidR="00657333" w:rsidRDefault="00657333" w:rsidP="00B15736">
      <w:pPr>
        <w:rPr>
          <w:b/>
          <w:bCs/>
        </w:rPr>
      </w:pPr>
    </w:p>
    <w:p w14:paraId="2ECF237C" w14:textId="258B2DC3" w:rsidR="00026EF6" w:rsidRDefault="00A11CBA" w:rsidP="00B15736">
      <w:r>
        <w:t>Fastighetsverksamheten sköter om församlingens fasta egendom så väl som möjligt och reagerar snabbt på renoveringsbehov.</w:t>
      </w:r>
    </w:p>
    <w:p w14:paraId="56CF0DAE" w14:textId="71EC9C88" w:rsidR="003E6D73" w:rsidRPr="00EB6762" w:rsidRDefault="008A663F" w:rsidP="00B15736">
      <w:r>
        <w:t xml:space="preserve">Fastighetsverksamhetens uppgift är att stödja församlingsverksamheten genom att underhålla och renovera de byggnader och den övriga fasta egendom som är i församlingens ägo. </w:t>
      </w:r>
      <w:r w:rsidRPr="007D4EE7">
        <w:t xml:space="preserve">Fastighetsverksamheten </w:t>
      </w:r>
      <w:r w:rsidR="000F3C2A" w:rsidRPr="007D4EE7">
        <w:t xml:space="preserve">skall </w:t>
      </w:r>
      <w:r w:rsidRPr="007D4EE7">
        <w:t>utför</w:t>
      </w:r>
      <w:r w:rsidR="000F3C2A" w:rsidRPr="007D4EE7">
        <w:t>a</w:t>
      </w:r>
      <w:r w:rsidRPr="007D4EE7">
        <w:t xml:space="preserve"> sina uppgifter i linje med den fastighetsstrategi som </w:t>
      </w:r>
      <w:r w:rsidR="000F3C2A" w:rsidRPr="007D4EE7">
        <w:t xml:space="preserve">skall </w:t>
      </w:r>
      <w:r w:rsidRPr="007D4EE7">
        <w:t>godkän</w:t>
      </w:r>
      <w:r w:rsidR="000F3C2A" w:rsidRPr="007D4EE7">
        <w:t>na</w:t>
      </w:r>
      <w:r w:rsidRPr="007D4EE7">
        <w:t>s av kyrkofullmäktige</w:t>
      </w:r>
      <w:r w:rsidR="007D4EE7" w:rsidRPr="007D4EE7">
        <w:t xml:space="preserve"> 2025.</w:t>
      </w:r>
    </w:p>
    <w:p w14:paraId="1A314BC1" w14:textId="7AB3ADCA" w:rsidR="00B15736" w:rsidRPr="00945A29" w:rsidRDefault="00B15736" w:rsidP="00B15736">
      <w:pPr>
        <w:rPr>
          <w:b/>
          <w:bCs/>
        </w:rPr>
      </w:pPr>
      <w:r w:rsidRPr="00945A29">
        <w:rPr>
          <w:b/>
        </w:rPr>
        <w:t xml:space="preserve">Fastighetsförvaltning </w:t>
      </w:r>
    </w:p>
    <w:p w14:paraId="7033F630" w14:textId="48F71440" w:rsidR="00B15736" w:rsidRPr="00D17703" w:rsidRDefault="00945A29" w:rsidP="00B15736">
      <w:pPr>
        <w:rPr>
          <w:color w:val="C00000"/>
        </w:rPr>
      </w:pPr>
      <w:r w:rsidRPr="00945A29">
        <w:t>Korsnäs</w:t>
      </w:r>
      <w:r w:rsidR="005D6DA9" w:rsidRPr="00945A29">
        <w:t xml:space="preserve"> församling</w:t>
      </w:r>
      <w:r w:rsidR="0004281F">
        <w:t xml:space="preserve">s fastighetsförvaltning består av ekonomiförvaltningens lön samt </w:t>
      </w:r>
      <w:r w:rsidR="005D6DA9" w:rsidRPr="00945A29">
        <w:t xml:space="preserve"> fastighetsverksamhetens andel av förvaltningskostnaderna. </w:t>
      </w:r>
    </w:p>
    <w:p w14:paraId="664F1601" w14:textId="77777777" w:rsidR="00404D7E" w:rsidRDefault="00404D7E" w:rsidP="003A63C8">
      <w:pPr>
        <w:rPr>
          <w:rFonts w:eastAsia="Times New Roman"/>
          <w:b/>
          <w:bCs/>
          <w:lang w:eastAsia="fi-FI"/>
        </w:rPr>
      </w:pPr>
    </w:p>
    <w:p w14:paraId="3477F3AB" w14:textId="5A1F2208" w:rsidR="00B2000F" w:rsidRDefault="00404D7E" w:rsidP="003A63C8">
      <w:pPr>
        <w:rPr>
          <w:rFonts w:eastAsia="Times New Roman"/>
          <w:b/>
          <w:bCs/>
          <w:lang w:eastAsia="fi-FI"/>
        </w:rPr>
      </w:pPr>
      <w:bookmarkStart w:id="25" w:name="_Hlk181359621"/>
      <w:r>
        <w:rPr>
          <w:rFonts w:eastAsia="Times New Roman"/>
          <w:b/>
          <w:bCs/>
          <w:lang w:eastAsia="fi-FI"/>
        </w:rPr>
        <w:t xml:space="preserve">Kyrkor </w:t>
      </w:r>
    </w:p>
    <w:p w14:paraId="0969777E" w14:textId="6E476A47" w:rsidR="00404D7E" w:rsidRDefault="009D0C30" w:rsidP="00404D7E">
      <w:pPr>
        <w:spacing w:before="200"/>
      </w:pPr>
      <w:r>
        <w:rPr>
          <w:noProof/>
        </w:rPr>
        <mc:AlternateContent>
          <mc:Choice Requires="wps">
            <w:drawing>
              <wp:anchor distT="0" distB="0" distL="114300" distR="114300" simplePos="0" relativeHeight="251657216" behindDoc="0" locked="0" layoutInCell="1" allowOverlap="1" wp14:anchorId="7C2EE323" wp14:editId="075A5E23">
                <wp:simplePos x="0" y="0"/>
                <wp:positionH relativeFrom="column">
                  <wp:posOffset>7191206</wp:posOffset>
                </wp:positionH>
                <wp:positionV relativeFrom="paragraph">
                  <wp:posOffset>1388729</wp:posOffset>
                </wp:positionV>
                <wp:extent cx="1915610" cy="1001210"/>
                <wp:effectExtent l="0" t="0" r="27940" b="27940"/>
                <wp:wrapNone/>
                <wp:docPr id="4" name="Tekstiruutu 4"/>
                <wp:cNvGraphicFramePr/>
                <a:graphic xmlns:a="http://schemas.openxmlformats.org/drawingml/2006/main">
                  <a:graphicData uri="http://schemas.microsoft.com/office/word/2010/wordprocessingShape">
                    <wps:wsp>
                      <wps:cNvSpPr txBox="1"/>
                      <wps:spPr>
                        <a:xfrm>
                          <a:off x="0" y="0"/>
                          <a:ext cx="1915610" cy="1001210"/>
                        </a:xfrm>
                        <a:prstGeom prst="rect">
                          <a:avLst/>
                        </a:prstGeom>
                        <a:solidFill>
                          <a:schemeClr val="lt1"/>
                        </a:solidFill>
                        <a:ln w="6350">
                          <a:solidFill>
                            <a:prstClr val="black"/>
                          </a:solidFill>
                        </a:ln>
                      </wps:spPr>
                      <wps:txbx>
                        <w:txbxContent>
                          <w:p w14:paraId="3311BA3C" w14:textId="7492DE88" w:rsidR="009D0C30" w:rsidRDefault="009D0C30">
                            <w:r>
                              <w:t>Finansieringsdelen presenteras på samma precisionsnivå som den godkänts i budgeten.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2EE323" id="Tekstiruutu 4" o:spid="_x0000_s1028" type="#_x0000_t202" style="position:absolute;margin-left:566.25pt;margin-top:109.35pt;width:150.85pt;height:78.8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" fillcolor="white [3201]" strokeweight=".5pt">
                <v:textbox>
                  <w:txbxContent>
                    <w:p w14:paraId="3311BA3C" w14:textId="7492DE88" w:rsidR="009D0C30" w:rsidRDefault="009D0C30">
                      <w:r>
                        <w:t>Finansieringsdelen presenteras på samma precisionsnivå som den godkänts i budgeten.</w:t>
                      </w:r>
                    </w:p>
                  </w:txbxContent>
                </v:textbox>
              </v:shape>
            </w:pict>
          </mc:Fallback>
        </mc:AlternateContent>
      </w:r>
      <w:r w:rsidR="00404D7E">
        <w:t xml:space="preserve">Centrala prioriteringar under planeringsperioden: </w:t>
      </w:r>
      <w:r w:rsidR="007D4EE7">
        <w:t xml:space="preserve">kyrkans tillgänglighet, </w:t>
      </w:r>
      <w:r w:rsidR="00C61F2C">
        <w:t xml:space="preserve">planering av </w:t>
      </w:r>
      <w:r w:rsidR="004C20FD">
        <w:t xml:space="preserve">historiska hörnan, </w:t>
      </w:r>
      <w:r w:rsidR="00C61F2C">
        <w:t>konditionsgranskning av kyrkan utvändigt</w:t>
      </w:r>
      <w:r w:rsidR="007D4EE7">
        <w:t>, planering inför 200 års-festen inleds.</w:t>
      </w:r>
      <w:r w:rsidR="00456DFC" w:rsidRPr="00456DFC">
        <w:t xml:space="preserve"> </w:t>
      </w:r>
      <w:r w:rsidR="00456DFC">
        <w:t>Beakta kyrkans miljömål 2030.</w:t>
      </w:r>
    </w:p>
    <w:p w14:paraId="2E19D6C5" w14:textId="7A0A45CC" w:rsidR="00404D7E" w:rsidRPr="00DE5449" w:rsidRDefault="00404D7E" w:rsidP="00404D7E"/>
    <w:p w14:paraId="30510DAC" w14:textId="77777777" w:rsidR="00404D7E" w:rsidRDefault="00404D7E" w:rsidP="00404D7E">
      <w:r>
        <w:t>Bindande verksamhetsmål:</w:t>
      </w:r>
    </w:p>
    <w:tbl>
      <w:tblPr>
        <w:tblStyle w:val="Tabellrutnt"/>
        <w:tblW w:w="0" w:type="auto"/>
        <w:tblLook w:val="04A0" w:firstRow="1" w:lastRow="0" w:firstColumn="1" w:lastColumn="0" w:noHBand="0" w:noVBand="1"/>
      </w:tblPr>
      <w:tblGrid>
        <w:gridCol w:w="3209"/>
        <w:gridCol w:w="3209"/>
        <w:gridCol w:w="3210"/>
      </w:tblGrid>
      <w:tr w:rsidR="00404D7E" w14:paraId="66717D1D" w14:textId="77777777" w:rsidTr="00512A4E">
        <w:tc>
          <w:tcPr>
            <w:tcW w:w="3209" w:type="dxa"/>
          </w:tcPr>
          <w:p w14:paraId="30864B9D" w14:textId="77777777" w:rsidR="00404D7E" w:rsidRPr="00313731" w:rsidRDefault="00404D7E" w:rsidP="00512A4E">
            <w:r>
              <w:t>Mål</w:t>
            </w:r>
          </w:p>
        </w:tc>
        <w:tc>
          <w:tcPr>
            <w:tcW w:w="3209" w:type="dxa"/>
          </w:tcPr>
          <w:p w14:paraId="2B0F8E7E" w14:textId="77777777" w:rsidR="00404D7E" w:rsidRPr="005E2229" w:rsidRDefault="00404D7E" w:rsidP="00512A4E">
            <w:r>
              <w:t>Indikator</w:t>
            </w:r>
          </w:p>
        </w:tc>
        <w:tc>
          <w:tcPr>
            <w:tcW w:w="3210" w:type="dxa"/>
          </w:tcPr>
          <w:p w14:paraId="0EDA440E" w14:textId="77777777" w:rsidR="00404D7E" w:rsidRPr="005E2229" w:rsidRDefault="00404D7E" w:rsidP="00512A4E">
            <w:r>
              <w:t>Utfall</w:t>
            </w:r>
          </w:p>
        </w:tc>
      </w:tr>
      <w:tr w:rsidR="00404D7E" w14:paraId="16D18170" w14:textId="77777777" w:rsidTr="00512A4E">
        <w:tc>
          <w:tcPr>
            <w:tcW w:w="3209" w:type="dxa"/>
          </w:tcPr>
          <w:p w14:paraId="2AD9ABEF" w14:textId="13539C6F" w:rsidR="00404D7E" w:rsidRPr="007D4EE7" w:rsidRDefault="00404D7E" w:rsidP="007D4EE7">
            <w:pPr>
              <w:pStyle w:val="Liststycke"/>
              <w:numPr>
                <w:ilvl w:val="0"/>
                <w:numId w:val="47"/>
              </w:numPr>
            </w:pPr>
            <w:r w:rsidRPr="007D4EE7">
              <w:t xml:space="preserve">Kyrkans </w:t>
            </w:r>
            <w:r w:rsidR="00456DFC">
              <w:t>användning</w:t>
            </w:r>
            <w:r w:rsidRPr="007D4EE7">
              <w:t xml:space="preserve"> </w:t>
            </w:r>
            <w:r w:rsidR="004C20FD">
              <w:t>vintertid</w:t>
            </w:r>
          </w:p>
        </w:tc>
        <w:tc>
          <w:tcPr>
            <w:tcW w:w="3209" w:type="dxa"/>
          </w:tcPr>
          <w:p w14:paraId="7BA5C6F6" w14:textId="5A46F795" w:rsidR="00404D7E" w:rsidRPr="00AF10F5" w:rsidRDefault="007D4EE7" w:rsidP="00512A4E">
            <w:r>
              <w:t xml:space="preserve">mätare av </w:t>
            </w:r>
            <w:r w:rsidR="002D6005">
              <w:t>drifs</w:t>
            </w:r>
            <w:r w:rsidR="004C20FD">
              <w:t>kostnader/deltagare</w:t>
            </w:r>
          </w:p>
        </w:tc>
        <w:tc>
          <w:tcPr>
            <w:tcW w:w="3210" w:type="dxa"/>
          </w:tcPr>
          <w:p w14:paraId="21CED516" w14:textId="6330968D" w:rsidR="00404D7E" w:rsidRPr="00C61F2C" w:rsidRDefault="007D4EE7" w:rsidP="00512A4E">
            <w:r w:rsidRPr="00C61F2C">
              <w:t>Ja/nej</w:t>
            </w:r>
          </w:p>
        </w:tc>
      </w:tr>
    </w:tbl>
    <w:p w14:paraId="27A3CCD3" w14:textId="77777777" w:rsidR="00404D7E" w:rsidRDefault="00404D7E" w:rsidP="00404D7E">
      <w:pPr>
        <w:rPr>
          <w:i/>
          <w:iCs/>
        </w:rPr>
      </w:pPr>
    </w:p>
    <w:p w14:paraId="51F58834" w14:textId="77777777" w:rsidR="00404D7E" w:rsidRPr="00D625FF" w:rsidRDefault="00404D7E" w:rsidP="00404D7E">
      <w:r w:rsidRPr="00D625FF">
        <w:t>Motivering (utmaningar/osäkerhetsfaktorer/personalresurser/lokaler):</w:t>
      </w:r>
    </w:p>
    <w:bookmarkEnd w:id="25"/>
    <w:p w14:paraId="192D53BD" w14:textId="68C74A15" w:rsidR="00404D7E" w:rsidRDefault="004C20FD" w:rsidP="00404D7E">
      <w:r>
        <w:t>längre elavbrott vintertid, sprinkleranläggning</w:t>
      </w:r>
      <w:r w:rsidR="002D6005">
        <w:t>,teknik</w:t>
      </w:r>
    </w:p>
    <w:p w14:paraId="7AF230CE" w14:textId="77777777" w:rsidR="00404D7E" w:rsidRDefault="00404D7E" w:rsidP="00404D7E">
      <w:pPr>
        <w:rPr>
          <w:b/>
        </w:rPr>
      </w:pPr>
    </w:p>
    <w:p w14:paraId="1D88AC7C" w14:textId="4071EC2F" w:rsidR="00404D7E" w:rsidRDefault="00404D7E" w:rsidP="00404D7E">
      <w:pPr>
        <w:rPr>
          <w:rFonts w:eastAsia="Times New Roman"/>
          <w:b/>
          <w:bCs/>
          <w:lang w:eastAsia="fi-FI"/>
        </w:rPr>
      </w:pPr>
      <w:r>
        <w:rPr>
          <w:rFonts w:eastAsia="Times New Roman"/>
          <w:b/>
          <w:bCs/>
          <w:lang w:eastAsia="fi-FI"/>
        </w:rPr>
        <w:lastRenderedPageBreak/>
        <w:t xml:space="preserve">Församlingshem </w:t>
      </w:r>
    </w:p>
    <w:p w14:paraId="05AFB7E6" w14:textId="19AA8E00" w:rsidR="00404D7E" w:rsidRDefault="00404D7E" w:rsidP="00404D7E">
      <w:pPr>
        <w:spacing w:before="200"/>
      </w:pPr>
      <w:r>
        <w:rPr>
          <w:noProof/>
        </w:rPr>
        <mc:AlternateContent>
          <mc:Choice Requires="wps">
            <w:drawing>
              <wp:anchor distT="0" distB="0" distL="114300" distR="114300" simplePos="0" relativeHeight="251673600" behindDoc="0" locked="0" layoutInCell="1" allowOverlap="1" wp14:anchorId="59D505CA" wp14:editId="5C4BED13">
                <wp:simplePos x="0" y="0"/>
                <wp:positionH relativeFrom="column">
                  <wp:posOffset>7191206</wp:posOffset>
                </wp:positionH>
                <wp:positionV relativeFrom="paragraph">
                  <wp:posOffset>1388729</wp:posOffset>
                </wp:positionV>
                <wp:extent cx="1915610" cy="1001210"/>
                <wp:effectExtent l="0" t="0" r="27940" b="27940"/>
                <wp:wrapNone/>
                <wp:docPr id="666941811" name="Tekstiruutu 4"/>
                <wp:cNvGraphicFramePr/>
                <a:graphic xmlns:a="http://schemas.openxmlformats.org/drawingml/2006/main">
                  <a:graphicData uri="http://schemas.microsoft.com/office/word/2010/wordprocessingShape">
                    <wps:wsp>
                      <wps:cNvSpPr txBox="1"/>
                      <wps:spPr>
                        <a:xfrm>
                          <a:off x="0" y="0"/>
                          <a:ext cx="1915610" cy="1001210"/>
                        </a:xfrm>
                        <a:prstGeom prst="rect">
                          <a:avLst/>
                        </a:prstGeom>
                        <a:solidFill>
                          <a:schemeClr val="lt1"/>
                        </a:solidFill>
                        <a:ln w="6350">
                          <a:solidFill>
                            <a:prstClr val="black"/>
                          </a:solidFill>
                        </a:ln>
                      </wps:spPr>
                      <wps:txbx>
                        <w:txbxContent>
                          <w:p w14:paraId="715A18C1" w14:textId="77777777" w:rsidR="00404D7E" w:rsidRDefault="00404D7E" w:rsidP="00404D7E">
                            <w:r>
                              <w:t>Finansieringsdelen presenteras på samma precisionsnivå som den godkänts i budgeten.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D505CA" id="_x0000_s1029" type="#_x0000_t202" style="position:absolute;margin-left:566.25pt;margin-top:109.35pt;width:150.85pt;height:78.8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" fillcolor="white [3201]" strokeweight=".5pt">
                <v:textbox>
                  <w:txbxContent>
                    <w:p w14:paraId="715A18C1" w14:textId="77777777" w:rsidR="00404D7E" w:rsidRDefault="00404D7E" w:rsidP="00404D7E">
                      <w:r>
                        <w:t>Finansieringsdelen presenteras på samma precisionsnivå som den godkänts i budgeten.</w:t>
                      </w:r>
                    </w:p>
                  </w:txbxContent>
                </v:textbox>
              </v:shape>
            </w:pict>
          </mc:Fallback>
        </mc:AlternateContent>
      </w:r>
      <w:r>
        <w:t>Centrala prioriteringar under planeringsperioden: uppföljning av kostnader</w:t>
      </w:r>
      <w:r w:rsidR="004C20FD">
        <w:t xml:space="preserve"> jämtemot antal bokningar.</w:t>
      </w:r>
      <w:r w:rsidR="00456DFC" w:rsidRPr="00456DFC">
        <w:t xml:space="preserve"> </w:t>
      </w:r>
      <w:r w:rsidR="00456DFC">
        <w:t>Beakta kyrkans miljömål 2030.</w:t>
      </w:r>
    </w:p>
    <w:p w14:paraId="3556B612" w14:textId="77777777" w:rsidR="00404D7E" w:rsidRDefault="00404D7E" w:rsidP="00404D7E">
      <w:r>
        <w:t>Bindande verksamhetsmål:</w:t>
      </w:r>
    </w:p>
    <w:tbl>
      <w:tblPr>
        <w:tblStyle w:val="Tabellrutnt"/>
        <w:tblW w:w="0" w:type="auto"/>
        <w:tblLook w:val="04A0" w:firstRow="1" w:lastRow="0" w:firstColumn="1" w:lastColumn="0" w:noHBand="0" w:noVBand="1"/>
      </w:tblPr>
      <w:tblGrid>
        <w:gridCol w:w="3209"/>
        <w:gridCol w:w="3209"/>
        <w:gridCol w:w="3210"/>
      </w:tblGrid>
      <w:tr w:rsidR="00404D7E" w14:paraId="36207BF0" w14:textId="77777777" w:rsidTr="00512A4E">
        <w:tc>
          <w:tcPr>
            <w:tcW w:w="3209" w:type="dxa"/>
          </w:tcPr>
          <w:p w14:paraId="5A93A61B" w14:textId="77777777" w:rsidR="00404D7E" w:rsidRPr="00313731" w:rsidRDefault="00404D7E" w:rsidP="00512A4E">
            <w:r>
              <w:t>Mål</w:t>
            </w:r>
          </w:p>
        </w:tc>
        <w:tc>
          <w:tcPr>
            <w:tcW w:w="3209" w:type="dxa"/>
          </w:tcPr>
          <w:p w14:paraId="6D584447" w14:textId="77777777" w:rsidR="00404D7E" w:rsidRPr="005E2229" w:rsidRDefault="00404D7E" w:rsidP="00512A4E">
            <w:r>
              <w:t>Indikator</w:t>
            </w:r>
          </w:p>
        </w:tc>
        <w:tc>
          <w:tcPr>
            <w:tcW w:w="3210" w:type="dxa"/>
          </w:tcPr>
          <w:p w14:paraId="6E405C44" w14:textId="77777777" w:rsidR="00404D7E" w:rsidRPr="005E2229" w:rsidRDefault="00404D7E" w:rsidP="00512A4E">
            <w:r>
              <w:t>Utfall</w:t>
            </w:r>
          </w:p>
        </w:tc>
      </w:tr>
      <w:tr w:rsidR="00404D7E" w14:paraId="5FEFE606" w14:textId="77777777" w:rsidTr="00512A4E">
        <w:tc>
          <w:tcPr>
            <w:tcW w:w="3209" w:type="dxa"/>
          </w:tcPr>
          <w:p w14:paraId="1B4E696D" w14:textId="77777777" w:rsidR="00404D7E" w:rsidRDefault="004C20FD" w:rsidP="004C20FD">
            <w:r>
              <w:t>1.</w:t>
            </w:r>
            <w:r w:rsidR="00404D7E" w:rsidRPr="004C20FD">
              <w:t xml:space="preserve">Församlingshemmets </w:t>
            </w:r>
            <w:r w:rsidRPr="004C20FD">
              <w:t>tillgänglighet</w:t>
            </w:r>
            <w:r w:rsidR="00C61F2C">
              <w:t xml:space="preserve"> och dagligt underhåll</w:t>
            </w:r>
          </w:p>
          <w:p w14:paraId="173F7AEF" w14:textId="7EEFDED2" w:rsidR="00900DF7" w:rsidRPr="004C20FD" w:rsidRDefault="00900DF7" w:rsidP="004C20FD">
            <w:r>
              <w:t>2.installering av elladdare</w:t>
            </w:r>
          </w:p>
        </w:tc>
        <w:tc>
          <w:tcPr>
            <w:tcW w:w="3209" w:type="dxa"/>
          </w:tcPr>
          <w:p w14:paraId="75F9A909" w14:textId="77777777" w:rsidR="00404D7E" w:rsidRDefault="00404D7E" w:rsidP="00404D7E">
            <w:r>
              <w:t>Bokningskalender</w:t>
            </w:r>
            <w:r w:rsidR="004C20FD">
              <w:t>,</w:t>
            </w:r>
            <w:r w:rsidR="00C61F2C">
              <w:t xml:space="preserve"> </w:t>
            </w:r>
            <w:r w:rsidR="00955981">
              <w:t xml:space="preserve">uppföljning </w:t>
            </w:r>
            <w:r w:rsidR="004C20FD">
              <w:t>årsklocka städning</w:t>
            </w:r>
            <w:r w:rsidR="00955981">
              <w:t>.</w:t>
            </w:r>
          </w:p>
          <w:p w14:paraId="795BE701" w14:textId="6E8762F3" w:rsidR="00900DF7" w:rsidRPr="00AF10F5" w:rsidRDefault="00900DF7" w:rsidP="00404D7E">
            <w:r>
              <w:t>en laddare installerad vid fastighet med över 20 parkeringsplatser</w:t>
            </w:r>
          </w:p>
        </w:tc>
        <w:tc>
          <w:tcPr>
            <w:tcW w:w="3210" w:type="dxa"/>
          </w:tcPr>
          <w:p w14:paraId="2B74B46F" w14:textId="77777777" w:rsidR="00404D7E" w:rsidRDefault="004C20FD" w:rsidP="00512A4E">
            <w:r w:rsidRPr="004C20FD">
              <w:t>Ja/nej</w:t>
            </w:r>
          </w:p>
          <w:p w14:paraId="63F0D3E4" w14:textId="77777777" w:rsidR="00900DF7" w:rsidRDefault="00900DF7" w:rsidP="00512A4E"/>
          <w:p w14:paraId="2A61463F" w14:textId="77777777" w:rsidR="00900DF7" w:rsidRDefault="00900DF7" w:rsidP="00512A4E"/>
          <w:p w14:paraId="55BA1CCE" w14:textId="31AA9357" w:rsidR="00900DF7" w:rsidRPr="004C20FD" w:rsidRDefault="00900DF7" w:rsidP="00512A4E">
            <w:r>
              <w:t>ja/nej</w:t>
            </w:r>
          </w:p>
        </w:tc>
      </w:tr>
    </w:tbl>
    <w:p w14:paraId="4C28698E" w14:textId="77777777" w:rsidR="00404D7E" w:rsidRDefault="00404D7E" w:rsidP="00404D7E">
      <w:pPr>
        <w:rPr>
          <w:i/>
          <w:iCs/>
        </w:rPr>
      </w:pPr>
    </w:p>
    <w:p w14:paraId="010FE51C" w14:textId="58F8D1DB" w:rsidR="00404D7E" w:rsidRDefault="00404D7E" w:rsidP="00404D7E">
      <w:r w:rsidRPr="00D625FF">
        <w:t>Motivering (utmaningar/osäkerhetsfaktorer/personalresurser/lokaler)</w:t>
      </w:r>
      <w:r w:rsidR="00900DF7">
        <w:t xml:space="preserve">: </w:t>
      </w:r>
      <w:r>
        <w:t>Driftskostnader</w:t>
      </w:r>
      <w:r w:rsidR="004C20FD">
        <w:t xml:space="preserve"> och teknin</w:t>
      </w:r>
      <w:r w:rsidR="00456DFC">
        <w:t>k</w:t>
      </w:r>
    </w:p>
    <w:p w14:paraId="245360A6" w14:textId="6D7E97C5" w:rsidR="006E3D2F" w:rsidRDefault="006E3D2F" w:rsidP="006E3D2F">
      <w:pPr>
        <w:rPr>
          <w:rFonts w:eastAsia="Times New Roman"/>
          <w:b/>
          <w:bCs/>
          <w:lang w:eastAsia="fi-FI"/>
        </w:rPr>
      </w:pPr>
      <w:r>
        <w:rPr>
          <w:rFonts w:eastAsia="Times New Roman"/>
          <w:b/>
          <w:bCs/>
          <w:lang w:eastAsia="fi-FI"/>
        </w:rPr>
        <w:t xml:space="preserve">Lägergård </w:t>
      </w:r>
    </w:p>
    <w:p w14:paraId="3FC5A825" w14:textId="05D3764B" w:rsidR="006E3D2F" w:rsidRDefault="006E3D2F" w:rsidP="006E3D2F">
      <w:pPr>
        <w:spacing w:before="200"/>
      </w:pPr>
      <w:r>
        <w:rPr>
          <w:noProof/>
        </w:rPr>
        <mc:AlternateContent>
          <mc:Choice Requires="wps">
            <w:drawing>
              <wp:anchor distT="0" distB="0" distL="114300" distR="114300" simplePos="0" relativeHeight="251675648" behindDoc="0" locked="0" layoutInCell="1" allowOverlap="1" wp14:anchorId="0FD1D829" wp14:editId="005E5445">
                <wp:simplePos x="0" y="0"/>
                <wp:positionH relativeFrom="column">
                  <wp:posOffset>7191206</wp:posOffset>
                </wp:positionH>
                <wp:positionV relativeFrom="paragraph">
                  <wp:posOffset>1388729</wp:posOffset>
                </wp:positionV>
                <wp:extent cx="1915610" cy="1001210"/>
                <wp:effectExtent l="0" t="0" r="27940" b="27940"/>
                <wp:wrapNone/>
                <wp:docPr id="1709962006" name="Tekstiruutu 4"/>
                <wp:cNvGraphicFramePr/>
                <a:graphic xmlns:a="http://schemas.openxmlformats.org/drawingml/2006/main">
                  <a:graphicData uri="http://schemas.microsoft.com/office/word/2010/wordprocessingShape">
                    <wps:wsp>
                      <wps:cNvSpPr txBox="1"/>
                      <wps:spPr>
                        <a:xfrm>
                          <a:off x="0" y="0"/>
                          <a:ext cx="1915610" cy="1001210"/>
                        </a:xfrm>
                        <a:prstGeom prst="rect">
                          <a:avLst/>
                        </a:prstGeom>
                        <a:solidFill>
                          <a:schemeClr val="lt1"/>
                        </a:solidFill>
                        <a:ln w="6350">
                          <a:solidFill>
                            <a:prstClr val="black"/>
                          </a:solidFill>
                        </a:ln>
                      </wps:spPr>
                      <wps:txbx>
                        <w:txbxContent>
                          <w:p w14:paraId="3210967F" w14:textId="77777777" w:rsidR="006E3D2F" w:rsidRDefault="006E3D2F" w:rsidP="006E3D2F">
                            <w:r>
                              <w:t>Finansieringsdelen presenteras på samma precisionsnivå som den godkänts i budgeten.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D1D829" id="_x0000_s1030" type="#_x0000_t202" style="position:absolute;margin-left:566.25pt;margin-top:109.35pt;width:150.85pt;height:78.8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" fillcolor="white [3201]" strokeweight=".5pt">
                <v:textbox>
                  <w:txbxContent>
                    <w:p w14:paraId="3210967F" w14:textId="77777777" w:rsidR="006E3D2F" w:rsidRDefault="006E3D2F" w:rsidP="006E3D2F">
                      <w:r>
                        <w:t>Finansieringsdelen presenteras på samma precisionsnivå som den godkänts i budgeten.</w:t>
                      </w:r>
                    </w:p>
                  </w:txbxContent>
                </v:textbox>
              </v:shape>
            </w:pict>
          </mc:Fallback>
        </mc:AlternateContent>
      </w:r>
      <w:r>
        <w:t xml:space="preserve">Centrala prioriteringar under planeringsperioden: </w:t>
      </w:r>
      <w:r w:rsidR="00FF1CA2">
        <w:t>normal skötsel som motsvarar beläggningen.</w:t>
      </w:r>
      <w:r w:rsidR="00456DFC" w:rsidRPr="00456DFC">
        <w:t xml:space="preserve"> </w:t>
      </w:r>
      <w:r w:rsidR="00456DFC">
        <w:t>Beakta kyrkans miljömål 2030.</w:t>
      </w:r>
    </w:p>
    <w:p w14:paraId="0510FCE8" w14:textId="77777777" w:rsidR="006E3D2F" w:rsidRDefault="006E3D2F" w:rsidP="006E3D2F">
      <w:r>
        <w:t>Bindande verksamhetsmål:</w:t>
      </w:r>
    </w:p>
    <w:tbl>
      <w:tblPr>
        <w:tblStyle w:val="Tabellrutnt"/>
        <w:tblW w:w="0" w:type="auto"/>
        <w:tblLook w:val="04A0" w:firstRow="1" w:lastRow="0" w:firstColumn="1" w:lastColumn="0" w:noHBand="0" w:noVBand="1"/>
      </w:tblPr>
      <w:tblGrid>
        <w:gridCol w:w="3209"/>
        <w:gridCol w:w="3209"/>
        <w:gridCol w:w="3210"/>
      </w:tblGrid>
      <w:tr w:rsidR="006E3D2F" w14:paraId="7B6B3A38" w14:textId="77777777" w:rsidTr="00512A4E">
        <w:tc>
          <w:tcPr>
            <w:tcW w:w="3209" w:type="dxa"/>
          </w:tcPr>
          <w:p w14:paraId="77C3082D" w14:textId="77777777" w:rsidR="006E3D2F" w:rsidRPr="00313731" w:rsidRDefault="006E3D2F" w:rsidP="00512A4E">
            <w:r>
              <w:t>Mål</w:t>
            </w:r>
          </w:p>
        </w:tc>
        <w:tc>
          <w:tcPr>
            <w:tcW w:w="3209" w:type="dxa"/>
          </w:tcPr>
          <w:p w14:paraId="101D9385" w14:textId="77777777" w:rsidR="006E3D2F" w:rsidRPr="005E2229" w:rsidRDefault="006E3D2F" w:rsidP="00512A4E">
            <w:r>
              <w:t>Indikator</w:t>
            </w:r>
          </w:p>
        </w:tc>
        <w:tc>
          <w:tcPr>
            <w:tcW w:w="3210" w:type="dxa"/>
          </w:tcPr>
          <w:p w14:paraId="59B121D1" w14:textId="77777777" w:rsidR="006E3D2F" w:rsidRPr="005E2229" w:rsidRDefault="006E3D2F" w:rsidP="00512A4E">
            <w:r>
              <w:t>Utfall</w:t>
            </w:r>
          </w:p>
        </w:tc>
      </w:tr>
      <w:tr w:rsidR="006E3D2F" w14:paraId="5161E1BB" w14:textId="77777777" w:rsidTr="00900DF7">
        <w:trPr>
          <w:trHeight w:val="1570"/>
        </w:trPr>
        <w:tc>
          <w:tcPr>
            <w:tcW w:w="3209" w:type="dxa"/>
          </w:tcPr>
          <w:p w14:paraId="5BA57ABE" w14:textId="3A5F628D" w:rsidR="006E3D2F" w:rsidRPr="00FF1CA2" w:rsidRDefault="00FF1CA2" w:rsidP="00093E5D">
            <w:pPr>
              <w:pStyle w:val="Liststycke"/>
              <w:ind w:left="720" w:firstLine="0"/>
            </w:pPr>
            <w:r w:rsidRPr="00FF1CA2">
              <w:t>Upprätthålla verksamhet sommartid</w:t>
            </w:r>
          </w:p>
        </w:tc>
        <w:tc>
          <w:tcPr>
            <w:tcW w:w="3209" w:type="dxa"/>
          </w:tcPr>
          <w:p w14:paraId="7662A35C" w14:textId="4472148C" w:rsidR="006E3D2F" w:rsidRPr="00AF10F5" w:rsidRDefault="00FF1CA2" w:rsidP="00512A4E">
            <w:r>
              <w:t>Skribaläger,barnläger och samlingar,antal tillställningar per år uppföljs</w:t>
            </w:r>
          </w:p>
        </w:tc>
        <w:tc>
          <w:tcPr>
            <w:tcW w:w="3210" w:type="dxa"/>
          </w:tcPr>
          <w:p w14:paraId="4122068B" w14:textId="12AE9973" w:rsidR="006E3D2F" w:rsidRPr="00FF1CA2" w:rsidRDefault="00FF1CA2" w:rsidP="00512A4E">
            <w:r w:rsidRPr="00FF1CA2">
              <w:t>Ja/nej</w:t>
            </w:r>
          </w:p>
        </w:tc>
      </w:tr>
    </w:tbl>
    <w:p w14:paraId="31BF8488" w14:textId="485D8206" w:rsidR="00093E5D" w:rsidRDefault="006E3D2F" w:rsidP="006E3D2F">
      <w:r w:rsidRPr="00D625FF">
        <w:t>Motivering (utmaningar/osäkerhetsfaktorer/personalresurser/lokaler):</w:t>
      </w:r>
      <w:r w:rsidR="00900DF7">
        <w:t xml:space="preserve"> </w:t>
      </w:r>
      <w:r w:rsidR="0092476F">
        <w:t>tillgänglighet för barn/unga och övriga icke bilburna.</w:t>
      </w:r>
    </w:p>
    <w:p w14:paraId="7628FA40" w14:textId="2C915275" w:rsidR="0092476F" w:rsidRDefault="0092476F" w:rsidP="0092476F">
      <w:pPr>
        <w:rPr>
          <w:rFonts w:eastAsia="Times New Roman"/>
          <w:b/>
          <w:bCs/>
          <w:lang w:eastAsia="fi-FI"/>
        </w:rPr>
      </w:pPr>
      <w:bookmarkStart w:id="26" w:name="_Hlk181966698"/>
      <w:r>
        <w:rPr>
          <w:rFonts w:eastAsia="Times New Roman"/>
          <w:b/>
          <w:bCs/>
          <w:lang w:eastAsia="fi-FI"/>
        </w:rPr>
        <w:lastRenderedPageBreak/>
        <w:t xml:space="preserve">Övriga byggnader </w:t>
      </w:r>
    </w:p>
    <w:p w14:paraId="31C7C622" w14:textId="2F3FF756" w:rsidR="0092476F" w:rsidRDefault="0092476F" w:rsidP="0092476F">
      <w:pPr>
        <w:spacing w:before="200"/>
      </w:pPr>
      <w:r>
        <w:t>Församlingens övriga byggnader består av; garage/verkstad, uthuslänga vid kyrkan, prästgårdsmuseet, hembygdsmuseet, uthuslänga, bastubyggnad</w:t>
      </w:r>
    </w:p>
    <w:p w14:paraId="065ECBEB" w14:textId="116AE82A" w:rsidR="0092476F" w:rsidRDefault="0092476F" w:rsidP="0092476F">
      <w:pPr>
        <w:spacing w:before="200"/>
      </w:pPr>
      <w:r>
        <w:rPr>
          <w:noProof/>
        </w:rPr>
        <mc:AlternateContent>
          <mc:Choice Requires="wps">
            <w:drawing>
              <wp:anchor distT="0" distB="0" distL="114300" distR="114300" simplePos="0" relativeHeight="251677696" behindDoc="0" locked="0" layoutInCell="1" allowOverlap="1" wp14:anchorId="161E711D" wp14:editId="28E6133E">
                <wp:simplePos x="0" y="0"/>
                <wp:positionH relativeFrom="column">
                  <wp:posOffset>7191206</wp:posOffset>
                </wp:positionH>
                <wp:positionV relativeFrom="paragraph">
                  <wp:posOffset>1388729</wp:posOffset>
                </wp:positionV>
                <wp:extent cx="1915610" cy="1001210"/>
                <wp:effectExtent l="0" t="0" r="27940" b="27940"/>
                <wp:wrapNone/>
                <wp:docPr id="636538070" name="Tekstiruutu 4"/>
                <wp:cNvGraphicFramePr/>
                <a:graphic xmlns:a="http://schemas.openxmlformats.org/drawingml/2006/main">
                  <a:graphicData uri="http://schemas.microsoft.com/office/word/2010/wordprocessingShape">
                    <wps:wsp>
                      <wps:cNvSpPr txBox="1"/>
                      <wps:spPr>
                        <a:xfrm>
                          <a:off x="0" y="0"/>
                          <a:ext cx="1915610" cy="1001210"/>
                        </a:xfrm>
                        <a:prstGeom prst="rect">
                          <a:avLst/>
                        </a:prstGeom>
                        <a:solidFill>
                          <a:sysClr val="window" lastClr="FFFFFF"/>
                        </a:solidFill>
                        <a:ln w="6350">
                          <a:solidFill>
                            <a:prstClr val="black"/>
                          </a:solidFill>
                        </a:ln>
                      </wps:spPr>
                      <wps:txbx>
                        <w:txbxContent>
                          <w:p w14:paraId="79427250" w14:textId="77777777" w:rsidR="0092476F" w:rsidRDefault="0092476F" w:rsidP="0092476F">
                            <w:r>
                              <w:t>Finansieringsdelen presenteras på samma precisionsnivå som den godkänts i budgeten.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1E711D" id="_x0000_s1031" type="#_x0000_t202" style="position:absolute;margin-left:566.25pt;margin-top:109.35pt;width:150.85pt;height:78.8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" fillcolor="window" strokeweight=".5pt">
                <v:textbox>
                  <w:txbxContent>
                    <w:p w14:paraId="79427250" w14:textId="77777777" w:rsidR="0092476F" w:rsidRDefault="0092476F" w:rsidP="0092476F">
                      <w:r>
                        <w:t>Finansieringsdelen presenteras på samma precisionsnivå som den godkänts i budgeten.</w:t>
                      </w:r>
                    </w:p>
                  </w:txbxContent>
                </v:textbox>
              </v:shape>
            </w:pict>
          </mc:Fallback>
        </mc:AlternateContent>
      </w:r>
      <w:r>
        <w:t xml:space="preserve">Centrala prioriteringar under planeringsperioden: </w:t>
      </w:r>
      <w:r w:rsidR="00FF1CA2">
        <w:t xml:space="preserve">de byggnader som inte är utarrenderade </w:t>
      </w:r>
      <w:r w:rsidR="00456DFC">
        <w:t>kartläggs</w:t>
      </w:r>
      <w:r w:rsidR="00FF1CA2">
        <w:t xml:space="preserve"> i samband med att fastighetsstrategin uppgöres.</w:t>
      </w:r>
      <w:r w:rsidR="00456DFC" w:rsidRPr="00456DFC">
        <w:t xml:space="preserve"> </w:t>
      </w:r>
      <w:r w:rsidR="00456DFC">
        <w:t>Beakta kyrkans miljömål 2030.</w:t>
      </w:r>
    </w:p>
    <w:p w14:paraId="087888B3" w14:textId="77777777" w:rsidR="0092476F" w:rsidRDefault="0092476F" w:rsidP="0092476F">
      <w:r>
        <w:t>Bindande verksamhetsmål:</w:t>
      </w:r>
    </w:p>
    <w:tbl>
      <w:tblPr>
        <w:tblStyle w:val="Tabellrutnt"/>
        <w:tblW w:w="0" w:type="auto"/>
        <w:tblLook w:val="04A0" w:firstRow="1" w:lastRow="0" w:firstColumn="1" w:lastColumn="0" w:noHBand="0" w:noVBand="1"/>
      </w:tblPr>
      <w:tblGrid>
        <w:gridCol w:w="3209"/>
        <w:gridCol w:w="3209"/>
        <w:gridCol w:w="3210"/>
      </w:tblGrid>
      <w:tr w:rsidR="0092476F" w14:paraId="3420E685" w14:textId="77777777" w:rsidTr="00281717">
        <w:tc>
          <w:tcPr>
            <w:tcW w:w="3209" w:type="dxa"/>
          </w:tcPr>
          <w:p w14:paraId="1320EC68" w14:textId="77777777" w:rsidR="0092476F" w:rsidRPr="00313731" w:rsidRDefault="0092476F" w:rsidP="00281717">
            <w:r>
              <w:t>Mål</w:t>
            </w:r>
          </w:p>
        </w:tc>
        <w:tc>
          <w:tcPr>
            <w:tcW w:w="3209" w:type="dxa"/>
          </w:tcPr>
          <w:p w14:paraId="711A2027" w14:textId="77777777" w:rsidR="0092476F" w:rsidRPr="005E2229" w:rsidRDefault="0092476F" w:rsidP="00281717">
            <w:r>
              <w:t>Indikator</w:t>
            </w:r>
          </w:p>
        </w:tc>
        <w:tc>
          <w:tcPr>
            <w:tcW w:w="3210" w:type="dxa"/>
          </w:tcPr>
          <w:p w14:paraId="12507839" w14:textId="77777777" w:rsidR="0092476F" w:rsidRPr="005E2229" w:rsidRDefault="0092476F" w:rsidP="00281717">
            <w:r>
              <w:t>Utfall</w:t>
            </w:r>
          </w:p>
        </w:tc>
      </w:tr>
      <w:tr w:rsidR="0092476F" w14:paraId="4FAA5A61" w14:textId="77777777" w:rsidTr="00281717">
        <w:tc>
          <w:tcPr>
            <w:tcW w:w="3209" w:type="dxa"/>
          </w:tcPr>
          <w:p w14:paraId="6D383E8D" w14:textId="29E76C3E" w:rsidR="0092476F" w:rsidRPr="00FF1CA2" w:rsidRDefault="00FF1CA2" w:rsidP="00281717">
            <w:pPr>
              <w:pStyle w:val="Liststycke"/>
              <w:ind w:left="720" w:firstLine="0"/>
            </w:pPr>
            <w:r w:rsidRPr="00FF1CA2">
              <w:t>Byggnaderna besiktigas</w:t>
            </w:r>
          </w:p>
        </w:tc>
        <w:tc>
          <w:tcPr>
            <w:tcW w:w="3209" w:type="dxa"/>
          </w:tcPr>
          <w:p w14:paraId="21C496F1" w14:textId="2517DBE9" w:rsidR="0092476F" w:rsidRPr="00AF10F5" w:rsidRDefault="00FF1CA2" w:rsidP="00281717">
            <w:r>
              <w:t>fastighetsstrategi</w:t>
            </w:r>
          </w:p>
        </w:tc>
        <w:tc>
          <w:tcPr>
            <w:tcW w:w="3210" w:type="dxa"/>
          </w:tcPr>
          <w:p w14:paraId="0DDF6ECD" w14:textId="7AED227E" w:rsidR="0092476F" w:rsidRPr="00FF1CA2" w:rsidRDefault="00FF1CA2" w:rsidP="00281717">
            <w:r w:rsidRPr="00FF1CA2">
              <w:t>Ja/nej</w:t>
            </w:r>
          </w:p>
        </w:tc>
      </w:tr>
    </w:tbl>
    <w:p w14:paraId="4961A344" w14:textId="77777777" w:rsidR="0092476F" w:rsidRDefault="0092476F" w:rsidP="0092476F">
      <w:r w:rsidRPr="00D625FF">
        <w:t>Motivering (utmaningar/osäkerhetsfaktorer/personalresurser/lokaler):</w:t>
      </w:r>
    </w:p>
    <w:p w14:paraId="2905A559" w14:textId="77777777" w:rsidR="005F35F2" w:rsidRDefault="005F35F2" w:rsidP="0092476F"/>
    <w:bookmarkEnd w:id="26"/>
    <w:p w14:paraId="66900C78" w14:textId="5E152FF0" w:rsidR="00BA697F" w:rsidRDefault="00BA697F" w:rsidP="00BA697F">
      <w:pPr>
        <w:rPr>
          <w:rFonts w:eastAsia="Times New Roman"/>
          <w:b/>
          <w:bCs/>
          <w:lang w:eastAsia="fi-FI"/>
        </w:rPr>
      </w:pPr>
      <w:r>
        <w:rPr>
          <w:rFonts w:eastAsia="Times New Roman"/>
          <w:b/>
          <w:bCs/>
          <w:lang w:eastAsia="fi-FI"/>
        </w:rPr>
        <w:t xml:space="preserve">Jord/Skogsbruksfastigheter </w:t>
      </w:r>
    </w:p>
    <w:p w14:paraId="5E3491DD" w14:textId="7474520B" w:rsidR="00BA697F" w:rsidRDefault="00BA697F" w:rsidP="00BA697F">
      <w:pPr>
        <w:spacing w:before="200"/>
      </w:pPr>
      <w:r>
        <w:rPr>
          <w:noProof/>
        </w:rPr>
        <mc:AlternateContent>
          <mc:Choice Requires="wps">
            <w:drawing>
              <wp:anchor distT="0" distB="0" distL="114300" distR="114300" simplePos="0" relativeHeight="251679744" behindDoc="0" locked="0" layoutInCell="1" allowOverlap="1" wp14:anchorId="7657E3C5" wp14:editId="24C9EB16">
                <wp:simplePos x="0" y="0"/>
                <wp:positionH relativeFrom="column">
                  <wp:posOffset>7191206</wp:posOffset>
                </wp:positionH>
                <wp:positionV relativeFrom="paragraph">
                  <wp:posOffset>1388729</wp:posOffset>
                </wp:positionV>
                <wp:extent cx="1915610" cy="1001210"/>
                <wp:effectExtent l="0" t="0" r="27940" b="27940"/>
                <wp:wrapNone/>
                <wp:docPr id="1179957781" name="Tekstiruutu 4"/>
                <wp:cNvGraphicFramePr/>
                <a:graphic xmlns:a="http://schemas.openxmlformats.org/drawingml/2006/main">
                  <a:graphicData uri="http://schemas.microsoft.com/office/word/2010/wordprocessingShape">
                    <wps:wsp>
                      <wps:cNvSpPr txBox="1"/>
                      <wps:spPr>
                        <a:xfrm>
                          <a:off x="0" y="0"/>
                          <a:ext cx="1915610" cy="1001210"/>
                        </a:xfrm>
                        <a:prstGeom prst="rect">
                          <a:avLst/>
                        </a:prstGeom>
                        <a:solidFill>
                          <a:sysClr val="window" lastClr="FFFFFF"/>
                        </a:solidFill>
                        <a:ln w="6350">
                          <a:solidFill>
                            <a:prstClr val="black"/>
                          </a:solidFill>
                        </a:ln>
                      </wps:spPr>
                      <wps:txbx>
                        <w:txbxContent>
                          <w:p w14:paraId="4975BC78" w14:textId="77777777" w:rsidR="00BA697F" w:rsidRDefault="00BA697F" w:rsidP="00BA697F">
                            <w:r>
                              <w:t>Finansieringsdelen presenteras på samma precisionsnivå som den godkänts i budgeten.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57E3C5" id="_x0000_s1032" type="#_x0000_t202" style="position:absolute;margin-left:566.25pt;margin-top:109.35pt;width:150.85pt;height:78.8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" fillcolor="window" strokeweight=".5pt">
                <v:textbox>
                  <w:txbxContent>
                    <w:p w14:paraId="4975BC78" w14:textId="77777777" w:rsidR="00BA697F" w:rsidRDefault="00BA697F" w:rsidP="00BA697F">
                      <w:r>
                        <w:t>Finansieringsdelen presenteras på samma precisionsnivå som den godkänts i budgeten.</w:t>
                      </w:r>
                    </w:p>
                  </w:txbxContent>
                </v:textbox>
              </v:shape>
            </w:pict>
          </mc:Fallback>
        </mc:AlternateContent>
      </w:r>
      <w:r>
        <w:t>Centrala prioriteringar under planeringsperioden: följa uppgjord skogsvårdsplan för ett hållbart skogsbruk.</w:t>
      </w:r>
      <w:r w:rsidR="00456DFC" w:rsidRPr="00456DFC">
        <w:t xml:space="preserve"> </w:t>
      </w:r>
      <w:r w:rsidR="00456DFC">
        <w:t>Beakta kyrkans miljömål 2030.</w:t>
      </w:r>
    </w:p>
    <w:p w14:paraId="4551927E" w14:textId="77777777" w:rsidR="00BA697F" w:rsidRDefault="00BA697F" w:rsidP="00BA697F">
      <w:r>
        <w:t>Bindande verksamhetsmål:</w:t>
      </w:r>
    </w:p>
    <w:tbl>
      <w:tblPr>
        <w:tblStyle w:val="Tabellrutnt"/>
        <w:tblW w:w="0" w:type="auto"/>
        <w:tblLook w:val="04A0" w:firstRow="1" w:lastRow="0" w:firstColumn="1" w:lastColumn="0" w:noHBand="0" w:noVBand="1"/>
      </w:tblPr>
      <w:tblGrid>
        <w:gridCol w:w="3209"/>
        <w:gridCol w:w="3209"/>
        <w:gridCol w:w="3210"/>
      </w:tblGrid>
      <w:tr w:rsidR="00BA697F" w14:paraId="1AB68484" w14:textId="77777777" w:rsidTr="008F7F43">
        <w:tc>
          <w:tcPr>
            <w:tcW w:w="3209" w:type="dxa"/>
          </w:tcPr>
          <w:p w14:paraId="656DC17D" w14:textId="77777777" w:rsidR="00BA697F" w:rsidRPr="00313731" w:rsidRDefault="00BA697F" w:rsidP="008F7F43">
            <w:r>
              <w:t>Mål</w:t>
            </w:r>
          </w:p>
        </w:tc>
        <w:tc>
          <w:tcPr>
            <w:tcW w:w="3209" w:type="dxa"/>
          </w:tcPr>
          <w:p w14:paraId="3EA4D0D2" w14:textId="77777777" w:rsidR="00BA697F" w:rsidRPr="005E2229" w:rsidRDefault="00BA697F" w:rsidP="008F7F43">
            <w:r>
              <w:t>Indikator</w:t>
            </w:r>
          </w:p>
        </w:tc>
        <w:tc>
          <w:tcPr>
            <w:tcW w:w="3210" w:type="dxa"/>
          </w:tcPr>
          <w:p w14:paraId="53EBDE28" w14:textId="77777777" w:rsidR="00BA697F" w:rsidRPr="005E2229" w:rsidRDefault="00BA697F" w:rsidP="008F7F43">
            <w:r>
              <w:t>Utfall</w:t>
            </w:r>
          </w:p>
        </w:tc>
      </w:tr>
      <w:tr w:rsidR="00BA697F" w14:paraId="5F0EAF83" w14:textId="77777777" w:rsidTr="008F7F43">
        <w:tc>
          <w:tcPr>
            <w:tcW w:w="3209" w:type="dxa"/>
          </w:tcPr>
          <w:p w14:paraId="67068994" w14:textId="3C5F2E3D" w:rsidR="00BA697F" w:rsidRPr="00FF1CA2" w:rsidRDefault="00BA697F" w:rsidP="008F7F43">
            <w:pPr>
              <w:pStyle w:val="Liststycke"/>
              <w:ind w:left="720" w:firstLine="0"/>
            </w:pPr>
            <w:r>
              <w:t>Avverka och underhålla församlingens skog på ett långsiktigt sätt</w:t>
            </w:r>
          </w:p>
        </w:tc>
        <w:tc>
          <w:tcPr>
            <w:tcW w:w="3209" w:type="dxa"/>
          </w:tcPr>
          <w:p w14:paraId="00D8D381" w14:textId="59F935F9" w:rsidR="00BA697F" w:rsidRPr="00AF10F5" w:rsidRDefault="00BA697F" w:rsidP="008F7F43">
            <w:r>
              <w:t>Skogsbruksplanen används aktivt i sam</w:t>
            </w:r>
            <w:r w:rsidR="00456DFC">
              <w:t>arbete</w:t>
            </w:r>
            <w:r>
              <w:t xml:space="preserve"> med Skogsvårdsföreningen</w:t>
            </w:r>
          </w:p>
        </w:tc>
        <w:tc>
          <w:tcPr>
            <w:tcW w:w="3210" w:type="dxa"/>
          </w:tcPr>
          <w:p w14:paraId="19369C16" w14:textId="77777777" w:rsidR="00BA697F" w:rsidRPr="00FF1CA2" w:rsidRDefault="00BA697F" w:rsidP="008F7F43">
            <w:r w:rsidRPr="00FF1CA2">
              <w:t>Ja/nej</w:t>
            </w:r>
          </w:p>
        </w:tc>
      </w:tr>
    </w:tbl>
    <w:p w14:paraId="580C584C" w14:textId="77777777" w:rsidR="00BA697F" w:rsidRDefault="00BA697F" w:rsidP="00BA697F">
      <w:r w:rsidRPr="00D625FF">
        <w:t>Motivering (utmaningar/osäkerhetsfaktorer/personalresurser/lokaler):</w:t>
      </w:r>
    </w:p>
    <w:p w14:paraId="03CFC9CF" w14:textId="469FB6D0" w:rsidR="00BA697F" w:rsidRDefault="00BA697F" w:rsidP="00BA697F">
      <w:r>
        <w:t>Församlingens intäkter från skogen minskar.</w:t>
      </w:r>
    </w:p>
    <w:p w14:paraId="09BC587B" w14:textId="19AF03EF" w:rsidR="00F72DF1" w:rsidRDefault="00F72DF1" w:rsidP="00FF1CA2">
      <w:pPr>
        <w:pStyle w:val="Rubrik2"/>
        <w:numPr>
          <w:ilvl w:val="0"/>
          <w:numId w:val="0"/>
        </w:numPr>
        <w:ind w:left="357" w:hanging="357"/>
      </w:pPr>
      <w:bookmarkStart w:id="27" w:name="_Toc143704673"/>
      <w:bookmarkStart w:id="28" w:name="_Toc144729397"/>
      <w:r>
        <w:lastRenderedPageBreak/>
        <w:t>III Resultaträkningsdel</w:t>
      </w:r>
      <w:bookmarkEnd w:id="27"/>
      <w:bookmarkEnd w:id="28"/>
    </w:p>
    <w:p w14:paraId="2C93310F" w14:textId="569FB462" w:rsidR="008E1F32" w:rsidRDefault="008E1F32" w:rsidP="008E1F32">
      <w:pPr>
        <w:rPr>
          <w:sz w:val="22"/>
        </w:rPr>
      </w:pPr>
      <w:r>
        <w:rPr>
          <w:sz w:val="22"/>
        </w:rPr>
        <w:t>Resultaträkningsdelen ger en bild av resultatet för hela församlingen, inklusive de interna posterna.</w:t>
      </w:r>
    </w:p>
    <w:p w14:paraId="5888CD2F" w14:textId="5D063487" w:rsidR="00BC4F4D" w:rsidRDefault="008E1F32" w:rsidP="00BC4F4D">
      <w:pPr>
        <w:rPr>
          <w:sz w:val="22"/>
        </w:rPr>
      </w:pPr>
      <w:r>
        <w:rPr>
          <w:sz w:val="22"/>
        </w:rPr>
        <w:t>Resultaträkningsdelen visar hur väl den interna finansieringen räcker till för att för att täcka verksamhetsutgifter, ränteutgifter och andra finansiella utgifter, avskrivningar som föranleds av periodiseringen av anskaffningsutgifterna för tillgångar med lång verkningstid samt nedskrivningar.</w:t>
      </w:r>
      <w:r w:rsidR="00BC4F4D" w:rsidRPr="00BC4F4D">
        <w:rPr>
          <w:sz w:val="22"/>
        </w:rPr>
        <w:t xml:space="preserve"> </w:t>
      </w:r>
      <w:r w:rsidR="00BC4F4D">
        <w:rPr>
          <w:sz w:val="22"/>
        </w:rPr>
        <w:t xml:space="preserve">Bindande poster av Korsnäs församlings uppskattade inkomster och utgifter i resultaträkningens poster är kyrkoskatteprognoserna, fondavgifterna och den statliga finansieringen. </w:t>
      </w:r>
    </w:p>
    <w:p w14:paraId="397A86D3" w14:textId="77777777" w:rsidR="008E1F32" w:rsidRPr="008E1F32" w:rsidRDefault="008E1F32" w:rsidP="008E1F32"/>
    <w:p w14:paraId="6249A9F9" w14:textId="2503DABA" w:rsidR="00811230" w:rsidRPr="00811230" w:rsidRDefault="00936F74" w:rsidP="005B0A5C">
      <w:pPr>
        <w:pStyle w:val="Rubrik3"/>
        <w:numPr>
          <w:ilvl w:val="1"/>
          <w:numId w:val="17"/>
        </w:numPr>
        <w:jc w:val="both"/>
        <w:rPr>
          <w:sz w:val="28"/>
          <w:szCs w:val="28"/>
        </w:rPr>
      </w:pPr>
      <w:bookmarkStart w:id="29" w:name="_Toc144729398"/>
      <w:r>
        <w:rPr>
          <w:sz w:val="28"/>
        </w:rPr>
        <w:t>Motivering</w:t>
      </w:r>
      <w:bookmarkEnd w:id="29"/>
    </w:p>
    <w:p w14:paraId="69D6F55A" w14:textId="4B404C34" w:rsidR="00900DF7" w:rsidRDefault="00900DF7" w:rsidP="002E35D3">
      <w:pPr>
        <w:rPr>
          <w:sz w:val="22"/>
        </w:rPr>
      </w:pPr>
      <w:r>
        <w:rPr>
          <w:sz w:val="22"/>
        </w:rPr>
        <w:t xml:space="preserve">Verksamhetsintäkterna </w:t>
      </w:r>
      <w:r w:rsidR="0040373D">
        <w:rPr>
          <w:sz w:val="22"/>
        </w:rPr>
        <w:t>täcker</w:t>
      </w:r>
      <w:r>
        <w:rPr>
          <w:sz w:val="22"/>
        </w:rPr>
        <w:t xml:space="preserve"> 28,7% av verksamhetskostnaderna, enbart skogsintäkterna generar ett överskott emedan övriga enbart skall täcka kostnaden för producering av tjänsten</w:t>
      </w:r>
      <w:r w:rsidR="0040373D">
        <w:rPr>
          <w:sz w:val="22"/>
        </w:rPr>
        <w:t>. Av verksamhetskostnaderna står personalkostnaderna för den största andelen 64,9%. I budgeten för personalkostnader har en löneförhöjning om 4% beaktas. Löneklasserna 401 och 501 ersätts med lk 402 och 502 from årsskiftet.</w:t>
      </w:r>
      <w:r w:rsidR="00631C2F">
        <w:rPr>
          <w:sz w:val="22"/>
        </w:rPr>
        <w:t xml:space="preserve"> A</w:t>
      </w:r>
      <w:r w:rsidR="0040373D">
        <w:rPr>
          <w:sz w:val="22"/>
        </w:rPr>
        <w:t>v de köpta tjänster uppgår 27% till underhåll av fastighe</w:t>
      </w:r>
      <w:r w:rsidR="00631C2F">
        <w:rPr>
          <w:sz w:val="22"/>
        </w:rPr>
        <w:t>ter. Elen står för 38,4% av inköpen. Såväl kyrkoskatt som statlig finansiering bygger på kyrkostyrelsens prognos. Avskrivningarna följer godkänd avskrivningsplan.</w:t>
      </w:r>
    </w:p>
    <w:p w14:paraId="17676CC4" w14:textId="49DCCDF3" w:rsidR="00CF1E61" w:rsidRPr="00631C2F" w:rsidRDefault="00CF1E61" w:rsidP="002E35D3">
      <w:pPr>
        <w:rPr>
          <w:sz w:val="22"/>
        </w:rPr>
      </w:pPr>
      <w:r w:rsidRPr="00631C2F">
        <w:rPr>
          <w:sz w:val="22"/>
        </w:rPr>
        <w:t>Budgetens uppskattade skatteinkomster följer den skatteinkomstprognos som Kyrkostyrelsen har beställt från FCG (31.8.202</w:t>
      </w:r>
      <w:r w:rsidR="00937C28" w:rsidRPr="00631C2F">
        <w:rPr>
          <w:sz w:val="22"/>
        </w:rPr>
        <w:t>4</w:t>
      </w:r>
      <w:r w:rsidRPr="00631C2F">
        <w:rPr>
          <w:sz w:val="22"/>
        </w:rPr>
        <w:t>). Fondavgifterna och den statliga finansieringen baserar sig på Kyrkostyrelsens uppskattning. Kyrkomötet beslutar om avgifterna och det belopp av statlig finansiering som ska fördelas i november.</w:t>
      </w:r>
    </w:p>
    <w:p w14:paraId="1F74E1B6" w14:textId="1BBD843F" w:rsidR="00EA761C" w:rsidRDefault="00F660C1" w:rsidP="00F660C1">
      <w:pPr>
        <w:rPr>
          <w:sz w:val="22"/>
        </w:rPr>
      </w:pPr>
      <w:r w:rsidRPr="001F29AD">
        <w:rPr>
          <w:sz w:val="22"/>
        </w:rPr>
        <w:t>Budgeten uppvisa</w:t>
      </w:r>
      <w:r w:rsidR="00456DFC">
        <w:rPr>
          <w:sz w:val="22"/>
        </w:rPr>
        <w:t>r</w:t>
      </w:r>
      <w:r w:rsidRPr="001F29AD">
        <w:rPr>
          <w:sz w:val="22"/>
        </w:rPr>
        <w:t xml:space="preserve"> ett underskott på </w:t>
      </w:r>
      <w:r w:rsidR="00631C2F" w:rsidRPr="001F29AD">
        <w:rPr>
          <w:sz w:val="22"/>
        </w:rPr>
        <w:t>-22435</w:t>
      </w:r>
      <w:r w:rsidRPr="001F29AD">
        <w:rPr>
          <w:sz w:val="22"/>
        </w:rPr>
        <w:t xml:space="preserve"> euro. Ingen investeringsreserv har gjorts för planåren</w:t>
      </w:r>
      <w:r w:rsidR="00631C2F" w:rsidRPr="001F29AD">
        <w:rPr>
          <w:sz w:val="22"/>
        </w:rPr>
        <w:t>.</w:t>
      </w:r>
      <w:r w:rsidRPr="001F29AD">
        <w:rPr>
          <w:sz w:val="22"/>
        </w:rPr>
        <w:t xml:space="preserve"> För innevarande år 202</w:t>
      </w:r>
      <w:r w:rsidR="00631C2F" w:rsidRPr="001F29AD">
        <w:rPr>
          <w:sz w:val="22"/>
        </w:rPr>
        <w:t>4</w:t>
      </w:r>
      <w:r w:rsidRPr="001F29AD">
        <w:rPr>
          <w:sz w:val="22"/>
        </w:rPr>
        <w:t xml:space="preserve"> har man budgeterat ett </w:t>
      </w:r>
      <w:r w:rsidR="00631C2F" w:rsidRPr="001F29AD">
        <w:rPr>
          <w:sz w:val="22"/>
        </w:rPr>
        <w:t>underskott</w:t>
      </w:r>
      <w:r w:rsidRPr="001F29AD">
        <w:rPr>
          <w:sz w:val="22"/>
        </w:rPr>
        <w:t xml:space="preserve"> på </w:t>
      </w:r>
      <w:r w:rsidR="00631C2F" w:rsidRPr="001F29AD">
        <w:rPr>
          <w:sz w:val="22"/>
        </w:rPr>
        <w:t>-30053</w:t>
      </w:r>
      <w:r w:rsidRPr="001F29AD">
        <w:rPr>
          <w:sz w:val="22"/>
        </w:rPr>
        <w:t xml:space="preserve"> euro, vilket enligt situationen i slutet av </w:t>
      </w:r>
      <w:r w:rsidR="00631C2F" w:rsidRPr="001F29AD">
        <w:rPr>
          <w:sz w:val="22"/>
        </w:rPr>
        <w:t>oktober</w:t>
      </w:r>
      <w:r w:rsidR="00101C91">
        <w:rPr>
          <w:sz w:val="22"/>
        </w:rPr>
        <w:t xml:space="preserve"> </w:t>
      </w:r>
      <w:r w:rsidRPr="001F29AD">
        <w:rPr>
          <w:sz w:val="22"/>
        </w:rPr>
        <w:t xml:space="preserve">ser ut att </w:t>
      </w:r>
      <w:r w:rsidR="00631C2F" w:rsidRPr="001F29AD">
        <w:rPr>
          <w:sz w:val="22"/>
        </w:rPr>
        <w:t>kunna förbättras</w:t>
      </w:r>
      <w:r w:rsidRPr="001F29AD">
        <w:rPr>
          <w:sz w:val="22"/>
        </w:rPr>
        <w:t xml:space="preserve">. Den största osäkerhetsfaktorn i bokslutsprognosen är att </w:t>
      </w:r>
      <w:r w:rsidR="001F29AD" w:rsidRPr="001F29AD">
        <w:rPr>
          <w:sz w:val="22"/>
        </w:rPr>
        <w:t>kyrkoskatteintäkterna inte kan förutspås.</w:t>
      </w:r>
    </w:p>
    <w:p w14:paraId="0212E321" w14:textId="77777777" w:rsidR="002D6005" w:rsidRDefault="002D6005" w:rsidP="00F660C1">
      <w:pPr>
        <w:rPr>
          <w:sz w:val="22"/>
        </w:rPr>
      </w:pPr>
    </w:p>
    <w:p w14:paraId="2773A3E6" w14:textId="1F62C73E" w:rsidR="00936F74" w:rsidRPr="00145CDC" w:rsidRDefault="00936F74" w:rsidP="005B0A5C">
      <w:pPr>
        <w:pStyle w:val="Rubrik3"/>
        <w:numPr>
          <w:ilvl w:val="1"/>
          <w:numId w:val="17"/>
        </w:numPr>
        <w:jc w:val="both"/>
        <w:rPr>
          <w:sz w:val="28"/>
          <w:szCs w:val="28"/>
        </w:rPr>
      </w:pPr>
      <w:bookmarkStart w:id="30" w:name="_Toc144729399"/>
      <w:r>
        <w:rPr>
          <w:sz w:val="28"/>
        </w:rPr>
        <w:lastRenderedPageBreak/>
        <w:t>Resultaträkningar</w:t>
      </w:r>
      <w:bookmarkEnd w:id="30"/>
    </w:p>
    <w:p w14:paraId="08262331" w14:textId="77777777" w:rsidR="00F660C1" w:rsidRDefault="00F660C1" w:rsidP="002E35D3">
      <w:pPr>
        <w:rPr>
          <w:sz w:val="22"/>
        </w:rPr>
      </w:pPr>
    </w:p>
    <w:p w14:paraId="3430DC5F" w14:textId="77777777" w:rsidR="00634B72" w:rsidRDefault="00634B72" w:rsidP="002010E0">
      <w:r>
        <w:rPr>
          <w:b/>
        </w:rPr>
        <w:t>Officiell resultaträkning</w:t>
      </w:r>
      <w:r>
        <w:t xml:space="preserve"> </w:t>
      </w:r>
    </w:p>
    <w:p w14:paraId="18477BBF" w14:textId="3AE311DB" w:rsidR="00CA78AE" w:rsidRDefault="00634B72" w:rsidP="002010E0">
      <w:r>
        <w:t>(Externa intäkter och kostnader som bruttobelopp med en cents noggrannhet)</w:t>
      </w:r>
    </w:p>
    <w:p w14:paraId="000CA5E2" w14:textId="7CE53840" w:rsidR="00FF011B" w:rsidRDefault="00FF011B" w:rsidP="002010E0">
      <w:r w:rsidRPr="00FF011B">
        <w:rPr>
          <w:noProof/>
        </w:rPr>
        <w:drawing>
          <wp:inline distT="0" distB="0" distL="0" distR="0" wp14:anchorId="6B1B12C1" wp14:editId="771B638D">
            <wp:extent cx="6120130" cy="6469380"/>
            <wp:effectExtent l="0" t="0" r="0" b="7620"/>
            <wp:docPr id="473856791"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6469380"/>
                    </a:xfrm>
                    <a:prstGeom prst="rect">
                      <a:avLst/>
                    </a:prstGeom>
                    <a:noFill/>
                    <a:ln>
                      <a:noFill/>
                    </a:ln>
                  </pic:spPr>
                </pic:pic>
              </a:graphicData>
            </a:graphic>
          </wp:inline>
        </w:drawing>
      </w:r>
    </w:p>
    <w:p w14:paraId="55E0B645" w14:textId="77777777" w:rsidR="00FF011B" w:rsidRDefault="00FF011B" w:rsidP="002010E0"/>
    <w:p w14:paraId="47379BB9" w14:textId="77777777" w:rsidR="00F6259E" w:rsidRDefault="00634B72" w:rsidP="002010E0">
      <w:pPr>
        <w:rPr>
          <w:b/>
          <w:bCs/>
        </w:rPr>
      </w:pPr>
      <w:r>
        <w:rPr>
          <w:b/>
        </w:rPr>
        <w:lastRenderedPageBreak/>
        <w:t xml:space="preserve">Resultaträkning </w:t>
      </w:r>
    </w:p>
    <w:p w14:paraId="6C4C8EDA" w14:textId="03574D28" w:rsidR="00AD1654" w:rsidRDefault="00A0108B" w:rsidP="002010E0">
      <w:r>
        <w:t>(inkl. interna inkomster och utgifter samt kalkylmässiga poster)</w:t>
      </w:r>
    </w:p>
    <w:p w14:paraId="5351B9D6" w14:textId="227F7E14" w:rsidR="00AD1654" w:rsidRDefault="00FF011B" w:rsidP="002010E0">
      <w:r w:rsidRPr="00FF011B">
        <w:rPr>
          <w:noProof/>
        </w:rPr>
        <w:drawing>
          <wp:inline distT="0" distB="0" distL="0" distR="0" wp14:anchorId="7C9C93EA" wp14:editId="3F475912">
            <wp:extent cx="6120130" cy="7322185"/>
            <wp:effectExtent l="0" t="0" r="0" b="0"/>
            <wp:docPr id="13924085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7322185"/>
                    </a:xfrm>
                    <a:prstGeom prst="rect">
                      <a:avLst/>
                    </a:prstGeom>
                    <a:noFill/>
                    <a:ln>
                      <a:noFill/>
                    </a:ln>
                  </pic:spPr>
                </pic:pic>
              </a:graphicData>
            </a:graphic>
          </wp:inline>
        </w:drawing>
      </w:r>
    </w:p>
    <w:p w14:paraId="1D9A97A6" w14:textId="0247EFC9" w:rsidR="00A44043" w:rsidRDefault="006E045B" w:rsidP="006E045B">
      <w:pPr>
        <w:pStyle w:val="Rubrik2"/>
        <w:numPr>
          <w:ilvl w:val="0"/>
          <w:numId w:val="0"/>
        </w:numPr>
        <w:ind w:left="360"/>
      </w:pPr>
      <w:bookmarkStart w:id="31" w:name="_Toc144729400"/>
      <w:r>
        <w:lastRenderedPageBreak/>
        <w:t>IV Investeringsdel</w:t>
      </w:r>
      <w:bookmarkEnd w:id="31"/>
    </w:p>
    <w:p w14:paraId="5EFD3256" w14:textId="77777777" w:rsidR="00687058" w:rsidRDefault="00A44043" w:rsidP="00687058">
      <w:r>
        <w:t>Investeringsdelen innehåller anslag och beräknade inkomster för församlingsenhetens investeringsprojekt eller projektgrupper som ska aktiveras i balansräkningens bestående aktiva. Investeringsdelen innehåller även anslag för anskaffningsutgifter för immateriella och materiella tillgångar som ska aktiveras i bestående aktiva samt för investeringar som behövs för att möjliggöra församlingens verksamhet.</w:t>
      </w:r>
      <w:r w:rsidR="00101C91">
        <w:t xml:space="preserve"> </w:t>
      </w:r>
      <w:bookmarkStart w:id="32" w:name="_Toc144729401"/>
    </w:p>
    <w:bookmarkEnd w:id="32"/>
    <w:p w14:paraId="15AC8820" w14:textId="155BABD1" w:rsidR="00687058" w:rsidRPr="00687058" w:rsidRDefault="00687058" w:rsidP="00C109F9">
      <w:pPr>
        <w:spacing w:after="160"/>
      </w:pPr>
      <w:r>
        <w:t>Fasadrenovering kyrka</w:t>
      </w:r>
    </w:p>
    <w:p w14:paraId="753906F2" w14:textId="556D6D1D" w:rsidR="00A50327" w:rsidRPr="00DE17B7" w:rsidRDefault="000E01D4" w:rsidP="00C109F9">
      <w:pPr>
        <w:spacing w:after="160"/>
      </w:pPr>
      <w:r w:rsidRPr="00DE17B7">
        <w:t xml:space="preserve">Den mest betydande investeringen under planperioden är </w:t>
      </w:r>
      <w:r w:rsidR="00DE7A72" w:rsidRPr="00DE17B7">
        <w:t>kyrkans målningsarbeten</w:t>
      </w:r>
      <w:r w:rsidR="00687058" w:rsidRPr="00DE17B7">
        <w:t>,</w:t>
      </w:r>
      <w:r w:rsidR="00DE7A72" w:rsidRPr="00DE17B7">
        <w:t xml:space="preserve"> en konditionsgranskning </w:t>
      </w:r>
      <w:r w:rsidR="00687058" w:rsidRPr="00DE17B7">
        <w:t>utförs</w:t>
      </w:r>
      <w:r w:rsidR="00DE7A72" w:rsidRPr="00DE17B7">
        <w:t xml:space="preserve"> under 2025 och utgående från denna planeras</w:t>
      </w:r>
      <w:r w:rsidR="00687058" w:rsidRPr="00DE17B7">
        <w:t xml:space="preserve"> </w:t>
      </w:r>
      <w:r w:rsidR="00DE7A72" w:rsidRPr="00DE17B7">
        <w:t xml:space="preserve">målning av kyrkans fasad inklusive tak. Senast denna åtgärd utfördes </w:t>
      </w:r>
      <w:r w:rsidR="00687058" w:rsidRPr="00DE17B7">
        <w:t xml:space="preserve">var </w:t>
      </w:r>
      <w:r w:rsidR="00DE7A72" w:rsidRPr="00DE17B7">
        <w:t xml:space="preserve">år </w:t>
      </w:r>
      <w:r w:rsidR="00687058" w:rsidRPr="00DE17B7">
        <w:t>2008</w:t>
      </w:r>
      <w:r w:rsidRPr="00DE17B7">
        <w:t>.</w:t>
      </w:r>
      <w:r w:rsidR="00DE7A72" w:rsidRPr="00DE17B7">
        <w:t xml:space="preserve"> Bidrag söks från kyrkostyrelsen för detta projekt.</w:t>
      </w:r>
      <w:r w:rsidRPr="00DE17B7">
        <w:t xml:space="preserve"> </w:t>
      </w:r>
      <w:r w:rsidR="00146D1C">
        <w:t>Ingen investeringsreserv har gjorts för år 2025</w:t>
      </w:r>
      <w:r w:rsidR="00971D16">
        <w:t xml:space="preserve"> .</w:t>
      </w:r>
    </w:p>
    <w:p w14:paraId="7B397287" w14:textId="365E1794" w:rsidR="00634B72" w:rsidRDefault="00BD5DB1" w:rsidP="005B0A5C">
      <w:pPr>
        <w:pStyle w:val="Rubrik3"/>
        <w:numPr>
          <w:ilvl w:val="1"/>
          <w:numId w:val="34"/>
        </w:numPr>
        <w:jc w:val="both"/>
        <w:rPr>
          <w:sz w:val="28"/>
          <w:szCs w:val="28"/>
        </w:rPr>
      </w:pPr>
      <w:bookmarkStart w:id="33" w:name="_Toc144729402"/>
      <w:r>
        <w:rPr>
          <w:sz w:val="28"/>
        </w:rPr>
        <w:t>Investeringsdelen per projekt</w:t>
      </w:r>
      <w:bookmarkEnd w:id="33"/>
    </w:p>
    <w:p w14:paraId="27238AC8" w14:textId="23E30C7C" w:rsidR="003E071A" w:rsidRDefault="003E071A" w:rsidP="003E071A">
      <w:pPr>
        <w:spacing w:after="160"/>
      </w:pPr>
      <w:r>
        <w:t xml:space="preserve">Investeringsdelen är projektvis bindande i relation till kyrkofullmäktige, vilket enligt budgetens årsprincip innebär att den summa som angetts i innevarande års budget är bindande. </w:t>
      </w:r>
    </w:p>
    <w:p w14:paraId="40C6C4A7" w14:textId="77777777" w:rsidR="00923F39" w:rsidRDefault="00923F39" w:rsidP="003E071A">
      <w:pPr>
        <w:spacing w:after="160"/>
      </w:pPr>
    </w:p>
    <w:p w14:paraId="3F129B41" w14:textId="03F62CB3" w:rsidR="00FB2C6F" w:rsidRPr="00C109F9" w:rsidRDefault="00FB2C6F" w:rsidP="003E071A">
      <w:pPr>
        <w:spacing w:after="160"/>
      </w:pPr>
    </w:p>
    <w:p w14:paraId="38AEDB65" w14:textId="77777777" w:rsidR="003E071A" w:rsidRPr="003E071A" w:rsidRDefault="003E071A" w:rsidP="003E071A"/>
    <w:p w14:paraId="1985590F" w14:textId="01F1E2FB" w:rsidR="002309BC" w:rsidRPr="00A50327" w:rsidRDefault="002309BC" w:rsidP="00A50327">
      <w:pPr>
        <w:spacing w:after="160" w:line="259" w:lineRule="auto"/>
      </w:pPr>
    </w:p>
    <w:p w14:paraId="2D48108C" w14:textId="485C6A46" w:rsidR="005060E4" w:rsidRDefault="005060E4" w:rsidP="005060E4"/>
    <w:p w14:paraId="72CF3949" w14:textId="77777777" w:rsidR="00A220D2" w:rsidRDefault="00A220D2" w:rsidP="005060E4">
      <w:pPr>
        <w:rPr>
          <w:b/>
          <w:bCs/>
        </w:rPr>
      </w:pPr>
      <w:bookmarkStart w:id="34" w:name="_Toc348948987"/>
    </w:p>
    <w:p w14:paraId="07F2454A" w14:textId="0971E5B7" w:rsidR="00304B5C" w:rsidRPr="006413F2" w:rsidRDefault="006E045B" w:rsidP="00304B5C">
      <w:pPr>
        <w:pStyle w:val="Rubrik2"/>
        <w:numPr>
          <w:ilvl w:val="0"/>
          <w:numId w:val="0"/>
        </w:numPr>
        <w:ind w:left="360"/>
      </w:pPr>
      <w:bookmarkStart w:id="35" w:name="_Toc144729403"/>
      <w:bookmarkStart w:id="36" w:name="_Toc348948995"/>
      <w:bookmarkEnd w:id="34"/>
      <w:r>
        <w:lastRenderedPageBreak/>
        <w:t>V Finansieringsdel</w:t>
      </w:r>
      <w:bookmarkEnd w:id="35"/>
    </w:p>
    <w:p w14:paraId="5F3ABE8E" w14:textId="34E1D4C6" w:rsidR="007B6400" w:rsidRDefault="00110517" w:rsidP="00110517">
      <w:pPr>
        <w:rPr>
          <w:sz w:val="22"/>
        </w:rPr>
      </w:pPr>
      <w:r>
        <w:rPr>
          <w:sz w:val="22"/>
        </w:rPr>
        <w:t xml:space="preserve">I budgetens finansieringsdel visas hur den planerade verksamheten påverkar församlingsenhetens penningtillgångar och i synnerhet likviditeten. Kassaflödet från den ordinarie verksamheten och investeringarna anger hur årsbidraget och den övriga interna finansieringen räcker till för att täcka investeringsutgifterna. </w:t>
      </w:r>
    </w:p>
    <w:p w14:paraId="4926DC7D" w14:textId="77777777" w:rsidR="00BA07C7" w:rsidRDefault="00BA07C7" w:rsidP="00110517">
      <w:pPr>
        <w:rPr>
          <w:sz w:val="22"/>
        </w:rPr>
      </w:pPr>
    </w:p>
    <w:p w14:paraId="68886957" w14:textId="7B7E2943" w:rsidR="00BA07C7" w:rsidRDefault="0004281F" w:rsidP="00110517">
      <w:pPr>
        <w:rPr>
          <w:sz w:val="22"/>
        </w:rPr>
      </w:pPr>
      <w:r w:rsidRPr="0004281F">
        <w:rPr>
          <w:noProof/>
        </w:rPr>
        <w:drawing>
          <wp:inline distT="0" distB="0" distL="0" distR="0" wp14:anchorId="798307B3" wp14:editId="421BB4E0">
            <wp:extent cx="6120130" cy="3362960"/>
            <wp:effectExtent l="0" t="0" r="0" b="8890"/>
            <wp:docPr id="109540990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3362960"/>
                    </a:xfrm>
                    <a:prstGeom prst="rect">
                      <a:avLst/>
                    </a:prstGeom>
                    <a:noFill/>
                    <a:ln>
                      <a:noFill/>
                    </a:ln>
                  </pic:spPr>
                </pic:pic>
              </a:graphicData>
            </a:graphic>
          </wp:inline>
        </w:drawing>
      </w:r>
    </w:p>
    <w:p w14:paraId="7ECC1508" w14:textId="010F97E9" w:rsidR="007604A0" w:rsidRDefault="007604A0" w:rsidP="00110517">
      <w:pPr>
        <w:rPr>
          <w:sz w:val="22"/>
        </w:rPr>
      </w:pPr>
    </w:p>
    <w:p w14:paraId="19CE58EC" w14:textId="00D58C99" w:rsidR="00A1090E" w:rsidRDefault="00A1090E" w:rsidP="00A1090E">
      <w:pPr>
        <w:rPr>
          <w:sz w:val="22"/>
        </w:rPr>
      </w:pPr>
    </w:p>
    <w:p w14:paraId="41B52F73" w14:textId="77777777" w:rsidR="00971D16" w:rsidRDefault="00971D16" w:rsidP="00A1090E">
      <w:pPr>
        <w:rPr>
          <w:sz w:val="22"/>
        </w:rPr>
      </w:pPr>
    </w:p>
    <w:p w14:paraId="75115DF4" w14:textId="77777777" w:rsidR="00971D16" w:rsidRDefault="00971D16" w:rsidP="00A1090E">
      <w:pPr>
        <w:rPr>
          <w:sz w:val="22"/>
        </w:rPr>
      </w:pPr>
    </w:p>
    <w:p w14:paraId="0DD8A53A" w14:textId="77777777" w:rsidR="00971D16" w:rsidRDefault="00971D16" w:rsidP="00A1090E">
      <w:pPr>
        <w:rPr>
          <w:sz w:val="22"/>
        </w:rPr>
      </w:pPr>
    </w:p>
    <w:p w14:paraId="6B614E5C" w14:textId="77777777" w:rsidR="00971D16" w:rsidRDefault="00971D16" w:rsidP="00A1090E">
      <w:pPr>
        <w:rPr>
          <w:sz w:val="22"/>
        </w:rPr>
      </w:pPr>
    </w:p>
    <w:p w14:paraId="450AAAB8" w14:textId="77777777" w:rsidR="00971D16" w:rsidRPr="008B23C5" w:rsidRDefault="00971D16" w:rsidP="00A1090E">
      <w:pPr>
        <w:rPr>
          <w:sz w:val="22"/>
        </w:rPr>
      </w:pPr>
    </w:p>
    <w:p w14:paraId="58E309D8" w14:textId="61CB9222" w:rsidR="007462CB" w:rsidRDefault="006E045B" w:rsidP="007462CB">
      <w:pPr>
        <w:pStyle w:val="Rubrik2"/>
        <w:numPr>
          <w:ilvl w:val="0"/>
          <w:numId w:val="0"/>
        </w:numPr>
        <w:ind w:left="360"/>
      </w:pPr>
      <w:bookmarkStart w:id="37" w:name="_Toc144729404"/>
      <w:r>
        <w:lastRenderedPageBreak/>
        <w:t>VI Sammanfattningstabell</w:t>
      </w:r>
      <w:bookmarkEnd w:id="37"/>
    </w:p>
    <w:p w14:paraId="32A180E5" w14:textId="16E155AA" w:rsidR="007462CB" w:rsidRDefault="008B23C5" w:rsidP="00A1090E">
      <w:pPr>
        <w:rPr>
          <w:noProof/>
        </w:rPr>
      </w:pPr>
      <w:r>
        <w:t>Sammanfattningstabell över de bindande posterna</w:t>
      </w:r>
      <w:bookmarkEnd w:id="36"/>
    </w:p>
    <w:p w14:paraId="0FC11B3D" w14:textId="77777777" w:rsidR="00E87FF7" w:rsidRPr="00E87FF7" w:rsidRDefault="00E87FF7" w:rsidP="00E87FF7">
      <w:pPr>
        <w:spacing w:line="276" w:lineRule="auto"/>
        <w:ind w:left="1077" w:hanging="720"/>
        <w:rPr>
          <w:rFonts w:eastAsia="Aptos" w:cs="Times New Roman"/>
          <w:kern w:val="2"/>
          <w:szCs w:val="24"/>
          <w14:ligatures w14:val="standardContextual"/>
        </w:rPr>
      </w:pPr>
    </w:p>
    <w:tbl>
      <w:tblPr>
        <w:tblStyle w:val="Tabellrutnt2"/>
        <w:tblW w:w="6771" w:type="dxa"/>
        <w:tblInd w:w="-113" w:type="dxa"/>
        <w:tblLook w:val="04A0" w:firstRow="1" w:lastRow="0" w:firstColumn="1" w:lastColumn="0" w:noHBand="0" w:noVBand="1"/>
      </w:tblPr>
      <w:tblGrid>
        <w:gridCol w:w="3331"/>
        <w:gridCol w:w="3440"/>
      </w:tblGrid>
      <w:tr w:rsidR="00E87FF7" w:rsidRPr="00E87FF7" w14:paraId="12EEBBFE" w14:textId="77777777" w:rsidTr="00E87FF7">
        <w:tc>
          <w:tcPr>
            <w:tcW w:w="3331" w:type="dxa"/>
            <w:shd w:val="clear" w:color="auto" w:fill="95DCF7"/>
            <w:vAlign w:val="center"/>
          </w:tcPr>
          <w:p w14:paraId="05F8EF6E" w14:textId="77777777" w:rsidR="00E87FF7" w:rsidRPr="00E87FF7" w:rsidRDefault="00E87FF7" w:rsidP="00E87FF7">
            <w:pPr>
              <w:spacing w:line="276" w:lineRule="auto"/>
              <w:rPr>
                <w:rFonts w:cs="Times New Roman"/>
                <w:sz w:val="18"/>
                <w:szCs w:val="18"/>
              </w:rPr>
            </w:pPr>
            <w:r w:rsidRPr="00E87FF7">
              <w:rPr>
                <w:rFonts w:cs="Times New Roman"/>
                <w:sz w:val="18"/>
                <w:szCs w:val="18"/>
              </w:rPr>
              <w:t>Rubrik som anger bindningsnivån</w:t>
            </w:r>
          </w:p>
        </w:tc>
        <w:tc>
          <w:tcPr>
            <w:tcW w:w="3440" w:type="dxa"/>
            <w:shd w:val="clear" w:color="auto" w:fill="95DCF7"/>
            <w:vAlign w:val="center"/>
          </w:tcPr>
          <w:p w14:paraId="3A05FE04" w14:textId="77777777" w:rsidR="00E87FF7" w:rsidRPr="00E87FF7" w:rsidRDefault="00E87FF7" w:rsidP="00E87FF7">
            <w:pPr>
              <w:spacing w:line="276" w:lineRule="auto"/>
              <w:rPr>
                <w:rFonts w:cs="Times New Roman"/>
                <w:sz w:val="20"/>
                <w:szCs w:val="20"/>
              </w:rPr>
            </w:pPr>
            <w:r w:rsidRPr="00E87FF7">
              <w:rPr>
                <w:rFonts w:cs="Times New Roman"/>
                <w:sz w:val="20"/>
                <w:szCs w:val="20"/>
              </w:rPr>
              <w:t>BUDGET 2025</w:t>
            </w:r>
          </w:p>
        </w:tc>
      </w:tr>
      <w:tr w:rsidR="00E87FF7" w:rsidRPr="00E87FF7" w14:paraId="6925B970" w14:textId="77777777" w:rsidTr="00E87FF7">
        <w:trPr>
          <w:trHeight w:val="397"/>
        </w:trPr>
        <w:tc>
          <w:tcPr>
            <w:tcW w:w="3331" w:type="dxa"/>
            <w:shd w:val="clear" w:color="auto" w:fill="CAEDFB"/>
            <w:vAlign w:val="center"/>
          </w:tcPr>
          <w:p w14:paraId="6BAEBF43" w14:textId="77777777" w:rsidR="00E87FF7" w:rsidRPr="00E87FF7" w:rsidRDefault="00E87FF7" w:rsidP="00E87FF7">
            <w:pPr>
              <w:spacing w:line="276" w:lineRule="auto"/>
              <w:rPr>
                <w:rFonts w:cs="Times New Roman"/>
                <w:b/>
                <w:bCs/>
                <w:sz w:val="18"/>
                <w:szCs w:val="18"/>
              </w:rPr>
            </w:pPr>
            <w:r w:rsidRPr="00E87FF7">
              <w:rPr>
                <w:rFonts w:cs="Times New Roman"/>
                <w:b/>
                <w:bCs/>
                <w:sz w:val="18"/>
                <w:szCs w:val="18"/>
              </w:rPr>
              <w:t>Driftsekonomidelen</w:t>
            </w:r>
          </w:p>
        </w:tc>
        <w:tc>
          <w:tcPr>
            <w:tcW w:w="3440" w:type="dxa"/>
            <w:shd w:val="clear" w:color="auto" w:fill="CAEDFB"/>
            <w:vAlign w:val="center"/>
          </w:tcPr>
          <w:p w14:paraId="29EC4BD3" w14:textId="77777777" w:rsidR="00E87FF7" w:rsidRPr="00E87FF7" w:rsidRDefault="00E87FF7" w:rsidP="00E87FF7">
            <w:pPr>
              <w:spacing w:line="276" w:lineRule="auto"/>
              <w:rPr>
                <w:rFonts w:cs="Times New Roman"/>
                <w:b/>
                <w:bCs/>
                <w:sz w:val="22"/>
              </w:rPr>
            </w:pPr>
            <w:r w:rsidRPr="00E87FF7">
              <w:rPr>
                <w:rFonts w:cs="Times New Roman"/>
                <w:b/>
                <w:bCs/>
                <w:sz w:val="22"/>
              </w:rPr>
              <w:t>-515967</w:t>
            </w:r>
          </w:p>
        </w:tc>
      </w:tr>
      <w:tr w:rsidR="00E87FF7" w:rsidRPr="00E87FF7" w14:paraId="55DE6655" w14:textId="77777777" w:rsidTr="0036162A">
        <w:trPr>
          <w:trHeight w:val="397"/>
        </w:trPr>
        <w:tc>
          <w:tcPr>
            <w:tcW w:w="3331" w:type="dxa"/>
            <w:vAlign w:val="center"/>
          </w:tcPr>
          <w:p w14:paraId="6747EB15" w14:textId="77777777" w:rsidR="00E87FF7" w:rsidRPr="00E87FF7" w:rsidRDefault="00E87FF7" w:rsidP="00E87FF7">
            <w:pPr>
              <w:spacing w:line="276" w:lineRule="auto"/>
              <w:rPr>
                <w:rFonts w:cs="Times New Roman"/>
                <w:sz w:val="18"/>
                <w:szCs w:val="18"/>
              </w:rPr>
            </w:pPr>
            <w:r w:rsidRPr="00E87FF7">
              <w:rPr>
                <w:rFonts w:cs="Times New Roman"/>
                <w:sz w:val="18"/>
                <w:szCs w:val="18"/>
              </w:rPr>
              <w:t>verksamhetsbidrag</w:t>
            </w:r>
          </w:p>
        </w:tc>
        <w:tc>
          <w:tcPr>
            <w:tcW w:w="3440" w:type="dxa"/>
            <w:vAlign w:val="center"/>
          </w:tcPr>
          <w:p w14:paraId="4D1265F6" w14:textId="77777777" w:rsidR="00E87FF7" w:rsidRPr="00E87FF7" w:rsidRDefault="00E87FF7" w:rsidP="00E87FF7">
            <w:pPr>
              <w:spacing w:line="276" w:lineRule="auto"/>
              <w:rPr>
                <w:rFonts w:cs="Times New Roman"/>
                <w:sz w:val="22"/>
              </w:rPr>
            </w:pPr>
            <w:r w:rsidRPr="00E87FF7">
              <w:rPr>
                <w:rFonts w:cs="Times New Roman"/>
                <w:sz w:val="22"/>
              </w:rPr>
              <w:t>-515967</w:t>
            </w:r>
          </w:p>
        </w:tc>
      </w:tr>
      <w:tr w:rsidR="00E87FF7" w:rsidRPr="00E87FF7" w14:paraId="5229D791" w14:textId="77777777" w:rsidTr="00E87FF7">
        <w:trPr>
          <w:trHeight w:val="397"/>
        </w:trPr>
        <w:tc>
          <w:tcPr>
            <w:tcW w:w="3331" w:type="dxa"/>
            <w:shd w:val="clear" w:color="auto" w:fill="CAEDFB"/>
            <w:vAlign w:val="center"/>
          </w:tcPr>
          <w:p w14:paraId="5008AE29" w14:textId="77777777" w:rsidR="00E87FF7" w:rsidRPr="00E87FF7" w:rsidRDefault="00E87FF7" w:rsidP="00E87FF7">
            <w:pPr>
              <w:spacing w:line="276" w:lineRule="auto"/>
              <w:rPr>
                <w:rFonts w:cs="Times New Roman"/>
                <w:b/>
                <w:bCs/>
                <w:sz w:val="18"/>
                <w:szCs w:val="18"/>
              </w:rPr>
            </w:pPr>
            <w:r w:rsidRPr="00E87FF7">
              <w:rPr>
                <w:rFonts w:cs="Times New Roman"/>
                <w:b/>
                <w:bCs/>
                <w:sz w:val="18"/>
                <w:szCs w:val="18"/>
              </w:rPr>
              <w:t>Resultaträkningsdelen</w:t>
            </w:r>
          </w:p>
        </w:tc>
        <w:tc>
          <w:tcPr>
            <w:tcW w:w="3440" w:type="dxa"/>
            <w:shd w:val="clear" w:color="auto" w:fill="CAEDFB"/>
            <w:vAlign w:val="center"/>
          </w:tcPr>
          <w:p w14:paraId="780E2838" w14:textId="77777777" w:rsidR="00E87FF7" w:rsidRPr="00E87FF7" w:rsidRDefault="00E87FF7" w:rsidP="00E87FF7">
            <w:pPr>
              <w:spacing w:line="276" w:lineRule="auto"/>
              <w:rPr>
                <w:rFonts w:cs="Times New Roman"/>
                <w:b/>
                <w:bCs/>
                <w:sz w:val="22"/>
              </w:rPr>
            </w:pPr>
            <w:r w:rsidRPr="00E87FF7">
              <w:rPr>
                <w:rFonts w:cs="Times New Roman"/>
                <w:sz w:val="22"/>
              </w:rPr>
              <w:t xml:space="preserve"> </w:t>
            </w:r>
            <w:r w:rsidRPr="00E87FF7">
              <w:rPr>
                <w:rFonts w:cs="Times New Roman"/>
                <w:b/>
                <w:bCs/>
                <w:sz w:val="22"/>
              </w:rPr>
              <w:t>519500</w:t>
            </w:r>
          </w:p>
        </w:tc>
      </w:tr>
      <w:tr w:rsidR="00E87FF7" w:rsidRPr="00E87FF7" w14:paraId="0BFEEB74" w14:textId="77777777" w:rsidTr="0036162A">
        <w:trPr>
          <w:trHeight w:val="397"/>
        </w:trPr>
        <w:tc>
          <w:tcPr>
            <w:tcW w:w="3331" w:type="dxa"/>
            <w:vAlign w:val="center"/>
          </w:tcPr>
          <w:p w14:paraId="2A3FACD2" w14:textId="77777777" w:rsidR="00E87FF7" w:rsidRPr="00E87FF7" w:rsidRDefault="00E87FF7" w:rsidP="00E87FF7">
            <w:pPr>
              <w:spacing w:line="276" w:lineRule="auto"/>
              <w:rPr>
                <w:rFonts w:cs="Times New Roman"/>
                <w:sz w:val="18"/>
                <w:szCs w:val="18"/>
              </w:rPr>
            </w:pPr>
            <w:r w:rsidRPr="00E87FF7">
              <w:rPr>
                <w:rFonts w:cs="Times New Roman"/>
                <w:sz w:val="18"/>
                <w:szCs w:val="18"/>
              </w:rPr>
              <w:t>Kyrkoskatt</w:t>
            </w:r>
          </w:p>
        </w:tc>
        <w:tc>
          <w:tcPr>
            <w:tcW w:w="3440" w:type="dxa"/>
            <w:vAlign w:val="center"/>
          </w:tcPr>
          <w:p w14:paraId="67D5B147" w14:textId="77777777" w:rsidR="00E87FF7" w:rsidRPr="00E87FF7" w:rsidRDefault="00E87FF7" w:rsidP="00E87FF7">
            <w:pPr>
              <w:spacing w:line="276" w:lineRule="auto"/>
              <w:rPr>
                <w:rFonts w:cs="Times New Roman"/>
                <w:sz w:val="22"/>
              </w:rPr>
            </w:pPr>
            <w:r w:rsidRPr="00E87FF7">
              <w:rPr>
                <w:rFonts w:cs="Times New Roman"/>
                <w:sz w:val="22"/>
              </w:rPr>
              <w:t xml:space="preserve"> 510000</w:t>
            </w:r>
          </w:p>
        </w:tc>
      </w:tr>
      <w:tr w:rsidR="00E87FF7" w:rsidRPr="00E87FF7" w14:paraId="608CF993" w14:textId="77777777" w:rsidTr="0036162A">
        <w:trPr>
          <w:trHeight w:val="397"/>
        </w:trPr>
        <w:tc>
          <w:tcPr>
            <w:tcW w:w="3331" w:type="dxa"/>
            <w:vAlign w:val="center"/>
          </w:tcPr>
          <w:p w14:paraId="4D9B81E1" w14:textId="77777777" w:rsidR="00E87FF7" w:rsidRPr="00E87FF7" w:rsidRDefault="00E87FF7" w:rsidP="00E87FF7">
            <w:pPr>
              <w:spacing w:line="276" w:lineRule="auto"/>
              <w:rPr>
                <w:rFonts w:cs="Times New Roman"/>
                <w:sz w:val="18"/>
                <w:szCs w:val="18"/>
              </w:rPr>
            </w:pPr>
            <w:r w:rsidRPr="00E87FF7">
              <w:rPr>
                <w:rFonts w:cs="Times New Roman"/>
                <w:sz w:val="18"/>
                <w:szCs w:val="18"/>
              </w:rPr>
              <w:t>Statlig finansiering</w:t>
            </w:r>
          </w:p>
        </w:tc>
        <w:tc>
          <w:tcPr>
            <w:tcW w:w="3440" w:type="dxa"/>
            <w:vAlign w:val="center"/>
          </w:tcPr>
          <w:p w14:paraId="61D26C2E" w14:textId="77777777" w:rsidR="00E87FF7" w:rsidRPr="00E87FF7" w:rsidRDefault="00E87FF7" w:rsidP="00E87FF7">
            <w:pPr>
              <w:spacing w:line="276" w:lineRule="auto"/>
              <w:rPr>
                <w:rFonts w:cs="Times New Roman"/>
                <w:sz w:val="22"/>
              </w:rPr>
            </w:pPr>
            <w:r w:rsidRPr="00E87FF7">
              <w:rPr>
                <w:rFonts w:cs="Times New Roman"/>
                <w:sz w:val="22"/>
              </w:rPr>
              <w:t xml:space="preserve">   48000</w:t>
            </w:r>
          </w:p>
        </w:tc>
      </w:tr>
      <w:tr w:rsidR="00E87FF7" w:rsidRPr="00E87FF7" w14:paraId="500335B8" w14:textId="77777777" w:rsidTr="0036162A">
        <w:trPr>
          <w:trHeight w:val="397"/>
        </w:trPr>
        <w:tc>
          <w:tcPr>
            <w:tcW w:w="3331" w:type="dxa"/>
            <w:vAlign w:val="center"/>
          </w:tcPr>
          <w:p w14:paraId="1B4F6694" w14:textId="77777777" w:rsidR="00E87FF7" w:rsidRPr="00E87FF7" w:rsidRDefault="00E87FF7" w:rsidP="00E87FF7">
            <w:pPr>
              <w:spacing w:line="276" w:lineRule="auto"/>
              <w:rPr>
                <w:rFonts w:cs="Times New Roman"/>
                <w:sz w:val="18"/>
                <w:szCs w:val="18"/>
              </w:rPr>
            </w:pPr>
            <w:r w:rsidRPr="00E87FF7">
              <w:rPr>
                <w:rFonts w:cs="Times New Roman"/>
                <w:sz w:val="18"/>
                <w:szCs w:val="18"/>
              </w:rPr>
              <w:t>Centralfondsavgift</w:t>
            </w:r>
          </w:p>
        </w:tc>
        <w:tc>
          <w:tcPr>
            <w:tcW w:w="3440" w:type="dxa"/>
            <w:vAlign w:val="center"/>
          </w:tcPr>
          <w:p w14:paraId="501EFE00" w14:textId="77777777" w:rsidR="00E87FF7" w:rsidRPr="00E87FF7" w:rsidRDefault="00E87FF7" w:rsidP="00E87FF7">
            <w:pPr>
              <w:spacing w:line="276" w:lineRule="auto"/>
              <w:rPr>
                <w:rFonts w:cs="Times New Roman"/>
                <w:sz w:val="22"/>
              </w:rPr>
            </w:pPr>
            <w:r w:rsidRPr="00E87FF7">
              <w:rPr>
                <w:rFonts w:cs="Times New Roman"/>
                <w:sz w:val="22"/>
              </w:rPr>
              <w:t xml:space="preserve">  -16000</w:t>
            </w:r>
          </w:p>
        </w:tc>
      </w:tr>
      <w:tr w:rsidR="00E87FF7" w:rsidRPr="00E87FF7" w14:paraId="6C5D4E01" w14:textId="77777777" w:rsidTr="0036162A">
        <w:trPr>
          <w:trHeight w:val="397"/>
        </w:trPr>
        <w:tc>
          <w:tcPr>
            <w:tcW w:w="3331" w:type="dxa"/>
            <w:vAlign w:val="center"/>
          </w:tcPr>
          <w:p w14:paraId="2630A704" w14:textId="77777777" w:rsidR="00E87FF7" w:rsidRPr="00E87FF7" w:rsidRDefault="00E87FF7" w:rsidP="00E87FF7">
            <w:pPr>
              <w:spacing w:line="276" w:lineRule="auto"/>
              <w:rPr>
                <w:rFonts w:cs="Times New Roman"/>
                <w:sz w:val="18"/>
                <w:szCs w:val="18"/>
              </w:rPr>
            </w:pPr>
            <w:r w:rsidRPr="00E87FF7">
              <w:rPr>
                <w:rFonts w:cs="Times New Roman"/>
                <w:sz w:val="18"/>
                <w:szCs w:val="18"/>
              </w:rPr>
              <w:t>Pensionsfondsavgift</w:t>
            </w:r>
          </w:p>
        </w:tc>
        <w:tc>
          <w:tcPr>
            <w:tcW w:w="3440" w:type="dxa"/>
            <w:vAlign w:val="center"/>
          </w:tcPr>
          <w:p w14:paraId="33840FC2" w14:textId="77777777" w:rsidR="00E87FF7" w:rsidRPr="00E87FF7" w:rsidRDefault="00E87FF7" w:rsidP="00E87FF7">
            <w:pPr>
              <w:spacing w:line="276" w:lineRule="auto"/>
              <w:rPr>
                <w:rFonts w:cs="Times New Roman"/>
                <w:sz w:val="22"/>
              </w:rPr>
            </w:pPr>
            <w:r w:rsidRPr="00E87FF7">
              <w:rPr>
                <w:rFonts w:cs="Times New Roman"/>
                <w:sz w:val="22"/>
              </w:rPr>
              <w:t xml:space="preserve">  -22500</w:t>
            </w:r>
          </w:p>
        </w:tc>
      </w:tr>
      <w:tr w:rsidR="00E87FF7" w:rsidRPr="00E87FF7" w14:paraId="4860E137" w14:textId="77777777" w:rsidTr="0036162A">
        <w:trPr>
          <w:trHeight w:val="397"/>
        </w:trPr>
        <w:tc>
          <w:tcPr>
            <w:tcW w:w="3331" w:type="dxa"/>
            <w:vAlign w:val="center"/>
          </w:tcPr>
          <w:p w14:paraId="528675F9" w14:textId="77777777" w:rsidR="00E87FF7" w:rsidRPr="00E87FF7" w:rsidRDefault="00E87FF7" w:rsidP="00E87FF7">
            <w:pPr>
              <w:spacing w:line="276" w:lineRule="auto"/>
              <w:rPr>
                <w:rFonts w:cs="Times New Roman"/>
                <w:sz w:val="18"/>
                <w:szCs w:val="18"/>
              </w:rPr>
            </w:pPr>
            <w:r w:rsidRPr="00E87FF7">
              <w:rPr>
                <w:rFonts w:cs="Times New Roman"/>
                <w:sz w:val="18"/>
                <w:szCs w:val="18"/>
              </w:rPr>
              <w:t>Understöd</w:t>
            </w:r>
          </w:p>
        </w:tc>
        <w:tc>
          <w:tcPr>
            <w:tcW w:w="3440" w:type="dxa"/>
            <w:vAlign w:val="center"/>
          </w:tcPr>
          <w:p w14:paraId="0B68A3CF" w14:textId="77777777" w:rsidR="00E87FF7" w:rsidRPr="00E87FF7" w:rsidRDefault="00E87FF7" w:rsidP="00E87FF7">
            <w:pPr>
              <w:spacing w:line="276" w:lineRule="auto"/>
              <w:rPr>
                <w:rFonts w:cs="Times New Roman"/>
                <w:sz w:val="22"/>
              </w:rPr>
            </w:pPr>
          </w:p>
        </w:tc>
      </w:tr>
      <w:tr w:rsidR="00E87FF7" w:rsidRPr="00E87FF7" w14:paraId="265F9AD9" w14:textId="77777777" w:rsidTr="00E87FF7">
        <w:trPr>
          <w:trHeight w:val="397"/>
        </w:trPr>
        <w:tc>
          <w:tcPr>
            <w:tcW w:w="3331" w:type="dxa"/>
            <w:shd w:val="clear" w:color="auto" w:fill="CAEDFB"/>
            <w:vAlign w:val="center"/>
          </w:tcPr>
          <w:p w14:paraId="47ACCA7B" w14:textId="77777777" w:rsidR="00E87FF7" w:rsidRPr="00E87FF7" w:rsidRDefault="00E87FF7" w:rsidP="00E87FF7">
            <w:pPr>
              <w:spacing w:line="276" w:lineRule="auto"/>
              <w:rPr>
                <w:rFonts w:cs="Times New Roman"/>
                <w:b/>
                <w:bCs/>
                <w:sz w:val="18"/>
                <w:szCs w:val="18"/>
              </w:rPr>
            </w:pPr>
            <w:r w:rsidRPr="00E87FF7">
              <w:rPr>
                <w:rFonts w:cs="Times New Roman"/>
                <w:b/>
                <w:bCs/>
                <w:sz w:val="18"/>
                <w:szCs w:val="18"/>
              </w:rPr>
              <w:t>Investeringsdelen</w:t>
            </w:r>
          </w:p>
        </w:tc>
        <w:tc>
          <w:tcPr>
            <w:tcW w:w="3440" w:type="dxa"/>
            <w:shd w:val="clear" w:color="auto" w:fill="CAEDFB"/>
            <w:vAlign w:val="center"/>
          </w:tcPr>
          <w:p w14:paraId="4AE09FCF" w14:textId="56A32A98" w:rsidR="00E87FF7" w:rsidRPr="0004281F" w:rsidRDefault="00E87FF7" w:rsidP="00E87FF7">
            <w:pPr>
              <w:spacing w:line="276" w:lineRule="auto"/>
              <w:rPr>
                <w:rFonts w:cs="Times New Roman"/>
                <w:b/>
                <w:bCs/>
                <w:sz w:val="22"/>
              </w:rPr>
            </w:pPr>
          </w:p>
        </w:tc>
      </w:tr>
      <w:tr w:rsidR="00E87FF7" w:rsidRPr="00E87FF7" w14:paraId="16432255" w14:textId="77777777" w:rsidTr="0036162A">
        <w:trPr>
          <w:trHeight w:val="397"/>
        </w:trPr>
        <w:tc>
          <w:tcPr>
            <w:tcW w:w="3331" w:type="dxa"/>
            <w:vAlign w:val="center"/>
          </w:tcPr>
          <w:p w14:paraId="3CC437B8" w14:textId="77777777" w:rsidR="00E87FF7" w:rsidRPr="00E87FF7" w:rsidRDefault="00E87FF7" w:rsidP="00E87FF7">
            <w:pPr>
              <w:spacing w:line="276" w:lineRule="auto"/>
              <w:rPr>
                <w:rFonts w:cs="Times New Roman"/>
                <w:sz w:val="18"/>
                <w:szCs w:val="18"/>
              </w:rPr>
            </w:pPr>
            <w:r w:rsidRPr="00E87FF7">
              <w:rPr>
                <w:rFonts w:cs="Times New Roman"/>
                <w:sz w:val="18"/>
                <w:szCs w:val="18"/>
              </w:rPr>
              <w:t>Projekt 1</w:t>
            </w:r>
          </w:p>
        </w:tc>
        <w:tc>
          <w:tcPr>
            <w:tcW w:w="3440" w:type="dxa"/>
            <w:vAlign w:val="center"/>
          </w:tcPr>
          <w:p w14:paraId="4E9A7339" w14:textId="77777777" w:rsidR="00E87FF7" w:rsidRPr="00E87FF7" w:rsidRDefault="00E87FF7" w:rsidP="00E87FF7">
            <w:pPr>
              <w:spacing w:line="276" w:lineRule="auto"/>
              <w:rPr>
                <w:rFonts w:cs="Times New Roman"/>
                <w:sz w:val="22"/>
              </w:rPr>
            </w:pPr>
          </w:p>
        </w:tc>
      </w:tr>
      <w:tr w:rsidR="00E87FF7" w:rsidRPr="00E87FF7" w14:paraId="1E3BEC66" w14:textId="77777777" w:rsidTr="0036162A">
        <w:trPr>
          <w:trHeight w:val="397"/>
        </w:trPr>
        <w:tc>
          <w:tcPr>
            <w:tcW w:w="3331" w:type="dxa"/>
            <w:vAlign w:val="center"/>
          </w:tcPr>
          <w:p w14:paraId="2888DB71" w14:textId="77777777" w:rsidR="00E87FF7" w:rsidRPr="00E87FF7" w:rsidRDefault="00E87FF7" w:rsidP="00E87FF7">
            <w:pPr>
              <w:spacing w:line="276" w:lineRule="auto"/>
              <w:rPr>
                <w:rFonts w:cs="Times New Roman"/>
                <w:sz w:val="18"/>
                <w:szCs w:val="18"/>
              </w:rPr>
            </w:pPr>
            <w:r w:rsidRPr="00E87FF7">
              <w:rPr>
                <w:rFonts w:cs="Times New Roman"/>
                <w:sz w:val="18"/>
                <w:szCs w:val="18"/>
              </w:rPr>
              <w:t>Projekt 2</w:t>
            </w:r>
          </w:p>
        </w:tc>
        <w:tc>
          <w:tcPr>
            <w:tcW w:w="3440" w:type="dxa"/>
            <w:vAlign w:val="center"/>
          </w:tcPr>
          <w:p w14:paraId="2557393F" w14:textId="77777777" w:rsidR="00E87FF7" w:rsidRPr="00E87FF7" w:rsidRDefault="00E87FF7" w:rsidP="00E87FF7">
            <w:pPr>
              <w:spacing w:line="276" w:lineRule="auto"/>
              <w:rPr>
                <w:rFonts w:cs="Times New Roman"/>
                <w:sz w:val="22"/>
              </w:rPr>
            </w:pPr>
          </w:p>
        </w:tc>
      </w:tr>
      <w:tr w:rsidR="00E87FF7" w:rsidRPr="00E87FF7" w14:paraId="7887B5FE" w14:textId="77777777" w:rsidTr="00E87FF7">
        <w:trPr>
          <w:trHeight w:val="397"/>
        </w:trPr>
        <w:tc>
          <w:tcPr>
            <w:tcW w:w="3331" w:type="dxa"/>
            <w:shd w:val="clear" w:color="auto" w:fill="CAEDFB"/>
            <w:vAlign w:val="center"/>
          </w:tcPr>
          <w:p w14:paraId="7BE8B59B" w14:textId="77777777" w:rsidR="00E87FF7" w:rsidRPr="00E87FF7" w:rsidRDefault="00E87FF7" w:rsidP="00E87FF7">
            <w:pPr>
              <w:spacing w:line="276" w:lineRule="auto"/>
              <w:rPr>
                <w:rFonts w:cs="Times New Roman"/>
                <w:b/>
                <w:bCs/>
                <w:sz w:val="18"/>
                <w:szCs w:val="18"/>
              </w:rPr>
            </w:pPr>
            <w:r w:rsidRPr="00E87FF7">
              <w:rPr>
                <w:rFonts w:cs="Times New Roman"/>
                <w:b/>
                <w:bCs/>
                <w:sz w:val="18"/>
                <w:szCs w:val="18"/>
              </w:rPr>
              <w:t>Finansieringsdelen</w:t>
            </w:r>
          </w:p>
        </w:tc>
        <w:tc>
          <w:tcPr>
            <w:tcW w:w="3440" w:type="dxa"/>
            <w:shd w:val="clear" w:color="auto" w:fill="CAEDFB"/>
            <w:vAlign w:val="center"/>
          </w:tcPr>
          <w:p w14:paraId="298BF020" w14:textId="0AB08726" w:rsidR="00E87FF7" w:rsidRPr="0004281F" w:rsidRDefault="0004281F" w:rsidP="00E87FF7">
            <w:pPr>
              <w:spacing w:line="276" w:lineRule="auto"/>
              <w:rPr>
                <w:rFonts w:cs="Times New Roman"/>
                <w:b/>
                <w:bCs/>
                <w:sz w:val="22"/>
              </w:rPr>
            </w:pPr>
            <w:r>
              <w:rPr>
                <w:rFonts w:cs="Times New Roman"/>
                <w:sz w:val="22"/>
              </w:rPr>
              <w:t xml:space="preserve">  </w:t>
            </w:r>
            <w:r w:rsidRPr="0004281F">
              <w:rPr>
                <w:rFonts w:cs="Times New Roman"/>
                <w:b/>
                <w:bCs/>
                <w:sz w:val="22"/>
              </w:rPr>
              <w:t>9005</w:t>
            </w:r>
          </w:p>
        </w:tc>
      </w:tr>
      <w:tr w:rsidR="00E87FF7" w:rsidRPr="00E87FF7" w14:paraId="6B808980" w14:textId="77777777" w:rsidTr="0036162A">
        <w:trPr>
          <w:trHeight w:val="397"/>
        </w:trPr>
        <w:tc>
          <w:tcPr>
            <w:tcW w:w="3331" w:type="dxa"/>
            <w:vAlign w:val="center"/>
          </w:tcPr>
          <w:p w14:paraId="095DBE39" w14:textId="77777777" w:rsidR="00E87FF7" w:rsidRPr="00E87FF7" w:rsidRDefault="00E87FF7" w:rsidP="00E87FF7">
            <w:pPr>
              <w:spacing w:line="276" w:lineRule="auto"/>
              <w:rPr>
                <w:rFonts w:cs="Times New Roman"/>
                <w:sz w:val="18"/>
                <w:szCs w:val="18"/>
              </w:rPr>
            </w:pPr>
            <w:r w:rsidRPr="00E87FF7">
              <w:rPr>
                <w:rFonts w:cs="Times New Roman"/>
                <w:sz w:val="18"/>
                <w:szCs w:val="18"/>
              </w:rPr>
              <w:t>Förändringar i utlåningen</w:t>
            </w:r>
          </w:p>
        </w:tc>
        <w:tc>
          <w:tcPr>
            <w:tcW w:w="3440" w:type="dxa"/>
            <w:vAlign w:val="center"/>
          </w:tcPr>
          <w:p w14:paraId="6C574860" w14:textId="77777777" w:rsidR="00E87FF7" w:rsidRPr="00E87FF7" w:rsidRDefault="00E87FF7" w:rsidP="00E87FF7">
            <w:pPr>
              <w:spacing w:line="276" w:lineRule="auto"/>
              <w:rPr>
                <w:rFonts w:cs="Times New Roman"/>
                <w:sz w:val="22"/>
              </w:rPr>
            </w:pPr>
          </w:p>
        </w:tc>
      </w:tr>
      <w:tr w:rsidR="00E87FF7" w:rsidRPr="00E87FF7" w14:paraId="0520B263" w14:textId="77777777" w:rsidTr="0036162A">
        <w:trPr>
          <w:trHeight w:val="397"/>
        </w:trPr>
        <w:tc>
          <w:tcPr>
            <w:tcW w:w="3331" w:type="dxa"/>
            <w:vAlign w:val="center"/>
          </w:tcPr>
          <w:p w14:paraId="3D27F2CE" w14:textId="77777777" w:rsidR="00E87FF7" w:rsidRPr="00E87FF7" w:rsidRDefault="00E87FF7" w:rsidP="00E87FF7">
            <w:pPr>
              <w:spacing w:line="276" w:lineRule="auto"/>
              <w:rPr>
                <w:rFonts w:cs="Times New Roman"/>
                <w:sz w:val="18"/>
                <w:szCs w:val="18"/>
              </w:rPr>
            </w:pPr>
            <w:r w:rsidRPr="00E87FF7">
              <w:rPr>
                <w:rFonts w:cs="Times New Roman"/>
                <w:sz w:val="18"/>
                <w:szCs w:val="18"/>
              </w:rPr>
              <w:t>Förändringar i inlåningen</w:t>
            </w:r>
          </w:p>
        </w:tc>
        <w:tc>
          <w:tcPr>
            <w:tcW w:w="3440" w:type="dxa"/>
            <w:vAlign w:val="center"/>
          </w:tcPr>
          <w:p w14:paraId="409A93B1" w14:textId="77777777" w:rsidR="00E87FF7" w:rsidRPr="00E87FF7" w:rsidRDefault="00E87FF7" w:rsidP="00E87FF7">
            <w:pPr>
              <w:spacing w:line="276" w:lineRule="auto"/>
              <w:rPr>
                <w:rFonts w:cs="Times New Roman"/>
                <w:sz w:val="22"/>
              </w:rPr>
            </w:pPr>
          </w:p>
        </w:tc>
      </w:tr>
    </w:tbl>
    <w:p w14:paraId="642E98D9" w14:textId="5516A309" w:rsidR="00E87FF7" w:rsidRPr="00A1090E" w:rsidRDefault="00E87FF7" w:rsidP="00A1090E"/>
    <w:sectPr w:rsidR="00E87FF7" w:rsidRPr="00A1090E" w:rsidSect="003D5228">
      <w:pgSz w:w="11906" w:h="16838"/>
      <w:pgMar w:top="1417" w:right="1134"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91E227" w14:textId="77777777" w:rsidR="003A6EBF" w:rsidRDefault="003A6EBF" w:rsidP="00D20CF2">
      <w:pPr>
        <w:spacing w:after="0" w:line="240" w:lineRule="auto"/>
      </w:pPr>
      <w:r>
        <w:separator/>
      </w:r>
    </w:p>
  </w:endnote>
  <w:endnote w:type="continuationSeparator" w:id="0">
    <w:p w14:paraId="1A195A6B" w14:textId="77777777" w:rsidR="003A6EBF" w:rsidRDefault="003A6EBF" w:rsidP="00D20CF2">
      <w:pPr>
        <w:spacing w:after="0" w:line="240" w:lineRule="auto"/>
      </w:pPr>
      <w:r>
        <w:continuationSeparator/>
      </w:r>
    </w:p>
  </w:endnote>
  <w:endnote w:type="continuationNotice" w:id="1">
    <w:p w14:paraId="14BD9325" w14:textId="77777777" w:rsidR="003A6EBF" w:rsidRDefault="003A6E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rttiTeksti">
    <w:altName w:val="Calibri"/>
    <w:charset w:val="00"/>
    <w:family w:val="auto"/>
    <w:pitch w:val="variable"/>
    <w:sig w:usb0="800000BF" w:usb1="4000204A" w:usb2="00000000" w:usb3="00000000" w:csb0="00000001"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27E4FD" w14:textId="77777777" w:rsidR="003A6EBF" w:rsidRDefault="003A6EBF" w:rsidP="00D20CF2">
      <w:pPr>
        <w:spacing w:after="0" w:line="240" w:lineRule="auto"/>
      </w:pPr>
      <w:r>
        <w:separator/>
      </w:r>
    </w:p>
  </w:footnote>
  <w:footnote w:type="continuationSeparator" w:id="0">
    <w:p w14:paraId="5FDE3CB2" w14:textId="77777777" w:rsidR="003A6EBF" w:rsidRDefault="003A6EBF" w:rsidP="00D20CF2">
      <w:pPr>
        <w:spacing w:after="0" w:line="240" w:lineRule="auto"/>
      </w:pPr>
      <w:r>
        <w:continuationSeparator/>
      </w:r>
    </w:p>
  </w:footnote>
  <w:footnote w:type="continuationNotice" w:id="1">
    <w:p w14:paraId="74EEF097" w14:textId="77777777" w:rsidR="003A6EBF" w:rsidRDefault="003A6E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3600498"/>
      <w:docPartObj>
        <w:docPartGallery w:val="Page Numbers (Top of Page)"/>
        <w:docPartUnique/>
      </w:docPartObj>
    </w:sdtPr>
    <w:sdtEndPr/>
    <w:sdtContent>
      <w:p w14:paraId="2C3A1273" w14:textId="77777777" w:rsidR="00A21744" w:rsidRDefault="00A21744">
        <w:pPr>
          <w:jc w:val="center"/>
        </w:pPr>
        <w:r>
          <w:fldChar w:fldCharType="begin"/>
        </w:r>
        <w:r>
          <w:instrText>PAGE   \* MERGEFORMAT</w:instrText>
        </w:r>
        <w:r>
          <w:fldChar w:fldCharType="separate"/>
        </w:r>
        <w:r>
          <w:t>19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775D6"/>
    <w:multiLevelType w:val="hybridMultilevel"/>
    <w:tmpl w:val="EC9E0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300205"/>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7F7D74"/>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4D6D56"/>
    <w:multiLevelType w:val="hybridMultilevel"/>
    <w:tmpl w:val="2F60F4F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072830F8"/>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727094"/>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515DBE"/>
    <w:multiLevelType w:val="hybridMultilevel"/>
    <w:tmpl w:val="07BAEC8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0B53339E"/>
    <w:multiLevelType w:val="hybridMultilevel"/>
    <w:tmpl w:val="C5D87F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1768FC"/>
    <w:multiLevelType w:val="hybridMultilevel"/>
    <w:tmpl w:val="EC9E0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8D127C"/>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C94B9F"/>
    <w:multiLevelType w:val="hybridMultilevel"/>
    <w:tmpl w:val="124E9DD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620AA8"/>
    <w:multiLevelType w:val="hybridMultilevel"/>
    <w:tmpl w:val="1D326EF8"/>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2" w15:restartNumberingAfterBreak="0">
    <w:nsid w:val="1E531873"/>
    <w:multiLevelType w:val="hybridMultilevel"/>
    <w:tmpl w:val="6A5CDC9C"/>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3" w15:restartNumberingAfterBreak="0">
    <w:nsid w:val="1FC16651"/>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1A45FA"/>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2106E8"/>
    <w:multiLevelType w:val="hybridMultilevel"/>
    <w:tmpl w:val="43E28B50"/>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6" w15:restartNumberingAfterBreak="0">
    <w:nsid w:val="33B44067"/>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0529FB"/>
    <w:multiLevelType w:val="multilevel"/>
    <w:tmpl w:val="AA9E087C"/>
    <w:lvl w:ilvl="0">
      <w:start w:val="1"/>
      <w:numFmt w:val="upperRoman"/>
      <w:pStyle w:val="Rubrik2"/>
      <w:lvlText w:val="%1"/>
      <w:lvlJc w:val="right"/>
      <w:pPr>
        <w:ind w:left="720" w:hanging="360"/>
      </w:pPr>
      <w:rPr>
        <w:rFonts w:ascii="Verdana" w:hAnsi="Verdana" w:hint="default"/>
        <w:sz w:val="48"/>
        <w:szCs w:val="48"/>
      </w:rPr>
    </w:lvl>
    <w:lvl w:ilvl="1">
      <w:start w:val="4"/>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8" w15:restartNumberingAfterBreak="0">
    <w:nsid w:val="39982C47"/>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5D799B"/>
    <w:multiLevelType w:val="hybridMultilevel"/>
    <w:tmpl w:val="28BAD34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0" w15:restartNumberingAfterBreak="0">
    <w:nsid w:val="42B730F6"/>
    <w:multiLevelType w:val="hybridMultilevel"/>
    <w:tmpl w:val="2FECBEE6"/>
    <w:lvl w:ilvl="0" w:tplc="82881B88">
      <w:start w:val="1"/>
      <w:numFmt w:val="bullet"/>
      <w:pStyle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21" w15:restartNumberingAfterBreak="0">
    <w:nsid w:val="45DB1797"/>
    <w:multiLevelType w:val="hybridMultilevel"/>
    <w:tmpl w:val="6D585384"/>
    <w:lvl w:ilvl="0" w:tplc="040B000F">
      <w:start w:val="1"/>
      <w:numFmt w:val="decimal"/>
      <w:lvlText w:val="%1."/>
      <w:lvlJc w:val="left"/>
      <w:pPr>
        <w:ind w:left="720" w:hanging="360"/>
      </w:pPr>
      <w:rPr>
        <w:rFonts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47FA0FD2"/>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B9C5BC2"/>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02C79E3"/>
    <w:multiLevelType w:val="hybridMultilevel"/>
    <w:tmpl w:val="31669426"/>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25" w15:restartNumberingAfterBreak="0">
    <w:nsid w:val="576D4086"/>
    <w:multiLevelType w:val="multilevel"/>
    <w:tmpl w:val="8B0CB948"/>
    <w:lvl w:ilvl="0">
      <w:start w:val="1"/>
      <w:numFmt w:val="decimal"/>
      <w:lvlText w:val="%1."/>
      <w:lvlJc w:val="left"/>
      <w:pPr>
        <w:ind w:left="720" w:hanging="360"/>
      </w:pPr>
    </w:lvl>
    <w:lvl w:ilvl="1">
      <w:start w:val="5"/>
      <w:numFmt w:val="decimal"/>
      <w:isLgl/>
      <w:lvlText w:val="%1.%2."/>
      <w:lvlJc w:val="left"/>
      <w:pPr>
        <w:ind w:left="1287" w:hanging="72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421" w:hanging="144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762" w:hanging="2160"/>
      </w:pPr>
      <w:rPr>
        <w:rFonts w:hint="default"/>
      </w:rPr>
    </w:lvl>
    <w:lvl w:ilvl="7">
      <w:start w:val="1"/>
      <w:numFmt w:val="decimal"/>
      <w:isLgl/>
      <w:lvlText w:val="%1.%2.%3.%4.%5.%6.%7.%8."/>
      <w:lvlJc w:val="left"/>
      <w:pPr>
        <w:ind w:left="4329" w:hanging="2520"/>
      </w:pPr>
      <w:rPr>
        <w:rFonts w:hint="default"/>
      </w:rPr>
    </w:lvl>
    <w:lvl w:ilvl="8">
      <w:start w:val="1"/>
      <w:numFmt w:val="decimal"/>
      <w:isLgl/>
      <w:lvlText w:val="%1.%2.%3.%4.%5.%6.%7.%8.%9."/>
      <w:lvlJc w:val="left"/>
      <w:pPr>
        <w:ind w:left="4896" w:hanging="2880"/>
      </w:pPr>
      <w:rPr>
        <w:rFonts w:hint="default"/>
      </w:rPr>
    </w:lvl>
  </w:abstractNum>
  <w:abstractNum w:abstractNumId="26" w15:restartNumberingAfterBreak="0">
    <w:nsid w:val="591E2030"/>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041B80"/>
    <w:multiLevelType w:val="hybridMultilevel"/>
    <w:tmpl w:val="EC9E0B46"/>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28" w15:restartNumberingAfterBreak="0">
    <w:nsid w:val="5E785D68"/>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055611A"/>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0A901FC"/>
    <w:multiLevelType w:val="multilevel"/>
    <w:tmpl w:val="C074CFBA"/>
    <w:lvl w:ilvl="0">
      <w:start w:val="4"/>
      <w:numFmt w:val="decimal"/>
      <w:lvlText w:val="%1"/>
      <w:lvlJc w:val="left"/>
      <w:pPr>
        <w:ind w:left="460" w:hanging="4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567" w:hanging="1440"/>
      </w:pPr>
      <w:rPr>
        <w:rFonts w:hint="default"/>
      </w:rPr>
    </w:lvl>
    <w:lvl w:ilvl="4">
      <w:start w:val="1"/>
      <w:numFmt w:val="decimal"/>
      <w:lvlText w:val="%1.%2.%3.%4.%5"/>
      <w:lvlJc w:val="left"/>
      <w:pPr>
        <w:ind w:left="4636" w:hanging="1800"/>
      </w:pPr>
      <w:rPr>
        <w:rFonts w:hint="default"/>
      </w:rPr>
    </w:lvl>
    <w:lvl w:ilvl="5">
      <w:start w:val="1"/>
      <w:numFmt w:val="decimal"/>
      <w:lvlText w:val="%1.%2.%3.%4.%5.%6"/>
      <w:lvlJc w:val="left"/>
      <w:pPr>
        <w:ind w:left="5705" w:hanging="2160"/>
      </w:pPr>
      <w:rPr>
        <w:rFonts w:hint="default"/>
      </w:rPr>
    </w:lvl>
    <w:lvl w:ilvl="6">
      <w:start w:val="1"/>
      <w:numFmt w:val="decimal"/>
      <w:lvlText w:val="%1.%2.%3.%4.%5.%6.%7"/>
      <w:lvlJc w:val="left"/>
      <w:pPr>
        <w:ind w:left="6774" w:hanging="2520"/>
      </w:pPr>
      <w:rPr>
        <w:rFonts w:hint="default"/>
      </w:rPr>
    </w:lvl>
    <w:lvl w:ilvl="7">
      <w:start w:val="1"/>
      <w:numFmt w:val="decimal"/>
      <w:lvlText w:val="%1.%2.%3.%4.%5.%6.%7.%8"/>
      <w:lvlJc w:val="left"/>
      <w:pPr>
        <w:ind w:left="7843" w:hanging="2880"/>
      </w:pPr>
      <w:rPr>
        <w:rFonts w:hint="default"/>
      </w:rPr>
    </w:lvl>
    <w:lvl w:ilvl="8">
      <w:start w:val="1"/>
      <w:numFmt w:val="decimal"/>
      <w:lvlText w:val="%1.%2.%3.%4.%5.%6.%7.%8.%9"/>
      <w:lvlJc w:val="left"/>
      <w:pPr>
        <w:ind w:left="8552" w:hanging="2880"/>
      </w:pPr>
      <w:rPr>
        <w:rFonts w:hint="default"/>
      </w:rPr>
    </w:lvl>
  </w:abstractNum>
  <w:abstractNum w:abstractNumId="31" w15:restartNumberingAfterBreak="0">
    <w:nsid w:val="66550731"/>
    <w:multiLevelType w:val="hybridMultilevel"/>
    <w:tmpl w:val="07BAEC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C670077"/>
    <w:multiLevelType w:val="multilevel"/>
    <w:tmpl w:val="EF7ACBD4"/>
    <w:lvl w:ilvl="0">
      <w:start w:val="1"/>
      <w:numFmt w:val="decimal"/>
      <w:lvlText w:val="%1."/>
      <w:lvlJc w:val="left"/>
      <w:pPr>
        <w:ind w:left="720" w:hanging="360"/>
      </w:pPr>
      <w:rPr>
        <w:rFonts w:hint="default"/>
        <w:b w:val="0"/>
      </w:rPr>
    </w:lvl>
    <w:lvl w:ilvl="1">
      <w:start w:val="1"/>
      <w:numFmt w:val="decimal"/>
      <w:isLgl/>
      <w:lvlText w:val="%1.%2"/>
      <w:lvlJc w:val="left"/>
      <w:pPr>
        <w:ind w:left="1287" w:hanging="720"/>
      </w:pPr>
      <w:rPr>
        <w:rFonts w:hint="default"/>
      </w:rPr>
    </w:lvl>
    <w:lvl w:ilvl="2">
      <w:start w:val="1"/>
      <w:numFmt w:val="decimal"/>
      <w:isLgl/>
      <w:lvlText w:val="%1.%2.%3"/>
      <w:lvlJc w:val="left"/>
      <w:pPr>
        <w:ind w:left="1570" w:hanging="1080"/>
      </w:pPr>
      <w:rPr>
        <w:rFonts w:hint="default"/>
      </w:rPr>
    </w:lvl>
    <w:lvl w:ilvl="3">
      <w:start w:val="1"/>
      <w:numFmt w:val="decimal"/>
      <w:isLgl/>
      <w:lvlText w:val="%1.%2.%3.%4"/>
      <w:lvlJc w:val="left"/>
      <w:pPr>
        <w:ind w:left="1995" w:hanging="1440"/>
      </w:pPr>
      <w:rPr>
        <w:rFonts w:hint="default"/>
      </w:rPr>
    </w:lvl>
    <w:lvl w:ilvl="4">
      <w:start w:val="1"/>
      <w:numFmt w:val="decimal"/>
      <w:isLgl/>
      <w:lvlText w:val="%1.%2.%3.%4.%5"/>
      <w:lvlJc w:val="left"/>
      <w:pPr>
        <w:ind w:left="2420" w:hanging="1800"/>
      </w:pPr>
      <w:rPr>
        <w:rFonts w:hint="default"/>
      </w:rPr>
    </w:lvl>
    <w:lvl w:ilvl="5">
      <w:start w:val="1"/>
      <w:numFmt w:val="decimal"/>
      <w:isLgl/>
      <w:lvlText w:val="%1.%2.%3.%4.%5.%6"/>
      <w:lvlJc w:val="left"/>
      <w:pPr>
        <w:ind w:left="2845" w:hanging="2160"/>
      </w:pPr>
      <w:rPr>
        <w:rFonts w:hint="default"/>
      </w:rPr>
    </w:lvl>
    <w:lvl w:ilvl="6">
      <w:start w:val="1"/>
      <w:numFmt w:val="decimal"/>
      <w:isLgl/>
      <w:lvlText w:val="%1.%2.%3.%4.%5.%6.%7"/>
      <w:lvlJc w:val="left"/>
      <w:pPr>
        <w:ind w:left="3270" w:hanging="2520"/>
      </w:pPr>
      <w:rPr>
        <w:rFonts w:hint="default"/>
      </w:rPr>
    </w:lvl>
    <w:lvl w:ilvl="7">
      <w:start w:val="1"/>
      <w:numFmt w:val="decimal"/>
      <w:isLgl/>
      <w:lvlText w:val="%1.%2.%3.%4.%5.%6.%7.%8"/>
      <w:lvlJc w:val="left"/>
      <w:pPr>
        <w:ind w:left="3695" w:hanging="2880"/>
      </w:pPr>
      <w:rPr>
        <w:rFonts w:hint="default"/>
      </w:rPr>
    </w:lvl>
    <w:lvl w:ilvl="8">
      <w:start w:val="1"/>
      <w:numFmt w:val="decimal"/>
      <w:isLgl/>
      <w:lvlText w:val="%1.%2.%3.%4.%5.%6.%7.%8.%9"/>
      <w:lvlJc w:val="left"/>
      <w:pPr>
        <w:ind w:left="3760" w:hanging="2880"/>
      </w:pPr>
      <w:rPr>
        <w:rFonts w:hint="default"/>
      </w:rPr>
    </w:lvl>
  </w:abstractNum>
  <w:abstractNum w:abstractNumId="33" w15:restartNumberingAfterBreak="0">
    <w:nsid w:val="6F060E9C"/>
    <w:multiLevelType w:val="hybridMultilevel"/>
    <w:tmpl w:val="7258F3A0"/>
    <w:lvl w:ilvl="0" w:tplc="081D000F">
      <w:start w:val="1"/>
      <w:numFmt w:val="decimal"/>
      <w:lvlText w:val="%1."/>
      <w:lvlJc w:val="left"/>
      <w:pPr>
        <w:ind w:left="720" w:hanging="360"/>
      </w:p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34" w15:restartNumberingAfterBreak="0">
    <w:nsid w:val="6F265E5F"/>
    <w:multiLevelType w:val="hybridMultilevel"/>
    <w:tmpl w:val="07BAEC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01C1FBE"/>
    <w:multiLevelType w:val="hybridMultilevel"/>
    <w:tmpl w:val="A650DD5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6" w15:restartNumberingAfterBreak="0">
    <w:nsid w:val="702E773D"/>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6CC3B0C"/>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6F44D69"/>
    <w:multiLevelType w:val="hybridMultilevel"/>
    <w:tmpl w:val="3C90E4C6"/>
    <w:lvl w:ilvl="0" w:tplc="040B000F">
      <w:start w:val="1"/>
      <w:numFmt w:val="decimal"/>
      <w:lvlText w:val="%1."/>
      <w:lvlJc w:val="left"/>
      <w:pPr>
        <w:ind w:left="720" w:hanging="360"/>
      </w:pPr>
      <w:rPr>
        <w:rFonts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9" w15:restartNumberingAfterBreak="0">
    <w:nsid w:val="785F159E"/>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9712E6D"/>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FC3380B"/>
    <w:multiLevelType w:val="hybridMultilevel"/>
    <w:tmpl w:val="74A4134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42" w15:restartNumberingAfterBreak="0">
    <w:nsid w:val="7FED7318"/>
    <w:multiLevelType w:val="multilevel"/>
    <w:tmpl w:val="3970F81C"/>
    <w:lvl w:ilvl="0">
      <w:start w:val="1"/>
      <w:numFmt w:val="decimal"/>
      <w:pStyle w:val="Rubrik3"/>
      <w:lvlText w:val="%1"/>
      <w:lvlJc w:val="right"/>
      <w:pPr>
        <w:ind w:left="502" w:hanging="360"/>
      </w:pPr>
      <w:rPr>
        <w:rFonts w:ascii="Verdana" w:hAnsi="Verdana" w:hint="default"/>
        <w:sz w:val="40"/>
        <w:szCs w:val="40"/>
      </w:rPr>
    </w:lvl>
    <w:lvl w:ilvl="1">
      <w:start w:val="3"/>
      <w:numFmt w:val="decimal"/>
      <w:isLgl/>
      <w:lvlText w:val="%1.%2"/>
      <w:lvlJc w:val="left"/>
      <w:pPr>
        <w:ind w:left="1429" w:hanging="720"/>
      </w:pPr>
      <w:rPr>
        <w:rFonts w:hint="default"/>
      </w:rPr>
    </w:lvl>
    <w:lvl w:ilvl="2">
      <w:start w:val="1"/>
      <w:numFmt w:val="decimal"/>
      <w:isLgl/>
      <w:lvlText w:val="%1.%2.%3"/>
      <w:lvlJc w:val="left"/>
      <w:pPr>
        <w:ind w:left="1658" w:hanging="1080"/>
      </w:pPr>
      <w:rPr>
        <w:rFonts w:hint="default"/>
      </w:rPr>
    </w:lvl>
    <w:lvl w:ilvl="3">
      <w:start w:val="1"/>
      <w:numFmt w:val="decimal"/>
      <w:isLgl/>
      <w:lvlText w:val="%1.%2.%3.%4"/>
      <w:lvlJc w:val="left"/>
      <w:pPr>
        <w:ind w:left="1876" w:hanging="1080"/>
      </w:pPr>
      <w:rPr>
        <w:rFonts w:hint="default"/>
      </w:rPr>
    </w:lvl>
    <w:lvl w:ilvl="4">
      <w:start w:val="1"/>
      <w:numFmt w:val="decimal"/>
      <w:isLgl/>
      <w:lvlText w:val="%1.%2.%3.%4.%5"/>
      <w:lvlJc w:val="left"/>
      <w:pPr>
        <w:ind w:left="2454" w:hanging="1440"/>
      </w:pPr>
      <w:rPr>
        <w:rFonts w:hint="default"/>
      </w:rPr>
    </w:lvl>
    <w:lvl w:ilvl="5">
      <w:start w:val="1"/>
      <w:numFmt w:val="decimal"/>
      <w:isLgl/>
      <w:lvlText w:val="%1.%2.%3.%4.%5.%6"/>
      <w:lvlJc w:val="left"/>
      <w:pPr>
        <w:ind w:left="3032" w:hanging="1800"/>
      </w:pPr>
      <w:rPr>
        <w:rFonts w:hint="default"/>
      </w:rPr>
    </w:lvl>
    <w:lvl w:ilvl="6">
      <w:start w:val="1"/>
      <w:numFmt w:val="decimal"/>
      <w:isLgl/>
      <w:lvlText w:val="%1.%2.%3.%4.%5.%6.%7"/>
      <w:lvlJc w:val="left"/>
      <w:pPr>
        <w:ind w:left="3610" w:hanging="2160"/>
      </w:pPr>
      <w:rPr>
        <w:rFonts w:hint="default"/>
      </w:rPr>
    </w:lvl>
    <w:lvl w:ilvl="7">
      <w:start w:val="1"/>
      <w:numFmt w:val="decimal"/>
      <w:isLgl/>
      <w:lvlText w:val="%1.%2.%3.%4.%5.%6.%7.%8"/>
      <w:lvlJc w:val="left"/>
      <w:pPr>
        <w:ind w:left="4188" w:hanging="2520"/>
      </w:pPr>
      <w:rPr>
        <w:rFonts w:hint="default"/>
      </w:rPr>
    </w:lvl>
    <w:lvl w:ilvl="8">
      <w:start w:val="1"/>
      <w:numFmt w:val="decimal"/>
      <w:isLgl/>
      <w:lvlText w:val="%1.%2.%3.%4.%5.%6.%7.%8.%9"/>
      <w:lvlJc w:val="left"/>
      <w:pPr>
        <w:ind w:left="4406" w:hanging="2520"/>
      </w:pPr>
      <w:rPr>
        <w:rFonts w:hint="default"/>
      </w:rPr>
    </w:lvl>
  </w:abstractNum>
  <w:num w:numId="1" w16cid:durableId="1332022686">
    <w:abstractNumId w:val="17"/>
  </w:num>
  <w:num w:numId="2" w16cid:durableId="442385565">
    <w:abstractNumId w:val="20"/>
  </w:num>
  <w:num w:numId="3" w16cid:durableId="1629168797">
    <w:abstractNumId w:val="42"/>
  </w:num>
  <w:num w:numId="4" w16cid:durableId="931084091">
    <w:abstractNumId w:val="12"/>
  </w:num>
  <w:num w:numId="5" w16cid:durableId="220333967">
    <w:abstractNumId w:val="15"/>
  </w:num>
  <w:num w:numId="6" w16cid:durableId="578172380">
    <w:abstractNumId w:val="19"/>
  </w:num>
  <w:num w:numId="7" w16cid:durableId="2001427522">
    <w:abstractNumId w:val="11"/>
  </w:num>
  <w:num w:numId="8" w16cid:durableId="536553947">
    <w:abstractNumId w:val="41"/>
  </w:num>
  <w:num w:numId="9" w16cid:durableId="1962960025">
    <w:abstractNumId w:val="25"/>
  </w:num>
  <w:num w:numId="10" w16cid:durableId="889683840">
    <w:abstractNumId w:val="6"/>
  </w:num>
  <w:num w:numId="11" w16cid:durableId="1932353740">
    <w:abstractNumId w:val="38"/>
  </w:num>
  <w:num w:numId="12" w16cid:durableId="483550753">
    <w:abstractNumId w:val="21"/>
  </w:num>
  <w:num w:numId="13" w16cid:durableId="1215238888">
    <w:abstractNumId w:val="39"/>
  </w:num>
  <w:num w:numId="14" w16cid:durableId="1862207291">
    <w:abstractNumId w:val="9"/>
  </w:num>
  <w:num w:numId="15" w16cid:durableId="77335940">
    <w:abstractNumId w:val="36"/>
  </w:num>
  <w:num w:numId="16" w16cid:durableId="989099137">
    <w:abstractNumId w:val="29"/>
  </w:num>
  <w:num w:numId="17" w16cid:durableId="1354646552">
    <w:abstractNumId w:val="32"/>
  </w:num>
  <w:num w:numId="18" w16cid:durableId="380859993">
    <w:abstractNumId w:val="28"/>
  </w:num>
  <w:num w:numId="19" w16cid:durableId="96878402">
    <w:abstractNumId w:val="16"/>
  </w:num>
  <w:num w:numId="20" w16cid:durableId="277416774">
    <w:abstractNumId w:val="26"/>
  </w:num>
  <w:num w:numId="21" w16cid:durableId="675424430">
    <w:abstractNumId w:val="18"/>
  </w:num>
  <w:num w:numId="22" w16cid:durableId="1118796027">
    <w:abstractNumId w:val="1"/>
  </w:num>
  <w:num w:numId="23" w16cid:durableId="2097096157">
    <w:abstractNumId w:val="2"/>
  </w:num>
  <w:num w:numId="24" w16cid:durableId="1392541234">
    <w:abstractNumId w:val="13"/>
  </w:num>
  <w:num w:numId="25" w16cid:durableId="605500459">
    <w:abstractNumId w:val="5"/>
  </w:num>
  <w:num w:numId="26" w16cid:durableId="559832283">
    <w:abstractNumId w:val="23"/>
  </w:num>
  <w:num w:numId="27" w16cid:durableId="388773063">
    <w:abstractNumId w:val="37"/>
  </w:num>
  <w:num w:numId="28" w16cid:durableId="932204319">
    <w:abstractNumId w:val="14"/>
  </w:num>
  <w:num w:numId="29" w16cid:durableId="438766478">
    <w:abstractNumId w:val="40"/>
  </w:num>
  <w:num w:numId="30" w16cid:durableId="1768623678">
    <w:abstractNumId w:val="42"/>
    <w:lvlOverride w:ilvl="0">
      <w:startOverride w:val="2"/>
    </w:lvlOverride>
    <w:lvlOverride w:ilvl="1">
      <w:startOverride w:val="1"/>
    </w:lvlOverride>
  </w:num>
  <w:num w:numId="31" w16cid:durableId="1476023634">
    <w:abstractNumId w:val="42"/>
    <w:lvlOverride w:ilvl="0">
      <w:startOverride w:val="2"/>
    </w:lvlOverride>
    <w:lvlOverride w:ilvl="1">
      <w:startOverride w:val="2"/>
    </w:lvlOverride>
  </w:num>
  <w:num w:numId="32" w16cid:durableId="465315080">
    <w:abstractNumId w:val="42"/>
    <w:lvlOverride w:ilvl="0">
      <w:startOverride w:val="1"/>
    </w:lvlOverride>
    <w:lvlOverride w:ilvl="1">
      <w:startOverride w:val="1"/>
    </w:lvlOverride>
  </w:num>
  <w:num w:numId="33" w16cid:durableId="1565213346">
    <w:abstractNumId w:val="42"/>
    <w:lvlOverride w:ilvl="0">
      <w:startOverride w:val="2"/>
    </w:lvlOverride>
  </w:num>
  <w:num w:numId="34" w16cid:durableId="1746609357">
    <w:abstractNumId w:val="30"/>
  </w:num>
  <w:num w:numId="35" w16cid:durableId="327634250">
    <w:abstractNumId w:val="35"/>
  </w:num>
  <w:num w:numId="36" w16cid:durableId="1801725189">
    <w:abstractNumId w:val="33"/>
  </w:num>
  <w:num w:numId="37" w16cid:durableId="505638201">
    <w:abstractNumId w:val="31"/>
  </w:num>
  <w:num w:numId="38" w16cid:durableId="788086942">
    <w:abstractNumId w:val="34"/>
  </w:num>
  <w:num w:numId="39" w16cid:durableId="397217793">
    <w:abstractNumId w:val="22"/>
  </w:num>
  <w:num w:numId="40" w16cid:durableId="1631671951">
    <w:abstractNumId w:val="10"/>
  </w:num>
  <w:num w:numId="41" w16cid:durableId="1296373526">
    <w:abstractNumId w:val="4"/>
  </w:num>
  <w:num w:numId="42" w16cid:durableId="400715546">
    <w:abstractNumId w:val="27"/>
  </w:num>
  <w:num w:numId="43" w16cid:durableId="1439637489">
    <w:abstractNumId w:val="0"/>
  </w:num>
  <w:num w:numId="44" w16cid:durableId="1801722856">
    <w:abstractNumId w:val="7"/>
  </w:num>
  <w:num w:numId="45" w16cid:durableId="1574966062">
    <w:abstractNumId w:val="8"/>
  </w:num>
  <w:num w:numId="46" w16cid:durableId="1308969709">
    <w:abstractNumId w:val="24"/>
  </w:num>
  <w:num w:numId="47" w16cid:durableId="1056395119">
    <w:abstractNumId w:val="3"/>
  </w:num>
  <w:num w:numId="48" w16cid:durableId="1826895036">
    <w:abstractNumId w:val="42"/>
    <w:lvlOverride w:ilvl="0">
      <w:startOverride w:val="1"/>
    </w:lvlOverride>
    <w:lvlOverride w:ilvl="1">
      <w:startOverride w:val="6"/>
    </w:lvlOverride>
  </w:num>
  <w:num w:numId="49" w16cid:durableId="1689796792">
    <w:abstractNumId w:val="42"/>
    <w:lvlOverride w:ilvl="0">
      <w:startOverride w:val="1"/>
    </w:lvlOverride>
    <w:lvlOverride w:ilvl="1">
      <w:startOverride w:val="6"/>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5A2"/>
    <w:rsid w:val="000001AC"/>
    <w:rsid w:val="0000049E"/>
    <w:rsid w:val="000005BA"/>
    <w:rsid w:val="000006D1"/>
    <w:rsid w:val="0000102A"/>
    <w:rsid w:val="0000180E"/>
    <w:rsid w:val="00002A9B"/>
    <w:rsid w:val="0000329D"/>
    <w:rsid w:val="00003D3D"/>
    <w:rsid w:val="00004109"/>
    <w:rsid w:val="0000440D"/>
    <w:rsid w:val="00005506"/>
    <w:rsid w:val="00005723"/>
    <w:rsid w:val="0000580A"/>
    <w:rsid w:val="00005A48"/>
    <w:rsid w:val="00005BCA"/>
    <w:rsid w:val="00005EC7"/>
    <w:rsid w:val="000065E8"/>
    <w:rsid w:val="00006741"/>
    <w:rsid w:val="00006850"/>
    <w:rsid w:val="00006C30"/>
    <w:rsid w:val="00006CA4"/>
    <w:rsid w:val="00006F63"/>
    <w:rsid w:val="000070AB"/>
    <w:rsid w:val="000079CC"/>
    <w:rsid w:val="00007D9F"/>
    <w:rsid w:val="00007F0F"/>
    <w:rsid w:val="00011727"/>
    <w:rsid w:val="00011886"/>
    <w:rsid w:val="0001197C"/>
    <w:rsid w:val="00011A6F"/>
    <w:rsid w:val="00012355"/>
    <w:rsid w:val="00012627"/>
    <w:rsid w:val="00012C4F"/>
    <w:rsid w:val="00012E84"/>
    <w:rsid w:val="00013F55"/>
    <w:rsid w:val="00014146"/>
    <w:rsid w:val="0001449E"/>
    <w:rsid w:val="0001483C"/>
    <w:rsid w:val="00014CD8"/>
    <w:rsid w:val="00014EBB"/>
    <w:rsid w:val="00015C78"/>
    <w:rsid w:val="00015D29"/>
    <w:rsid w:val="00015F93"/>
    <w:rsid w:val="000166E5"/>
    <w:rsid w:val="000168DB"/>
    <w:rsid w:val="00016917"/>
    <w:rsid w:val="00017326"/>
    <w:rsid w:val="00017410"/>
    <w:rsid w:val="000175DB"/>
    <w:rsid w:val="000178F0"/>
    <w:rsid w:val="00017A6F"/>
    <w:rsid w:val="00020D2A"/>
    <w:rsid w:val="00020D5E"/>
    <w:rsid w:val="000210D9"/>
    <w:rsid w:val="000210E1"/>
    <w:rsid w:val="0002129B"/>
    <w:rsid w:val="00021B50"/>
    <w:rsid w:val="00021FE9"/>
    <w:rsid w:val="000223AB"/>
    <w:rsid w:val="00022C4C"/>
    <w:rsid w:val="00023162"/>
    <w:rsid w:val="000239E7"/>
    <w:rsid w:val="00023A29"/>
    <w:rsid w:val="00023B6D"/>
    <w:rsid w:val="00023FB8"/>
    <w:rsid w:val="000242C0"/>
    <w:rsid w:val="000242D3"/>
    <w:rsid w:val="000258AB"/>
    <w:rsid w:val="0002617A"/>
    <w:rsid w:val="0002631C"/>
    <w:rsid w:val="000266EC"/>
    <w:rsid w:val="000267CA"/>
    <w:rsid w:val="00026C20"/>
    <w:rsid w:val="00026EF6"/>
    <w:rsid w:val="00026FD3"/>
    <w:rsid w:val="00027248"/>
    <w:rsid w:val="0002739D"/>
    <w:rsid w:val="00030898"/>
    <w:rsid w:val="000309A2"/>
    <w:rsid w:val="000311A6"/>
    <w:rsid w:val="000317A0"/>
    <w:rsid w:val="00031B32"/>
    <w:rsid w:val="00031BF6"/>
    <w:rsid w:val="000327EF"/>
    <w:rsid w:val="00032EF5"/>
    <w:rsid w:val="000334C3"/>
    <w:rsid w:val="00033F2E"/>
    <w:rsid w:val="00033F60"/>
    <w:rsid w:val="0003496F"/>
    <w:rsid w:val="00035457"/>
    <w:rsid w:val="0003589F"/>
    <w:rsid w:val="00035DDE"/>
    <w:rsid w:val="00035E4D"/>
    <w:rsid w:val="000360ED"/>
    <w:rsid w:val="0003626C"/>
    <w:rsid w:val="000363D9"/>
    <w:rsid w:val="000364B7"/>
    <w:rsid w:val="0003659D"/>
    <w:rsid w:val="0003718F"/>
    <w:rsid w:val="000374C9"/>
    <w:rsid w:val="00037925"/>
    <w:rsid w:val="00037CA6"/>
    <w:rsid w:val="00037E8C"/>
    <w:rsid w:val="00037F91"/>
    <w:rsid w:val="0004009D"/>
    <w:rsid w:val="000400D4"/>
    <w:rsid w:val="00040753"/>
    <w:rsid w:val="00040C17"/>
    <w:rsid w:val="00041200"/>
    <w:rsid w:val="000412ED"/>
    <w:rsid w:val="00041485"/>
    <w:rsid w:val="00041982"/>
    <w:rsid w:val="00041AEC"/>
    <w:rsid w:val="000421DD"/>
    <w:rsid w:val="00042636"/>
    <w:rsid w:val="0004281F"/>
    <w:rsid w:val="00042AAA"/>
    <w:rsid w:val="000431E2"/>
    <w:rsid w:val="000436F9"/>
    <w:rsid w:val="00043B45"/>
    <w:rsid w:val="00043B9E"/>
    <w:rsid w:val="00043F95"/>
    <w:rsid w:val="00043FE2"/>
    <w:rsid w:val="0004405B"/>
    <w:rsid w:val="000441BB"/>
    <w:rsid w:val="000442D7"/>
    <w:rsid w:val="00044E5C"/>
    <w:rsid w:val="00045196"/>
    <w:rsid w:val="000451DF"/>
    <w:rsid w:val="000459A9"/>
    <w:rsid w:val="00046140"/>
    <w:rsid w:val="00046BE8"/>
    <w:rsid w:val="00047450"/>
    <w:rsid w:val="000477CE"/>
    <w:rsid w:val="00047841"/>
    <w:rsid w:val="000478F5"/>
    <w:rsid w:val="0005053D"/>
    <w:rsid w:val="000507C4"/>
    <w:rsid w:val="000508D9"/>
    <w:rsid w:val="000509EC"/>
    <w:rsid w:val="0005119A"/>
    <w:rsid w:val="000512FC"/>
    <w:rsid w:val="0005196B"/>
    <w:rsid w:val="00051A29"/>
    <w:rsid w:val="00051EC3"/>
    <w:rsid w:val="00052118"/>
    <w:rsid w:val="00052D99"/>
    <w:rsid w:val="00053421"/>
    <w:rsid w:val="00054655"/>
    <w:rsid w:val="000566A1"/>
    <w:rsid w:val="00056824"/>
    <w:rsid w:val="000572B2"/>
    <w:rsid w:val="000572E9"/>
    <w:rsid w:val="0005758F"/>
    <w:rsid w:val="00057806"/>
    <w:rsid w:val="0005799B"/>
    <w:rsid w:val="00060072"/>
    <w:rsid w:val="00060130"/>
    <w:rsid w:val="000609C0"/>
    <w:rsid w:val="00061E4A"/>
    <w:rsid w:val="00062340"/>
    <w:rsid w:val="00062454"/>
    <w:rsid w:val="000627DB"/>
    <w:rsid w:val="0006340D"/>
    <w:rsid w:val="0006347C"/>
    <w:rsid w:val="00063CC0"/>
    <w:rsid w:val="000640E6"/>
    <w:rsid w:val="000641D9"/>
    <w:rsid w:val="00064699"/>
    <w:rsid w:val="0006528A"/>
    <w:rsid w:val="00065A84"/>
    <w:rsid w:val="00065F4E"/>
    <w:rsid w:val="000664A1"/>
    <w:rsid w:val="00066C41"/>
    <w:rsid w:val="00067A75"/>
    <w:rsid w:val="00067B1C"/>
    <w:rsid w:val="00067C24"/>
    <w:rsid w:val="00067DE4"/>
    <w:rsid w:val="00067E57"/>
    <w:rsid w:val="00067FA9"/>
    <w:rsid w:val="00070025"/>
    <w:rsid w:val="0007079A"/>
    <w:rsid w:val="000707B1"/>
    <w:rsid w:val="00070A36"/>
    <w:rsid w:val="00071336"/>
    <w:rsid w:val="00071A42"/>
    <w:rsid w:val="0007242F"/>
    <w:rsid w:val="00073551"/>
    <w:rsid w:val="000735A2"/>
    <w:rsid w:val="0007361E"/>
    <w:rsid w:val="00073BE0"/>
    <w:rsid w:val="00074231"/>
    <w:rsid w:val="00074352"/>
    <w:rsid w:val="00074843"/>
    <w:rsid w:val="0007496F"/>
    <w:rsid w:val="00074B5C"/>
    <w:rsid w:val="00075204"/>
    <w:rsid w:val="0007592C"/>
    <w:rsid w:val="00075E57"/>
    <w:rsid w:val="00076A98"/>
    <w:rsid w:val="00076B59"/>
    <w:rsid w:val="00076DC1"/>
    <w:rsid w:val="00077508"/>
    <w:rsid w:val="00077535"/>
    <w:rsid w:val="0007799F"/>
    <w:rsid w:val="00077BA2"/>
    <w:rsid w:val="00077DF7"/>
    <w:rsid w:val="00077EDF"/>
    <w:rsid w:val="000802B2"/>
    <w:rsid w:val="00080CFB"/>
    <w:rsid w:val="00080EF6"/>
    <w:rsid w:val="00081633"/>
    <w:rsid w:val="00081CDD"/>
    <w:rsid w:val="00081F03"/>
    <w:rsid w:val="00082359"/>
    <w:rsid w:val="000826F1"/>
    <w:rsid w:val="0008297A"/>
    <w:rsid w:val="00082A10"/>
    <w:rsid w:val="00082ADA"/>
    <w:rsid w:val="00082E9E"/>
    <w:rsid w:val="00082F46"/>
    <w:rsid w:val="00083035"/>
    <w:rsid w:val="00083170"/>
    <w:rsid w:val="00083675"/>
    <w:rsid w:val="00083A20"/>
    <w:rsid w:val="00083DFF"/>
    <w:rsid w:val="00084538"/>
    <w:rsid w:val="0008560F"/>
    <w:rsid w:val="00085ECE"/>
    <w:rsid w:val="00085F15"/>
    <w:rsid w:val="0008654A"/>
    <w:rsid w:val="0008724B"/>
    <w:rsid w:val="0008736F"/>
    <w:rsid w:val="00087393"/>
    <w:rsid w:val="000874D1"/>
    <w:rsid w:val="00087F38"/>
    <w:rsid w:val="00090146"/>
    <w:rsid w:val="00090875"/>
    <w:rsid w:val="00090EB5"/>
    <w:rsid w:val="0009110B"/>
    <w:rsid w:val="0009139C"/>
    <w:rsid w:val="000918EF"/>
    <w:rsid w:val="000919E3"/>
    <w:rsid w:val="00091A80"/>
    <w:rsid w:val="00092242"/>
    <w:rsid w:val="00092A63"/>
    <w:rsid w:val="00092B10"/>
    <w:rsid w:val="00092C38"/>
    <w:rsid w:val="00093470"/>
    <w:rsid w:val="00093875"/>
    <w:rsid w:val="00093B26"/>
    <w:rsid w:val="00093E5D"/>
    <w:rsid w:val="00093EBC"/>
    <w:rsid w:val="000941C1"/>
    <w:rsid w:val="00094286"/>
    <w:rsid w:val="00094B3E"/>
    <w:rsid w:val="00094E14"/>
    <w:rsid w:val="000953E4"/>
    <w:rsid w:val="000954B3"/>
    <w:rsid w:val="00095830"/>
    <w:rsid w:val="00095845"/>
    <w:rsid w:val="00095C96"/>
    <w:rsid w:val="0009608B"/>
    <w:rsid w:val="00096EE8"/>
    <w:rsid w:val="00096F15"/>
    <w:rsid w:val="0009726E"/>
    <w:rsid w:val="0009784A"/>
    <w:rsid w:val="00097B15"/>
    <w:rsid w:val="00097C8C"/>
    <w:rsid w:val="00097F87"/>
    <w:rsid w:val="000A023B"/>
    <w:rsid w:val="000A0C8C"/>
    <w:rsid w:val="000A0D7F"/>
    <w:rsid w:val="000A0FDF"/>
    <w:rsid w:val="000A1288"/>
    <w:rsid w:val="000A138E"/>
    <w:rsid w:val="000A1A2F"/>
    <w:rsid w:val="000A1B11"/>
    <w:rsid w:val="000A1BAB"/>
    <w:rsid w:val="000A1FE8"/>
    <w:rsid w:val="000A20E3"/>
    <w:rsid w:val="000A21F3"/>
    <w:rsid w:val="000A2E38"/>
    <w:rsid w:val="000A2E84"/>
    <w:rsid w:val="000A3CF2"/>
    <w:rsid w:val="000A4538"/>
    <w:rsid w:val="000A51E8"/>
    <w:rsid w:val="000A55FE"/>
    <w:rsid w:val="000A57EE"/>
    <w:rsid w:val="000A584C"/>
    <w:rsid w:val="000A59C8"/>
    <w:rsid w:val="000A62CA"/>
    <w:rsid w:val="000A643D"/>
    <w:rsid w:val="000A6F08"/>
    <w:rsid w:val="000A6FE7"/>
    <w:rsid w:val="000A74EA"/>
    <w:rsid w:val="000A7551"/>
    <w:rsid w:val="000A7AD7"/>
    <w:rsid w:val="000A7AE6"/>
    <w:rsid w:val="000A7BBB"/>
    <w:rsid w:val="000A7BD8"/>
    <w:rsid w:val="000A7DEC"/>
    <w:rsid w:val="000A7E57"/>
    <w:rsid w:val="000B0170"/>
    <w:rsid w:val="000B133F"/>
    <w:rsid w:val="000B1AAD"/>
    <w:rsid w:val="000B1B0C"/>
    <w:rsid w:val="000B20C5"/>
    <w:rsid w:val="000B27E9"/>
    <w:rsid w:val="000B2D3A"/>
    <w:rsid w:val="000B2EB7"/>
    <w:rsid w:val="000B30BD"/>
    <w:rsid w:val="000B3444"/>
    <w:rsid w:val="000B3585"/>
    <w:rsid w:val="000B35C6"/>
    <w:rsid w:val="000B3B36"/>
    <w:rsid w:val="000B3B83"/>
    <w:rsid w:val="000B3F62"/>
    <w:rsid w:val="000B46B0"/>
    <w:rsid w:val="000B4886"/>
    <w:rsid w:val="000B4C16"/>
    <w:rsid w:val="000B4E48"/>
    <w:rsid w:val="000B4FEC"/>
    <w:rsid w:val="000B5098"/>
    <w:rsid w:val="000B550B"/>
    <w:rsid w:val="000B666E"/>
    <w:rsid w:val="000B6ABF"/>
    <w:rsid w:val="000B6BC6"/>
    <w:rsid w:val="000B73FB"/>
    <w:rsid w:val="000B78D1"/>
    <w:rsid w:val="000B7A2D"/>
    <w:rsid w:val="000B7AC7"/>
    <w:rsid w:val="000C0029"/>
    <w:rsid w:val="000C00F4"/>
    <w:rsid w:val="000C030C"/>
    <w:rsid w:val="000C0C7F"/>
    <w:rsid w:val="000C11B5"/>
    <w:rsid w:val="000C1633"/>
    <w:rsid w:val="000C1CD7"/>
    <w:rsid w:val="000C1E3D"/>
    <w:rsid w:val="000C2148"/>
    <w:rsid w:val="000C2212"/>
    <w:rsid w:val="000C2380"/>
    <w:rsid w:val="000C2B28"/>
    <w:rsid w:val="000C2E52"/>
    <w:rsid w:val="000C31D9"/>
    <w:rsid w:val="000C3988"/>
    <w:rsid w:val="000C3A1C"/>
    <w:rsid w:val="000C3AEF"/>
    <w:rsid w:val="000C3C49"/>
    <w:rsid w:val="000C3F6A"/>
    <w:rsid w:val="000C3FDB"/>
    <w:rsid w:val="000C432C"/>
    <w:rsid w:val="000C46AD"/>
    <w:rsid w:val="000C4C2D"/>
    <w:rsid w:val="000C505C"/>
    <w:rsid w:val="000C530C"/>
    <w:rsid w:val="000C53A9"/>
    <w:rsid w:val="000C7054"/>
    <w:rsid w:val="000C716F"/>
    <w:rsid w:val="000C71F2"/>
    <w:rsid w:val="000C77B9"/>
    <w:rsid w:val="000C7A01"/>
    <w:rsid w:val="000C7F68"/>
    <w:rsid w:val="000D0090"/>
    <w:rsid w:val="000D14DA"/>
    <w:rsid w:val="000D18BA"/>
    <w:rsid w:val="000D20DD"/>
    <w:rsid w:val="000D2132"/>
    <w:rsid w:val="000D22C1"/>
    <w:rsid w:val="000D259F"/>
    <w:rsid w:val="000D2913"/>
    <w:rsid w:val="000D2F4C"/>
    <w:rsid w:val="000D35D9"/>
    <w:rsid w:val="000D369B"/>
    <w:rsid w:val="000D44A0"/>
    <w:rsid w:val="000D4882"/>
    <w:rsid w:val="000D4C6E"/>
    <w:rsid w:val="000D4E25"/>
    <w:rsid w:val="000D5168"/>
    <w:rsid w:val="000D5F52"/>
    <w:rsid w:val="000D61C5"/>
    <w:rsid w:val="000D6519"/>
    <w:rsid w:val="000D681F"/>
    <w:rsid w:val="000D6FE7"/>
    <w:rsid w:val="000D7488"/>
    <w:rsid w:val="000D7AEF"/>
    <w:rsid w:val="000D7AF6"/>
    <w:rsid w:val="000D7DA5"/>
    <w:rsid w:val="000E009C"/>
    <w:rsid w:val="000E01D4"/>
    <w:rsid w:val="000E03CE"/>
    <w:rsid w:val="000E06F2"/>
    <w:rsid w:val="000E0867"/>
    <w:rsid w:val="000E0932"/>
    <w:rsid w:val="000E0D4E"/>
    <w:rsid w:val="000E0FE5"/>
    <w:rsid w:val="000E1213"/>
    <w:rsid w:val="000E12D5"/>
    <w:rsid w:val="000E1390"/>
    <w:rsid w:val="000E19F8"/>
    <w:rsid w:val="000E1ABF"/>
    <w:rsid w:val="000E1C62"/>
    <w:rsid w:val="000E1CC1"/>
    <w:rsid w:val="000E2C84"/>
    <w:rsid w:val="000E33BA"/>
    <w:rsid w:val="000E3F28"/>
    <w:rsid w:val="000E49FE"/>
    <w:rsid w:val="000E4DB6"/>
    <w:rsid w:val="000E5FC8"/>
    <w:rsid w:val="000E637B"/>
    <w:rsid w:val="000E67F9"/>
    <w:rsid w:val="000E6884"/>
    <w:rsid w:val="000E7417"/>
    <w:rsid w:val="000E78E2"/>
    <w:rsid w:val="000E7ACD"/>
    <w:rsid w:val="000E7B5B"/>
    <w:rsid w:val="000F0A91"/>
    <w:rsid w:val="000F0C12"/>
    <w:rsid w:val="000F127D"/>
    <w:rsid w:val="000F19D0"/>
    <w:rsid w:val="000F2160"/>
    <w:rsid w:val="000F2626"/>
    <w:rsid w:val="000F325C"/>
    <w:rsid w:val="000F328A"/>
    <w:rsid w:val="000F33D3"/>
    <w:rsid w:val="000F3813"/>
    <w:rsid w:val="000F3C2A"/>
    <w:rsid w:val="000F43A5"/>
    <w:rsid w:val="000F4704"/>
    <w:rsid w:val="000F4B07"/>
    <w:rsid w:val="000F4ED2"/>
    <w:rsid w:val="000F53D2"/>
    <w:rsid w:val="000F56B0"/>
    <w:rsid w:val="000F58A0"/>
    <w:rsid w:val="000F721D"/>
    <w:rsid w:val="000F76C2"/>
    <w:rsid w:val="000F7B76"/>
    <w:rsid w:val="000F7DA2"/>
    <w:rsid w:val="001007A7"/>
    <w:rsid w:val="00100981"/>
    <w:rsid w:val="0010160E"/>
    <w:rsid w:val="00101C91"/>
    <w:rsid w:val="001022EC"/>
    <w:rsid w:val="00102507"/>
    <w:rsid w:val="0010265E"/>
    <w:rsid w:val="00102799"/>
    <w:rsid w:val="0010290D"/>
    <w:rsid w:val="00102A00"/>
    <w:rsid w:val="00102EC9"/>
    <w:rsid w:val="0010331F"/>
    <w:rsid w:val="001034F8"/>
    <w:rsid w:val="001036F4"/>
    <w:rsid w:val="00103C7F"/>
    <w:rsid w:val="0010442D"/>
    <w:rsid w:val="00104631"/>
    <w:rsid w:val="001048FA"/>
    <w:rsid w:val="00104F27"/>
    <w:rsid w:val="00104F33"/>
    <w:rsid w:val="00105027"/>
    <w:rsid w:val="001052F8"/>
    <w:rsid w:val="00105448"/>
    <w:rsid w:val="0010560B"/>
    <w:rsid w:val="0010593F"/>
    <w:rsid w:val="00105B27"/>
    <w:rsid w:val="00105BDE"/>
    <w:rsid w:val="0010602D"/>
    <w:rsid w:val="001060BB"/>
    <w:rsid w:val="00106333"/>
    <w:rsid w:val="001071D2"/>
    <w:rsid w:val="001072F4"/>
    <w:rsid w:val="0010731A"/>
    <w:rsid w:val="00107471"/>
    <w:rsid w:val="0011017B"/>
    <w:rsid w:val="001103B1"/>
    <w:rsid w:val="00110517"/>
    <w:rsid w:val="0011076A"/>
    <w:rsid w:val="00110AB4"/>
    <w:rsid w:val="001113F4"/>
    <w:rsid w:val="001114E2"/>
    <w:rsid w:val="00111A36"/>
    <w:rsid w:val="00112115"/>
    <w:rsid w:val="0011256D"/>
    <w:rsid w:val="00113003"/>
    <w:rsid w:val="0011324B"/>
    <w:rsid w:val="00113E3B"/>
    <w:rsid w:val="00113F1C"/>
    <w:rsid w:val="00114892"/>
    <w:rsid w:val="00114B74"/>
    <w:rsid w:val="001152AA"/>
    <w:rsid w:val="0011574D"/>
    <w:rsid w:val="00115DA0"/>
    <w:rsid w:val="00115DC8"/>
    <w:rsid w:val="00115EC8"/>
    <w:rsid w:val="001166E4"/>
    <w:rsid w:val="00116841"/>
    <w:rsid w:val="001175EA"/>
    <w:rsid w:val="00117885"/>
    <w:rsid w:val="0012047B"/>
    <w:rsid w:val="0012052C"/>
    <w:rsid w:val="00120719"/>
    <w:rsid w:val="00121C73"/>
    <w:rsid w:val="00121D67"/>
    <w:rsid w:val="00121F3B"/>
    <w:rsid w:val="00122569"/>
    <w:rsid w:val="00122A4E"/>
    <w:rsid w:val="00122B77"/>
    <w:rsid w:val="00122F1D"/>
    <w:rsid w:val="001232CA"/>
    <w:rsid w:val="001236D1"/>
    <w:rsid w:val="00123A67"/>
    <w:rsid w:val="00123F43"/>
    <w:rsid w:val="0012497E"/>
    <w:rsid w:val="00124A8B"/>
    <w:rsid w:val="00124ADC"/>
    <w:rsid w:val="00124AEF"/>
    <w:rsid w:val="00124B9D"/>
    <w:rsid w:val="00124E93"/>
    <w:rsid w:val="00124EAB"/>
    <w:rsid w:val="001252D2"/>
    <w:rsid w:val="00125444"/>
    <w:rsid w:val="00125787"/>
    <w:rsid w:val="00125F14"/>
    <w:rsid w:val="0012600F"/>
    <w:rsid w:val="00126314"/>
    <w:rsid w:val="001263BB"/>
    <w:rsid w:val="001264BF"/>
    <w:rsid w:val="001267C0"/>
    <w:rsid w:val="00126821"/>
    <w:rsid w:val="0012692E"/>
    <w:rsid w:val="001269B1"/>
    <w:rsid w:val="001269B8"/>
    <w:rsid w:val="00126A01"/>
    <w:rsid w:val="00126F6D"/>
    <w:rsid w:val="0012714D"/>
    <w:rsid w:val="00127168"/>
    <w:rsid w:val="0012733F"/>
    <w:rsid w:val="001274EB"/>
    <w:rsid w:val="001277C8"/>
    <w:rsid w:val="00127BA9"/>
    <w:rsid w:val="00127EC2"/>
    <w:rsid w:val="00130A9F"/>
    <w:rsid w:val="00130F77"/>
    <w:rsid w:val="0013126B"/>
    <w:rsid w:val="001313FE"/>
    <w:rsid w:val="001315E6"/>
    <w:rsid w:val="00131664"/>
    <w:rsid w:val="001327CD"/>
    <w:rsid w:val="00132A3B"/>
    <w:rsid w:val="0013306C"/>
    <w:rsid w:val="00133DE3"/>
    <w:rsid w:val="00133F31"/>
    <w:rsid w:val="0013436A"/>
    <w:rsid w:val="0013467F"/>
    <w:rsid w:val="00134A1B"/>
    <w:rsid w:val="001354D8"/>
    <w:rsid w:val="001362FD"/>
    <w:rsid w:val="0013663A"/>
    <w:rsid w:val="00136AB2"/>
    <w:rsid w:val="00136AE1"/>
    <w:rsid w:val="00137477"/>
    <w:rsid w:val="00137B0B"/>
    <w:rsid w:val="00140023"/>
    <w:rsid w:val="0014075A"/>
    <w:rsid w:val="00140B28"/>
    <w:rsid w:val="00141151"/>
    <w:rsid w:val="00141629"/>
    <w:rsid w:val="0014162D"/>
    <w:rsid w:val="00141728"/>
    <w:rsid w:val="001418FF"/>
    <w:rsid w:val="00141A9A"/>
    <w:rsid w:val="00142854"/>
    <w:rsid w:val="00143179"/>
    <w:rsid w:val="00143530"/>
    <w:rsid w:val="0014405B"/>
    <w:rsid w:val="001457B7"/>
    <w:rsid w:val="00145A52"/>
    <w:rsid w:val="00145A5B"/>
    <w:rsid w:val="00145AD4"/>
    <w:rsid w:val="00145CDC"/>
    <w:rsid w:val="00145D37"/>
    <w:rsid w:val="0014658C"/>
    <w:rsid w:val="0014689F"/>
    <w:rsid w:val="00146D1C"/>
    <w:rsid w:val="00146E23"/>
    <w:rsid w:val="00147430"/>
    <w:rsid w:val="00147444"/>
    <w:rsid w:val="001474EF"/>
    <w:rsid w:val="001506AD"/>
    <w:rsid w:val="001512F0"/>
    <w:rsid w:val="001513CE"/>
    <w:rsid w:val="0015145D"/>
    <w:rsid w:val="00151A34"/>
    <w:rsid w:val="00151BD4"/>
    <w:rsid w:val="001524A2"/>
    <w:rsid w:val="001524BA"/>
    <w:rsid w:val="001527DE"/>
    <w:rsid w:val="00152D37"/>
    <w:rsid w:val="00152FB1"/>
    <w:rsid w:val="00153682"/>
    <w:rsid w:val="00153AE7"/>
    <w:rsid w:val="00153C3F"/>
    <w:rsid w:val="00154173"/>
    <w:rsid w:val="001549CB"/>
    <w:rsid w:val="00154D6A"/>
    <w:rsid w:val="00154FA9"/>
    <w:rsid w:val="00155782"/>
    <w:rsid w:val="00155785"/>
    <w:rsid w:val="00156519"/>
    <w:rsid w:val="00157576"/>
    <w:rsid w:val="00157C9A"/>
    <w:rsid w:val="001606DB"/>
    <w:rsid w:val="00160C37"/>
    <w:rsid w:val="00161184"/>
    <w:rsid w:val="001612E3"/>
    <w:rsid w:val="001614A7"/>
    <w:rsid w:val="001622C0"/>
    <w:rsid w:val="001623F5"/>
    <w:rsid w:val="001628DC"/>
    <w:rsid w:val="0016290A"/>
    <w:rsid w:val="00163867"/>
    <w:rsid w:val="00163D6C"/>
    <w:rsid w:val="00163D82"/>
    <w:rsid w:val="00163E98"/>
    <w:rsid w:val="00164218"/>
    <w:rsid w:val="00164673"/>
    <w:rsid w:val="00164703"/>
    <w:rsid w:val="00164759"/>
    <w:rsid w:val="00164DAF"/>
    <w:rsid w:val="00164E7E"/>
    <w:rsid w:val="00164F34"/>
    <w:rsid w:val="0016513E"/>
    <w:rsid w:val="001651B5"/>
    <w:rsid w:val="00165256"/>
    <w:rsid w:val="00165409"/>
    <w:rsid w:val="0016582D"/>
    <w:rsid w:val="00165AC2"/>
    <w:rsid w:val="00165F7C"/>
    <w:rsid w:val="001661C4"/>
    <w:rsid w:val="00166425"/>
    <w:rsid w:val="0016677C"/>
    <w:rsid w:val="00166883"/>
    <w:rsid w:val="00166B40"/>
    <w:rsid w:val="00166C3D"/>
    <w:rsid w:val="00166E66"/>
    <w:rsid w:val="00166E91"/>
    <w:rsid w:val="001678BA"/>
    <w:rsid w:val="0017089E"/>
    <w:rsid w:val="00170BF3"/>
    <w:rsid w:val="00171904"/>
    <w:rsid w:val="001719A3"/>
    <w:rsid w:val="00171A89"/>
    <w:rsid w:val="00172174"/>
    <w:rsid w:val="001721FB"/>
    <w:rsid w:val="00172975"/>
    <w:rsid w:val="00172A63"/>
    <w:rsid w:val="00172B5E"/>
    <w:rsid w:val="00172EF0"/>
    <w:rsid w:val="001732F2"/>
    <w:rsid w:val="00173D21"/>
    <w:rsid w:val="00173EF2"/>
    <w:rsid w:val="00173F77"/>
    <w:rsid w:val="0017450D"/>
    <w:rsid w:val="00174980"/>
    <w:rsid w:val="00174BE9"/>
    <w:rsid w:val="0017508D"/>
    <w:rsid w:val="00175786"/>
    <w:rsid w:val="00175B7D"/>
    <w:rsid w:val="00175BF9"/>
    <w:rsid w:val="00175F50"/>
    <w:rsid w:val="00176198"/>
    <w:rsid w:val="001763AE"/>
    <w:rsid w:val="001764F9"/>
    <w:rsid w:val="0017714E"/>
    <w:rsid w:val="001778F7"/>
    <w:rsid w:val="00177A6D"/>
    <w:rsid w:val="00177BA2"/>
    <w:rsid w:val="0018091C"/>
    <w:rsid w:val="00180EA5"/>
    <w:rsid w:val="00181976"/>
    <w:rsid w:val="001820A2"/>
    <w:rsid w:val="001827AE"/>
    <w:rsid w:val="00183388"/>
    <w:rsid w:val="001835AC"/>
    <w:rsid w:val="0018361F"/>
    <w:rsid w:val="001837D0"/>
    <w:rsid w:val="00183897"/>
    <w:rsid w:val="00183AD3"/>
    <w:rsid w:val="001840D3"/>
    <w:rsid w:val="0018418C"/>
    <w:rsid w:val="00184851"/>
    <w:rsid w:val="00184949"/>
    <w:rsid w:val="00184D8F"/>
    <w:rsid w:val="001852E3"/>
    <w:rsid w:val="001855E9"/>
    <w:rsid w:val="001856EF"/>
    <w:rsid w:val="00185A03"/>
    <w:rsid w:val="00185C00"/>
    <w:rsid w:val="00186041"/>
    <w:rsid w:val="001866AE"/>
    <w:rsid w:val="00186B78"/>
    <w:rsid w:val="00186C65"/>
    <w:rsid w:val="00186C94"/>
    <w:rsid w:val="00186EB2"/>
    <w:rsid w:val="00187645"/>
    <w:rsid w:val="00187E74"/>
    <w:rsid w:val="00187F0B"/>
    <w:rsid w:val="0019006B"/>
    <w:rsid w:val="001901C2"/>
    <w:rsid w:val="0019077E"/>
    <w:rsid w:val="00190EC8"/>
    <w:rsid w:val="00190F43"/>
    <w:rsid w:val="001910E6"/>
    <w:rsid w:val="00191D2C"/>
    <w:rsid w:val="0019263A"/>
    <w:rsid w:val="0019297F"/>
    <w:rsid w:val="001929B8"/>
    <w:rsid w:val="00192D6A"/>
    <w:rsid w:val="0019338C"/>
    <w:rsid w:val="00193869"/>
    <w:rsid w:val="00193CDB"/>
    <w:rsid w:val="00193F2D"/>
    <w:rsid w:val="00193F4D"/>
    <w:rsid w:val="00194311"/>
    <w:rsid w:val="00194741"/>
    <w:rsid w:val="00194817"/>
    <w:rsid w:val="00194870"/>
    <w:rsid w:val="001949BC"/>
    <w:rsid w:val="00194ED9"/>
    <w:rsid w:val="001950D5"/>
    <w:rsid w:val="001953CC"/>
    <w:rsid w:val="001961D8"/>
    <w:rsid w:val="00196243"/>
    <w:rsid w:val="0019633B"/>
    <w:rsid w:val="00196B71"/>
    <w:rsid w:val="00197272"/>
    <w:rsid w:val="0019780D"/>
    <w:rsid w:val="00197981"/>
    <w:rsid w:val="00197FB9"/>
    <w:rsid w:val="001A00CD"/>
    <w:rsid w:val="001A0560"/>
    <w:rsid w:val="001A0B57"/>
    <w:rsid w:val="001A0F13"/>
    <w:rsid w:val="001A10C6"/>
    <w:rsid w:val="001A15A2"/>
    <w:rsid w:val="001A1DE9"/>
    <w:rsid w:val="001A33CD"/>
    <w:rsid w:val="001A419B"/>
    <w:rsid w:val="001A4B70"/>
    <w:rsid w:val="001A4C6D"/>
    <w:rsid w:val="001A4E8D"/>
    <w:rsid w:val="001A51BA"/>
    <w:rsid w:val="001A58F1"/>
    <w:rsid w:val="001A5C1F"/>
    <w:rsid w:val="001A5C7E"/>
    <w:rsid w:val="001A688F"/>
    <w:rsid w:val="001A6895"/>
    <w:rsid w:val="001A6EC5"/>
    <w:rsid w:val="001A7822"/>
    <w:rsid w:val="001A7D49"/>
    <w:rsid w:val="001B166A"/>
    <w:rsid w:val="001B1F8B"/>
    <w:rsid w:val="001B24A9"/>
    <w:rsid w:val="001B25A5"/>
    <w:rsid w:val="001B275B"/>
    <w:rsid w:val="001B2BA4"/>
    <w:rsid w:val="001B35BB"/>
    <w:rsid w:val="001B35C6"/>
    <w:rsid w:val="001B35D6"/>
    <w:rsid w:val="001B360A"/>
    <w:rsid w:val="001B3932"/>
    <w:rsid w:val="001B3ED3"/>
    <w:rsid w:val="001B3F17"/>
    <w:rsid w:val="001B42AE"/>
    <w:rsid w:val="001B480E"/>
    <w:rsid w:val="001B4A37"/>
    <w:rsid w:val="001B4A95"/>
    <w:rsid w:val="001B50C6"/>
    <w:rsid w:val="001B54E4"/>
    <w:rsid w:val="001B5E00"/>
    <w:rsid w:val="001B6169"/>
    <w:rsid w:val="001B6231"/>
    <w:rsid w:val="001B6EA1"/>
    <w:rsid w:val="001B7563"/>
    <w:rsid w:val="001B75C4"/>
    <w:rsid w:val="001B7E58"/>
    <w:rsid w:val="001C0637"/>
    <w:rsid w:val="001C0E03"/>
    <w:rsid w:val="001C10EB"/>
    <w:rsid w:val="001C14D1"/>
    <w:rsid w:val="001C1790"/>
    <w:rsid w:val="001C1C5A"/>
    <w:rsid w:val="001C22B2"/>
    <w:rsid w:val="001C24A8"/>
    <w:rsid w:val="001C24FB"/>
    <w:rsid w:val="001C2A38"/>
    <w:rsid w:val="001C2BEE"/>
    <w:rsid w:val="001C2E6C"/>
    <w:rsid w:val="001C36BA"/>
    <w:rsid w:val="001C3728"/>
    <w:rsid w:val="001C3982"/>
    <w:rsid w:val="001C3E28"/>
    <w:rsid w:val="001C4A75"/>
    <w:rsid w:val="001C4AC7"/>
    <w:rsid w:val="001C4C82"/>
    <w:rsid w:val="001C50CB"/>
    <w:rsid w:val="001C5273"/>
    <w:rsid w:val="001C59AF"/>
    <w:rsid w:val="001C5BA1"/>
    <w:rsid w:val="001C62C3"/>
    <w:rsid w:val="001C63D7"/>
    <w:rsid w:val="001C67B0"/>
    <w:rsid w:val="001C6F56"/>
    <w:rsid w:val="001C724F"/>
    <w:rsid w:val="001C742A"/>
    <w:rsid w:val="001C756E"/>
    <w:rsid w:val="001C77A2"/>
    <w:rsid w:val="001C7B13"/>
    <w:rsid w:val="001C7E4D"/>
    <w:rsid w:val="001C7ECB"/>
    <w:rsid w:val="001D07DB"/>
    <w:rsid w:val="001D07F8"/>
    <w:rsid w:val="001D09B1"/>
    <w:rsid w:val="001D103F"/>
    <w:rsid w:val="001D158A"/>
    <w:rsid w:val="001D15B1"/>
    <w:rsid w:val="001D1682"/>
    <w:rsid w:val="001D169D"/>
    <w:rsid w:val="001D1905"/>
    <w:rsid w:val="001D1E97"/>
    <w:rsid w:val="001D20F4"/>
    <w:rsid w:val="001D264E"/>
    <w:rsid w:val="001D27BF"/>
    <w:rsid w:val="001D2A8A"/>
    <w:rsid w:val="001D2D63"/>
    <w:rsid w:val="001D316D"/>
    <w:rsid w:val="001D361A"/>
    <w:rsid w:val="001D379C"/>
    <w:rsid w:val="001D43A2"/>
    <w:rsid w:val="001D4BDA"/>
    <w:rsid w:val="001D5D2C"/>
    <w:rsid w:val="001D67FD"/>
    <w:rsid w:val="001D6967"/>
    <w:rsid w:val="001D6DD7"/>
    <w:rsid w:val="001D774F"/>
    <w:rsid w:val="001D7F53"/>
    <w:rsid w:val="001E0281"/>
    <w:rsid w:val="001E04A4"/>
    <w:rsid w:val="001E0537"/>
    <w:rsid w:val="001E0591"/>
    <w:rsid w:val="001E06FA"/>
    <w:rsid w:val="001E073F"/>
    <w:rsid w:val="001E0BF2"/>
    <w:rsid w:val="001E0CEC"/>
    <w:rsid w:val="001E0D95"/>
    <w:rsid w:val="001E109A"/>
    <w:rsid w:val="001E27C1"/>
    <w:rsid w:val="001E2ED0"/>
    <w:rsid w:val="001E3615"/>
    <w:rsid w:val="001E390D"/>
    <w:rsid w:val="001E3B74"/>
    <w:rsid w:val="001E482B"/>
    <w:rsid w:val="001E4AC2"/>
    <w:rsid w:val="001E4E89"/>
    <w:rsid w:val="001E525E"/>
    <w:rsid w:val="001E52B3"/>
    <w:rsid w:val="001E5494"/>
    <w:rsid w:val="001E650A"/>
    <w:rsid w:val="001E68FB"/>
    <w:rsid w:val="001E71C9"/>
    <w:rsid w:val="001E7643"/>
    <w:rsid w:val="001E77B5"/>
    <w:rsid w:val="001E7988"/>
    <w:rsid w:val="001F026A"/>
    <w:rsid w:val="001F02F5"/>
    <w:rsid w:val="001F02F7"/>
    <w:rsid w:val="001F0841"/>
    <w:rsid w:val="001F09E6"/>
    <w:rsid w:val="001F1202"/>
    <w:rsid w:val="001F1B77"/>
    <w:rsid w:val="001F1D37"/>
    <w:rsid w:val="001F2813"/>
    <w:rsid w:val="001F29AD"/>
    <w:rsid w:val="001F2EDC"/>
    <w:rsid w:val="001F3ACF"/>
    <w:rsid w:val="001F52DA"/>
    <w:rsid w:val="001F5E07"/>
    <w:rsid w:val="001F6B98"/>
    <w:rsid w:val="001F6E2A"/>
    <w:rsid w:val="001F715A"/>
    <w:rsid w:val="001F71D5"/>
    <w:rsid w:val="001F71D7"/>
    <w:rsid w:val="002005DD"/>
    <w:rsid w:val="00200801"/>
    <w:rsid w:val="00200D1F"/>
    <w:rsid w:val="00200F8D"/>
    <w:rsid w:val="002010E0"/>
    <w:rsid w:val="0020136A"/>
    <w:rsid w:val="002016B9"/>
    <w:rsid w:val="00201818"/>
    <w:rsid w:val="00202427"/>
    <w:rsid w:val="00202464"/>
    <w:rsid w:val="00202466"/>
    <w:rsid w:val="0020248D"/>
    <w:rsid w:val="00202C2D"/>
    <w:rsid w:val="00202D29"/>
    <w:rsid w:val="00202F9F"/>
    <w:rsid w:val="00203003"/>
    <w:rsid w:val="002032D4"/>
    <w:rsid w:val="00203C02"/>
    <w:rsid w:val="00203F68"/>
    <w:rsid w:val="00204266"/>
    <w:rsid w:val="002045CE"/>
    <w:rsid w:val="0020493E"/>
    <w:rsid w:val="00205209"/>
    <w:rsid w:val="0020583C"/>
    <w:rsid w:val="002058FE"/>
    <w:rsid w:val="00205BBB"/>
    <w:rsid w:val="00205BBE"/>
    <w:rsid w:val="00205D4B"/>
    <w:rsid w:val="00205D4C"/>
    <w:rsid w:val="002065CE"/>
    <w:rsid w:val="0020666A"/>
    <w:rsid w:val="00206B91"/>
    <w:rsid w:val="00206FD1"/>
    <w:rsid w:val="00207480"/>
    <w:rsid w:val="0020768A"/>
    <w:rsid w:val="00207730"/>
    <w:rsid w:val="00207FA9"/>
    <w:rsid w:val="00210494"/>
    <w:rsid w:val="00210EBE"/>
    <w:rsid w:val="00211114"/>
    <w:rsid w:val="00211435"/>
    <w:rsid w:val="00211485"/>
    <w:rsid w:val="00211916"/>
    <w:rsid w:val="002120FA"/>
    <w:rsid w:val="002121C0"/>
    <w:rsid w:val="002124E4"/>
    <w:rsid w:val="0021254F"/>
    <w:rsid w:val="0021294E"/>
    <w:rsid w:val="00213367"/>
    <w:rsid w:val="0021344C"/>
    <w:rsid w:val="002135B3"/>
    <w:rsid w:val="00213B47"/>
    <w:rsid w:val="00213BCD"/>
    <w:rsid w:val="00213E9D"/>
    <w:rsid w:val="00214201"/>
    <w:rsid w:val="002149B2"/>
    <w:rsid w:val="00214A9C"/>
    <w:rsid w:val="00214B5D"/>
    <w:rsid w:val="00214F23"/>
    <w:rsid w:val="002154A4"/>
    <w:rsid w:val="00215E0F"/>
    <w:rsid w:val="00215F2E"/>
    <w:rsid w:val="00216742"/>
    <w:rsid w:val="00216A8D"/>
    <w:rsid w:val="00216FCD"/>
    <w:rsid w:val="002174DD"/>
    <w:rsid w:val="002175A5"/>
    <w:rsid w:val="00217692"/>
    <w:rsid w:val="00217931"/>
    <w:rsid w:val="00217963"/>
    <w:rsid w:val="002200C0"/>
    <w:rsid w:val="00220316"/>
    <w:rsid w:val="0022067A"/>
    <w:rsid w:val="00220874"/>
    <w:rsid w:val="00220B2F"/>
    <w:rsid w:val="00220C46"/>
    <w:rsid w:val="00220DE1"/>
    <w:rsid w:val="002216C4"/>
    <w:rsid w:val="00221E32"/>
    <w:rsid w:val="00222196"/>
    <w:rsid w:val="00222D14"/>
    <w:rsid w:val="00223428"/>
    <w:rsid w:val="00223664"/>
    <w:rsid w:val="00223973"/>
    <w:rsid w:val="00223D10"/>
    <w:rsid w:val="00223DE1"/>
    <w:rsid w:val="00223E3A"/>
    <w:rsid w:val="00223FC6"/>
    <w:rsid w:val="00224177"/>
    <w:rsid w:val="002242ED"/>
    <w:rsid w:val="002243A2"/>
    <w:rsid w:val="00224ABB"/>
    <w:rsid w:val="002257D8"/>
    <w:rsid w:val="0022593A"/>
    <w:rsid w:val="0022598C"/>
    <w:rsid w:val="00225F78"/>
    <w:rsid w:val="00226306"/>
    <w:rsid w:val="00226385"/>
    <w:rsid w:val="0022652F"/>
    <w:rsid w:val="002266EC"/>
    <w:rsid w:val="00226831"/>
    <w:rsid w:val="00226AB8"/>
    <w:rsid w:val="00226D75"/>
    <w:rsid w:val="002271DE"/>
    <w:rsid w:val="00227478"/>
    <w:rsid w:val="0022788D"/>
    <w:rsid w:val="00227A57"/>
    <w:rsid w:val="00227AEA"/>
    <w:rsid w:val="00227D6A"/>
    <w:rsid w:val="00227DCE"/>
    <w:rsid w:val="002302EB"/>
    <w:rsid w:val="002309BC"/>
    <w:rsid w:val="00231202"/>
    <w:rsid w:val="00231CBF"/>
    <w:rsid w:val="0023238F"/>
    <w:rsid w:val="00232F64"/>
    <w:rsid w:val="00233684"/>
    <w:rsid w:val="00233B89"/>
    <w:rsid w:val="00233D92"/>
    <w:rsid w:val="00234186"/>
    <w:rsid w:val="002342B0"/>
    <w:rsid w:val="00234F99"/>
    <w:rsid w:val="002354F6"/>
    <w:rsid w:val="00235929"/>
    <w:rsid w:val="00235CD1"/>
    <w:rsid w:val="00235F04"/>
    <w:rsid w:val="002362B9"/>
    <w:rsid w:val="00236322"/>
    <w:rsid w:val="00236696"/>
    <w:rsid w:val="00236F32"/>
    <w:rsid w:val="00237804"/>
    <w:rsid w:val="00237899"/>
    <w:rsid w:val="00237DFE"/>
    <w:rsid w:val="00240365"/>
    <w:rsid w:val="00240458"/>
    <w:rsid w:val="002405B0"/>
    <w:rsid w:val="00240D1D"/>
    <w:rsid w:val="002410DA"/>
    <w:rsid w:val="00241300"/>
    <w:rsid w:val="002415EF"/>
    <w:rsid w:val="0024205A"/>
    <w:rsid w:val="0024227B"/>
    <w:rsid w:val="002422DD"/>
    <w:rsid w:val="00242602"/>
    <w:rsid w:val="00242794"/>
    <w:rsid w:val="00243345"/>
    <w:rsid w:val="00243C28"/>
    <w:rsid w:val="00243C62"/>
    <w:rsid w:val="00243FD0"/>
    <w:rsid w:val="00244903"/>
    <w:rsid w:val="0024492A"/>
    <w:rsid w:val="00245527"/>
    <w:rsid w:val="00246413"/>
    <w:rsid w:val="002475A2"/>
    <w:rsid w:val="002477C3"/>
    <w:rsid w:val="002478F0"/>
    <w:rsid w:val="00247A1C"/>
    <w:rsid w:val="00251112"/>
    <w:rsid w:val="002512B0"/>
    <w:rsid w:val="002515C2"/>
    <w:rsid w:val="00252A2F"/>
    <w:rsid w:val="00252C64"/>
    <w:rsid w:val="00252FBF"/>
    <w:rsid w:val="0025312C"/>
    <w:rsid w:val="00253734"/>
    <w:rsid w:val="00253D80"/>
    <w:rsid w:val="00254E8C"/>
    <w:rsid w:val="00255E09"/>
    <w:rsid w:val="0025601C"/>
    <w:rsid w:val="002565A8"/>
    <w:rsid w:val="002569B3"/>
    <w:rsid w:val="002572C5"/>
    <w:rsid w:val="002579DD"/>
    <w:rsid w:val="00257CCA"/>
    <w:rsid w:val="002606B6"/>
    <w:rsid w:val="00260DE7"/>
    <w:rsid w:val="0026111C"/>
    <w:rsid w:val="00261253"/>
    <w:rsid w:val="00262CE6"/>
    <w:rsid w:val="0026308F"/>
    <w:rsid w:val="0026383A"/>
    <w:rsid w:val="00263995"/>
    <w:rsid w:val="00263F28"/>
    <w:rsid w:val="002641DE"/>
    <w:rsid w:val="002653C0"/>
    <w:rsid w:val="00266043"/>
    <w:rsid w:val="002666A5"/>
    <w:rsid w:val="00266FFB"/>
    <w:rsid w:val="002671BA"/>
    <w:rsid w:val="00267224"/>
    <w:rsid w:val="0026728C"/>
    <w:rsid w:val="00267A56"/>
    <w:rsid w:val="00267DE7"/>
    <w:rsid w:val="0027052D"/>
    <w:rsid w:val="002706E2"/>
    <w:rsid w:val="00270735"/>
    <w:rsid w:val="00270CF0"/>
    <w:rsid w:val="00270E80"/>
    <w:rsid w:val="0027110F"/>
    <w:rsid w:val="0027179F"/>
    <w:rsid w:val="002724E0"/>
    <w:rsid w:val="002727C4"/>
    <w:rsid w:val="00272970"/>
    <w:rsid w:val="00272EE9"/>
    <w:rsid w:val="002733F0"/>
    <w:rsid w:val="0027348D"/>
    <w:rsid w:val="00273CBC"/>
    <w:rsid w:val="00273E42"/>
    <w:rsid w:val="00274420"/>
    <w:rsid w:val="0027493E"/>
    <w:rsid w:val="00275247"/>
    <w:rsid w:val="00275429"/>
    <w:rsid w:val="002756DE"/>
    <w:rsid w:val="002757DD"/>
    <w:rsid w:val="00276024"/>
    <w:rsid w:val="002768B0"/>
    <w:rsid w:val="0027791F"/>
    <w:rsid w:val="0028004D"/>
    <w:rsid w:val="002800A9"/>
    <w:rsid w:val="00280189"/>
    <w:rsid w:val="00280DD0"/>
    <w:rsid w:val="00281255"/>
    <w:rsid w:val="00281431"/>
    <w:rsid w:val="00281AE4"/>
    <w:rsid w:val="00282404"/>
    <w:rsid w:val="00282757"/>
    <w:rsid w:val="002830F3"/>
    <w:rsid w:val="002832F2"/>
    <w:rsid w:val="00283CF6"/>
    <w:rsid w:val="00284029"/>
    <w:rsid w:val="002844B7"/>
    <w:rsid w:val="002846C1"/>
    <w:rsid w:val="00284C31"/>
    <w:rsid w:val="00284C9B"/>
    <w:rsid w:val="002850F4"/>
    <w:rsid w:val="00285192"/>
    <w:rsid w:val="00285AF4"/>
    <w:rsid w:val="0028619E"/>
    <w:rsid w:val="002863FA"/>
    <w:rsid w:val="002864D4"/>
    <w:rsid w:val="0028668A"/>
    <w:rsid w:val="0028688E"/>
    <w:rsid w:val="00286C64"/>
    <w:rsid w:val="00286CF0"/>
    <w:rsid w:val="0028771D"/>
    <w:rsid w:val="002877B4"/>
    <w:rsid w:val="002878A9"/>
    <w:rsid w:val="00287BFF"/>
    <w:rsid w:val="0029008F"/>
    <w:rsid w:val="002900E0"/>
    <w:rsid w:val="00290252"/>
    <w:rsid w:val="0029027A"/>
    <w:rsid w:val="002902A8"/>
    <w:rsid w:val="00290568"/>
    <w:rsid w:val="00291401"/>
    <w:rsid w:val="00291AF2"/>
    <w:rsid w:val="00292228"/>
    <w:rsid w:val="0029230C"/>
    <w:rsid w:val="002923B4"/>
    <w:rsid w:val="00292841"/>
    <w:rsid w:val="00292E93"/>
    <w:rsid w:val="002936B2"/>
    <w:rsid w:val="00293B71"/>
    <w:rsid w:val="00293E18"/>
    <w:rsid w:val="0029458D"/>
    <w:rsid w:val="00294BD3"/>
    <w:rsid w:val="00294C4A"/>
    <w:rsid w:val="00294CE6"/>
    <w:rsid w:val="00294F6B"/>
    <w:rsid w:val="002950DA"/>
    <w:rsid w:val="002953D2"/>
    <w:rsid w:val="0029569C"/>
    <w:rsid w:val="0029589A"/>
    <w:rsid w:val="00295D3A"/>
    <w:rsid w:val="0029669A"/>
    <w:rsid w:val="00296AF5"/>
    <w:rsid w:val="00296B95"/>
    <w:rsid w:val="00296D32"/>
    <w:rsid w:val="00296EB9"/>
    <w:rsid w:val="00296FBC"/>
    <w:rsid w:val="00297511"/>
    <w:rsid w:val="0029759A"/>
    <w:rsid w:val="0029786C"/>
    <w:rsid w:val="00297C24"/>
    <w:rsid w:val="00297F7F"/>
    <w:rsid w:val="002A0B30"/>
    <w:rsid w:val="002A1128"/>
    <w:rsid w:val="002A1CD7"/>
    <w:rsid w:val="002A1EE5"/>
    <w:rsid w:val="002A2212"/>
    <w:rsid w:val="002A2389"/>
    <w:rsid w:val="002A2526"/>
    <w:rsid w:val="002A2615"/>
    <w:rsid w:val="002A267F"/>
    <w:rsid w:val="002A2DE0"/>
    <w:rsid w:val="002A2E69"/>
    <w:rsid w:val="002A3315"/>
    <w:rsid w:val="002A3C59"/>
    <w:rsid w:val="002A411C"/>
    <w:rsid w:val="002A4348"/>
    <w:rsid w:val="002A47C1"/>
    <w:rsid w:val="002A4A1B"/>
    <w:rsid w:val="002A4B7A"/>
    <w:rsid w:val="002A4BD8"/>
    <w:rsid w:val="002A4FE4"/>
    <w:rsid w:val="002A554D"/>
    <w:rsid w:val="002A55F4"/>
    <w:rsid w:val="002A6180"/>
    <w:rsid w:val="002A6495"/>
    <w:rsid w:val="002A6F46"/>
    <w:rsid w:val="002A73F5"/>
    <w:rsid w:val="002A74B0"/>
    <w:rsid w:val="002A76CC"/>
    <w:rsid w:val="002A772F"/>
    <w:rsid w:val="002A781A"/>
    <w:rsid w:val="002B0234"/>
    <w:rsid w:val="002B02F5"/>
    <w:rsid w:val="002B04A4"/>
    <w:rsid w:val="002B0FC5"/>
    <w:rsid w:val="002B1253"/>
    <w:rsid w:val="002B128E"/>
    <w:rsid w:val="002B1305"/>
    <w:rsid w:val="002B1B42"/>
    <w:rsid w:val="002B2148"/>
    <w:rsid w:val="002B2161"/>
    <w:rsid w:val="002B236C"/>
    <w:rsid w:val="002B2446"/>
    <w:rsid w:val="002B269E"/>
    <w:rsid w:val="002B2AAE"/>
    <w:rsid w:val="002B2EE3"/>
    <w:rsid w:val="002B3435"/>
    <w:rsid w:val="002B3730"/>
    <w:rsid w:val="002B471D"/>
    <w:rsid w:val="002B5022"/>
    <w:rsid w:val="002B56DC"/>
    <w:rsid w:val="002B5D19"/>
    <w:rsid w:val="002B6287"/>
    <w:rsid w:val="002B702F"/>
    <w:rsid w:val="002B75CD"/>
    <w:rsid w:val="002B7A6B"/>
    <w:rsid w:val="002B7B2F"/>
    <w:rsid w:val="002B7FE5"/>
    <w:rsid w:val="002C00EB"/>
    <w:rsid w:val="002C0739"/>
    <w:rsid w:val="002C0A02"/>
    <w:rsid w:val="002C1381"/>
    <w:rsid w:val="002C1896"/>
    <w:rsid w:val="002C1A00"/>
    <w:rsid w:val="002C1E39"/>
    <w:rsid w:val="002C203B"/>
    <w:rsid w:val="002C242E"/>
    <w:rsid w:val="002C2783"/>
    <w:rsid w:val="002C28C3"/>
    <w:rsid w:val="002C2CD3"/>
    <w:rsid w:val="002C2DE0"/>
    <w:rsid w:val="002C32D1"/>
    <w:rsid w:val="002C35DA"/>
    <w:rsid w:val="002C370B"/>
    <w:rsid w:val="002C3FDD"/>
    <w:rsid w:val="002C40B3"/>
    <w:rsid w:val="002C42EC"/>
    <w:rsid w:val="002C45BF"/>
    <w:rsid w:val="002C46D6"/>
    <w:rsid w:val="002C4792"/>
    <w:rsid w:val="002C4CF7"/>
    <w:rsid w:val="002C4DBD"/>
    <w:rsid w:val="002C5067"/>
    <w:rsid w:val="002C5220"/>
    <w:rsid w:val="002C554E"/>
    <w:rsid w:val="002C55BB"/>
    <w:rsid w:val="002C5805"/>
    <w:rsid w:val="002C5B99"/>
    <w:rsid w:val="002C5E21"/>
    <w:rsid w:val="002C5F61"/>
    <w:rsid w:val="002C69E6"/>
    <w:rsid w:val="002C6B97"/>
    <w:rsid w:val="002C6D1B"/>
    <w:rsid w:val="002C6E2E"/>
    <w:rsid w:val="002C717E"/>
    <w:rsid w:val="002C77D9"/>
    <w:rsid w:val="002C7B3C"/>
    <w:rsid w:val="002C7BE5"/>
    <w:rsid w:val="002D0034"/>
    <w:rsid w:val="002D08F0"/>
    <w:rsid w:val="002D0EA8"/>
    <w:rsid w:val="002D1025"/>
    <w:rsid w:val="002D1103"/>
    <w:rsid w:val="002D111B"/>
    <w:rsid w:val="002D1266"/>
    <w:rsid w:val="002D160D"/>
    <w:rsid w:val="002D1DF3"/>
    <w:rsid w:val="002D23E1"/>
    <w:rsid w:val="002D2424"/>
    <w:rsid w:val="002D2839"/>
    <w:rsid w:val="002D2A63"/>
    <w:rsid w:val="002D37D9"/>
    <w:rsid w:val="002D39F4"/>
    <w:rsid w:val="002D3C12"/>
    <w:rsid w:val="002D3F89"/>
    <w:rsid w:val="002D42E5"/>
    <w:rsid w:val="002D4437"/>
    <w:rsid w:val="002D482F"/>
    <w:rsid w:val="002D4BB4"/>
    <w:rsid w:val="002D4CD3"/>
    <w:rsid w:val="002D5691"/>
    <w:rsid w:val="002D56FA"/>
    <w:rsid w:val="002D6005"/>
    <w:rsid w:val="002D6332"/>
    <w:rsid w:val="002D690F"/>
    <w:rsid w:val="002D6EE4"/>
    <w:rsid w:val="002D6F0D"/>
    <w:rsid w:val="002D6F6B"/>
    <w:rsid w:val="002D75C4"/>
    <w:rsid w:val="002D7C9E"/>
    <w:rsid w:val="002E0083"/>
    <w:rsid w:val="002E042D"/>
    <w:rsid w:val="002E0581"/>
    <w:rsid w:val="002E0F7A"/>
    <w:rsid w:val="002E146F"/>
    <w:rsid w:val="002E1583"/>
    <w:rsid w:val="002E1D01"/>
    <w:rsid w:val="002E229D"/>
    <w:rsid w:val="002E2908"/>
    <w:rsid w:val="002E2EF0"/>
    <w:rsid w:val="002E3092"/>
    <w:rsid w:val="002E310C"/>
    <w:rsid w:val="002E3331"/>
    <w:rsid w:val="002E3515"/>
    <w:rsid w:val="002E35D3"/>
    <w:rsid w:val="002E36C4"/>
    <w:rsid w:val="002E3C92"/>
    <w:rsid w:val="002E4D47"/>
    <w:rsid w:val="002E4FA6"/>
    <w:rsid w:val="002E5A8F"/>
    <w:rsid w:val="002E5D94"/>
    <w:rsid w:val="002E5E80"/>
    <w:rsid w:val="002E6C5E"/>
    <w:rsid w:val="002E702C"/>
    <w:rsid w:val="002E77AD"/>
    <w:rsid w:val="002E7916"/>
    <w:rsid w:val="002E7AD1"/>
    <w:rsid w:val="002E7B10"/>
    <w:rsid w:val="002F0208"/>
    <w:rsid w:val="002F02A9"/>
    <w:rsid w:val="002F0636"/>
    <w:rsid w:val="002F0641"/>
    <w:rsid w:val="002F08F0"/>
    <w:rsid w:val="002F1302"/>
    <w:rsid w:val="002F2102"/>
    <w:rsid w:val="002F27F8"/>
    <w:rsid w:val="002F2DF4"/>
    <w:rsid w:val="002F335A"/>
    <w:rsid w:val="002F3DE5"/>
    <w:rsid w:val="002F495B"/>
    <w:rsid w:val="002F4A8D"/>
    <w:rsid w:val="002F4AD3"/>
    <w:rsid w:val="002F4B75"/>
    <w:rsid w:val="002F4C03"/>
    <w:rsid w:val="002F4E5E"/>
    <w:rsid w:val="002F72CC"/>
    <w:rsid w:val="002F75A2"/>
    <w:rsid w:val="002F7A39"/>
    <w:rsid w:val="002F7BF1"/>
    <w:rsid w:val="002F7E9B"/>
    <w:rsid w:val="002F7FE6"/>
    <w:rsid w:val="00300DF3"/>
    <w:rsid w:val="00300F1C"/>
    <w:rsid w:val="00301364"/>
    <w:rsid w:val="0030137C"/>
    <w:rsid w:val="003013A1"/>
    <w:rsid w:val="00301DE6"/>
    <w:rsid w:val="0030210A"/>
    <w:rsid w:val="00302433"/>
    <w:rsid w:val="003024DF"/>
    <w:rsid w:val="003031FF"/>
    <w:rsid w:val="00303294"/>
    <w:rsid w:val="00303453"/>
    <w:rsid w:val="00303A54"/>
    <w:rsid w:val="00303D5C"/>
    <w:rsid w:val="00303D75"/>
    <w:rsid w:val="00303DAE"/>
    <w:rsid w:val="00304943"/>
    <w:rsid w:val="00304B5C"/>
    <w:rsid w:val="00304B9A"/>
    <w:rsid w:val="00304F69"/>
    <w:rsid w:val="00305AD0"/>
    <w:rsid w:val="00305CDB"/>
    <w:rsid w:val="00305FBC"/>
    <w:rsid w:val="00306949"/>
    <w:rsid w:val="003072FA"/>
    <w:rsid w:val="0030747A"/>
    <w:rsid w:val="00307871"/>
    <w:rsid w:val="00307D72"/>
    <w:rsid w:val="00307FC9"/>
    <w:rsid w:val="003102E7"/>
    <w:rsid w:val="003107BF"/>
    <w:rsid w:val="00310972"/>
    <w:rsid w:val="00310C9D"/>
    <w:rsid w:val="00311202"/>
    <w:rsid w:val="003113B9"/>
    <w:rsid w:val="003116AD"/>
    <w:rsid w:val="003120AE"/>
    <w:rsid w:val="00312850"/>
    <w:rsid w:val="00312A2E"/>
    <w:rsid w:val="00312BBC"/>
    <w:rsid w:val="00312DE8"/>
    <w:rsid w:val="0031303E"/>
    <w:rsid w:val="0031364D"/>
    <w:rsid w:val="003137BF"/>
    <w:rsid w:val="00313A02"/>
    <w:rsid w:val="003142B2"/>
    <w:rsid w:val="0031459F"/>
    <w:rsid w:val="0031491D"/>
    <w:rsid w:val="00315484"/>
    <w:rsid w:val="00315502"/>
    <w:rsid w:val="00315797"/>
    <w:rsid w:val="00315B0D"/>
    <w:rsid w:val="00315CC8"/>
    <w:rsid w:val="00316821"/>
    <w:rsid w:val="00316DED"/>
    <w:rsid w:val="00317192"/>
    <w:rsid w:val="00317543"/>
    <w:rsid w:val="00317692"/>
    <w:rsid w:val="00317797"/>
    <w:rsid w:val="00317C45"/>
    <w:rsid w:val="00317E21"/>
    <w:rsid w:val="00320671"/>
    <w:rsid w:val="00320705"/>
    <w:rsid w:val="003207AB"/>
    <w:rsid w:val="00320D4F"/>
    <w:rsid w:val="00320DE3"/>
    <w:rsid w:val="00321638"/>
    <w:rsid w:val="00321880"/>
    <w:rsid w:val="003218B8"/>
    <w:rsid w:val="003218DC"/>
    <w:rsid w:val="00322079"/>
    <w:rsid w:val="00322F17"/>
    <w:rsid w:val="00323317"/>
    <w:rsid w:val="00323605"/>
    <w:rsid w:val="003238FA"/>
    <w:rsid w:val="00323C6D"/>
    <w:rsid w:val="0032444C"/>
    <w:rsid w:val="0032496B"/>
    <w:rsid w:val="00324AB3"/>
    <w:rsid w:val="00325081"/>
    <w:rsid w:val="0032555E"/>
    <w:rsid w:val="00325589"/>
    <w:rsid w:val="0032573F"/>
    <w:rsid w:val="0032576C"/>
    <w:rsid w:val="00325D67"/>
    <w:rsid w:val="00326DAD"/>
    <w:rsid w:val="00326E3B"/>
    <w:rsid w:val="00327247"/>
    <w:rsid w:val="00327C2F"/>
    <w:rsid w:val="00327C4D"/>
    <w:rsid w:val="003302A5"/>
    <w:rsid w:val="003307EC"/>
    <w:rsid w:val="00331191"/>
    <w:rsid w:val="00331973"/>
    <w:rsid w:val="00331E65"/>
    <w:rsid w:val="00331F1A"/>
    <w:rsid w:val="003323B6"/>
    <w:rsid w:val="00332C95"/>
    <w:rsid w:val="00333092"/>
    <w:rsid w:val="00333194"/>
    <w:rsid w:val="003331CA"/>
    <w:rsid w:val="00333484"/>
    <w:rsid w:val="00333B40"/>
    <w:rsid w:val="00333E03"/>
    <w:rsid w:val="003348B9"/>
    <w:rsid w:val="003353C7"/>
    <w:rsid w:val="003353E5"/>
    <w:rsid w:val="00335604"/>
    <w:rsid w:val="003356AA"/>
    <w:rsid w:val="003358B3"/>
    <w:rsid w:val="003358B6"/>
    <w:rsid w:val="00336006"/>
    <w:rsid w:val="00336342"/>
    <w:rsid w:val="0033644B"/>
    <w:rsid w:val="003365E2"/>
    <w:rsid w:val="0033692C"/>
    <w:rsid w:val="003369E3"/>
    <w:rsid w:val="003377BD"/>
    <w:rsid w:val="00337958"/>
    <w:rsid w:val="00337960"/>
    <w:rsid w:val="00337A08"/>
    <w:rsid w:val="00337C20"/>
    <w:rsid w:val="00337FF6"/>
    <w:rsid w:val="00340109"/>
    <w:rsid w:val="003403E0"/>
    <w:rsid w:val="0034052D"/>
    <w:rsid w:val="00341019"/>
    <w:rsid w:val="00341584"/>
    <w:rsid w:val="0034191B"/>
    <w:rsid w:val="00341B10"/>
    <w:rsid w:val="00341C13"/>
    <w:rsid w:val="003422BB"/>
    <w:rsid w:val="00342568"/>
    <w:rsid w:val="003426F9"/>
    <w:rsid w:val="003429F1"/>
    <w:rsid w:val="00342F1F"/>
    <w:rsid w:val="003438CB"/>
    <w:rsid w:val="00343A26"/>
    <w:rsid w:val="00343A60"/>
    <w:rsid w:val="00343D5F"/>
    <w:rsid w:val="003444D2"/>
    <w:rsid w:val="003445B2"/>
    <w:rsid w:val="0034468B"/>
    <w:rsid w:val="00344A7C"/>
    <w:rsid w:val="00344F85"/>
    <w:rsid w:val="0034552C"/>
    <w:rsid w:val="00345987"/>
    <w:rsid w:val="00345A23"/>
    <w:rsid w:val="00346A45"/>
    <w:rsid w:val="00346C30"/>
    <w:rsid w:val="0034736C"/>
    <w:rsid w:val="003473EB"/>
    <w:rsid w:val="0034745C"/>
    <w:rsid w:val="00347854"/>
    <w:rsid w:val="003479B3"/>
    <w:rsid w:val="00347A41"/>
    <w:rsid w:val="00347ADF"/>
    <w:rsid w:val="00347B4D"/>
    <w:rsid w:val="00347C54"/>
    <w:rsid w:val="00350676"/>
    <w:rsid w:val="003513D8"/>
    <w:rsid w:val="003513D9"/>
    <w:rsid w:val="0035188E"/>
    <w:rsid w:val="00351B55"/>
    <w:rsid w:val="00352163"/>
    <w:rsid w:val="003521D1"/>
    <w:rsid w:val="003525CD"/>
    <w:rsid w:val="00352656"/>
    <w:rsid w:val="00352743"/>
    <w:rsid w:val="003529A4"/>
    <w:rsid w:val="00352C6C"/>
    <w:rsid w:val="00352C6E"/>
    <w:rsid w:val="0035373C"/>
    <w:rsid w:val="00353785"/>
    <w:rsid w:val="003538F5"/>
    <w:rsid w:val="00353AE7"/>
    <w:rsid w:val="0035478B"/>
    <w:rsid w:val="003548D9"/>
    <w:rsid w:val="003550A0"/>
    <w:rsid w:val="003550CD"/>
    <w:rsid w:val="00355308"/>
    <w:rsid w:val="00355390"/>
    <w:rsid w:val="003562EE"/>
    <w:rsid w:val="00356479"/>
    <w:rsid w:val="003566A3"/>
    <w:rsid w:val="003569BB"/>
    <w:rsid w:val="00356A58"/>
    <w:rsid w:val="00356B7B"/>
    <w:rsid w:val="00356DED"/>
    <w:rsid w:val="00356FC2"/>
    <w:rsid w:val="00360593"/>
    <w:rsid w:val="00360906"/>
    <w:rsid w:val="003611BB"/>
    <w:rsid w:val="003618B8"/>
    <w:rsid w:val="00361C88"/>
    <w:rsid w:val="00361ECD"/>
    <w:rsid w:val="00362814"/>
    <w:rsid w:val="00362B2A"/>
    <w:rsid w:val="00362BEB"/>
    <w:rsid w:val="00363207"/>
    <w:rsid w:val="00363BED"/>
    <w:rsid w:val="003640A8"/>
    <w:rsid w:val="00364A39"/>
    <w:rsid w:val="00364A66"/>
    <w:rsid w:val="00364CE9"/>
    <w:rsid w:val="00364DB8"/>
    <w:rsid w:val="00364E24"/>
    <w:rsid w:val="003659D2"/>
    <w:rsid w:val="00365C35"/>
    <w:rsid w:val="00365CB5"/>
    <w:rsid w:val="00365CC9"/>
    <w:rsid w:val="00366029"/>
    <w:rsid w:val="003671D5"/>
    <w:rsid w:val="00367C4E"/>
    <w:rsid w:val="00367D48"/>
    <w:rsid w:val="00367F22"/>
    <w:rsid w:val="00371405"/>
    <w:rsid w:val="0037177C"/>
    <w:rsid w:val="003717CD"/>
    <w:rsid w:val="00371B48"/>
    <w:rsid w:val="00371FAF"/>
    <w:rsid w:val="003721FE"/>
    <w:rsid w:val="003723D1"/>
    <w:rsid w:val="00372408"/>
    <w:rsid w:val="00372589"/>
    <w:rsid w:val="00372877"/>
    <w:rsid w:val="0037378A"/>
    <w:rsid w:val="00373FC0"/>
    <w:rsid w:val="0037412B"/>
    <w:rsid w:val="00374C2B"/>
    <w:rsid w:val="003753C0"/>
    <w:rsid w:val="00375606"/>
    <w:rsid w:val="003756F3"/>
    <w:rsid w:val="0037580E"/>
    <w:rsid w:val="003764A6"/>
    <w:rsid w:val="003765CE"/>
    <w:rsid w:val="00376746"/>
    <w:rsid w:val="00376827"/>
    <w:rsid w:val="00376933"/>
    <w:rsid w:val="003769CA"/>
    <w:rsid w:val="00376F5E"/>
    <w:rsid w:val="0037703C"/>
    <w:rsid w:val="003774AF"/>
    <w:rsid w:val="0037789E"/>
    <w:rsid w:val="00377FA3"/>
    <w:rsid w:val="00380217"/>
    <w:rsid w:val="003806E3"/>
    <w:rsid w:val="00380840"/>
    <w:rsid w:val="003810BE"/>
    <w:rsid w:val="003812A0"/>
    <w:rsid w:val="00381399"/>
    <w:rsid w:val="00381839"/>
    <w:rsid w:val="00381946"/>
    <w:rsid w:val="00382385"/>
    <w:rsid w:val="003823F2"/>
    <w:rsid w:val="003827A6"/>
    <w:rsid w:val="00382811"/>
    <w:rsid w:val="003828E8"/>
    <w:rsid w:val="00382EA6"/>
    <w:rsid w:val="00383364"/>
    <w:rsid w:val="003837D4"/>
    <w:rsid w:val="003844D0"/>
    <w:rsid w:val="003845A9"/>
    <w:rsid w:val="00384915"/>
    <w:rsid w:val="00384B30"/>
    <w:rsid w:val="00384CB9"/>
    <w:rsid w:val="0038515E"/>
    <w:rsid w:val="00385171"/>
    <w:rsid w:val="003852CC"/>
    <w:rsid w:val="003858D9"/>
    <w:rsid w:val="00386032"/>
    <w:rsid w:val="00386149"/>
    <w:rsid w:val="00386204"/>
    <w:rsid w:val="0038645C"/>
    <w:rsid w:val="0038655C"/>
    <w:rsid w:val="003865DE"/>
    <w:rsid w:val="00387D81"/>
    <w:rsid w:val="003901AA"/>
    <w:rsid w:val="003902F3"/>
    <w:rsid w:val="00390A26"/>
    <w:rsid w:val="00390DF9"/>
    <w:rsid w:val="00390E52"/>
    <w:rsid w:val="00390E69"/>
    <w:rsid w:val="00390F08"/>
    <w:rsid w:val="00391464"/>
    <w:rsid w:val="00391537"/>
    <w:rsid w:val="00391CA4"/>
    <w:rsid w:val="0039214A"/>
    <w:rsid w:val="003921C9"/>
    <w:rsid w:val="00392597"/>
    <w:rsid w:val="003926A9"/>
    <w:rsid w:val="00392813"/>
    <w:rsid w:val="003929BB"/>
    <w:rsid w:val="00392FF4"/>
    <w:rsid w:val="0039330A"/>
    <w:rsid w:val="00393B39"/>
    <w:rsid w:val="00393BA2"/>
    <w:rsid w:val="00393BC3"/>
    <w:rsid w:val="00393E4F"/>
    <w:rsid w:val="00394803"/>
    <w:rsid w:val="00395236"/>
    <w:rsid w:val="003955BD"/>
    <w:rsid w:val="00396135"/>
    <w:rsid w:val="00396726"/>
    <w:rsid w:val="00396819"/>
    <w:rsid w:val="0039766A"/>
    <w:rsid w:val="00397879"/>
    <w:rsid w:val="0039794C"/>
    <w:rsid w:val="00397954"/>
    <w:rsid w:val="003A028C"/>
    <w:rsid w:val="003A0523"/>
    <w:rsid w:val="003A05BF"/>
    <w:rsid w:val="003A0E9E"/>
    <w:rsid w:val="003A10B6"/>
    <w:rsid w:val="003A11FA"/>
    <w:rsid w:val="003A13B6"/>
    <w:rsid w:val="003A1426"/>
    <w:rsid w:val="003A171B"/>
    <w:rsid w:val="003A1ABA"/>
    <w:rsid w:val="003A215E"/>
    <w:rsid w:val="003A27BE"/>
    <w:rsid w:val="003A29F9"/>
    <w:rsid w:val="003A3EFA"/>
    <w:rsid w:val="003A3F00"/>
    <w:rsid w:val="003A3F62"/>
    <w:rsid w:val="003A4139"/>
    <w:rsid w:val="003A44C2"/>
    <w:rsid w:val="003A4568"/>
    <w:rsid w:val="003A45E8"/>
    <w:rsid w:val="003A5A8E"/>
    <w:rsid w:val="003A63AD"/>
    <w:rsid w:val="003A63C8"/>
    <w:rsid w:val="003A6865"/>
    <w:rsid w:val="003A69A1"/>
    <w:rsid w:val="003A6A14"/>
    <w:rsid w:val="003A6EBF"/>
    <w:rsid w:val="003A70AE"/>
    <w:rsid w:val="003A7750"/>
    <w:rsid w:val="003A7DFF"/>
    <w:rsid w:val="003A7F0E"/>
    <w:rsid w:val="003B02D3"/>
    <w:rsid w:val="003B04EF"/>
    <w:rsid w:val="003B0772"/>
    <w:rsid w:val="003B0FE9"/>
    <w:rsid w:val="003B1217"/>
    <w:rsid w:val="003B12B1"/>
    <w:rsid w:val="003B1FB7"/>
    <w:rsid w:val="003B1FEE"/>
    <w:rsid w:val="003B2287"/>
    <w:rsid w:val="003B22FB"/>
    <w:rsid w:val="003B3937"/>
    <w:rsid w:val="003B4400"/>
    <w:rsid w:val="003B505A"/>
    <w:rsid w:val="003B5AAE"/>
    <w:rsid w:val="003B6032"/>
    <w:rsid w:val="003B65F2"/>
    <w:rsid w:val="003B68BB"/>
    <w:rsid w:val="003B6D0B"/>
    <w:rsid w:val="003B7EE6"/>
    <w:rsid w:val="003C099B"/>
    <w:rsid w:val="003C0CF7"/>
    <w:rsid w:val="003C0DC4"/>
    <w:rsid w:val="003C12F2"/>
    <w:rsid w:val="003C23D0"/>
    <w:rsid w:val="003C268A"/>
    <w:rsid w:val="003C2809"/>
    <w:rsid w:val="003C2FE7"/>
    <w:rsid w:val="003C317C"/>
    <w:rsid w:val="003C317E"/>
    <w:rsid w:val="003C31A2"/>
    <w:rsid w:val="003C33B0"/>
    <w:rsid w:val="003C344B"/>
    <w:rsid w:val="003C3707"/>
    <w:rsid w:val="003C37BE"/>
    <w:rsid w:val="003C3D65"/>
    <w:rsid w:val="003C3E60"/>
    <w:rsid w:val="003C3EBF"/>
    <w:rsid w:val="003C4D76"/>
    <w:rsid w:val="003C538D"/>
    <w:rsid w:val="003C558F"/>
    <w:rsid w:val="003C5866"/>
    <w:rsid w:val="003C62E3"/>
    <w:rsid w:val="003C6C0D"/>
    <w:rsid w:val="003C6CFD"/>
    <w:rsid w:val="003C7438"/>
    <w:rsid w:val="003C75AE"/>
    <w:rsid w:val="003D0253"/>
    <w:rsid w:val="003D05CB"/>
    <w:rsid w:val="003D0AF7"/>
    <w:rsid w:val="003D0C13"/>
    <w:rsid w:val="003D0D58"/>
    <w:rsid w:val="003D1051"/>
    <w:rsid w:val="003D112A"/>
    <w:rsid w:val="003D14EC"/>
    <w:rsid w:val="003D16CE"/>
    <w:rsid w:val="003D18AA"/>
    <w:rsid w:val="003D19AE"/>
    <w:rsid w:val="003D1D0A"/>
    <w:rsid w:val="003D1E29"/>
    <w:rsid w:val="003D2043"/>
    <w:rsid w:val="003D2630"/>
    <w:rsid w:val="003D2B01"/>
    <w:rsid w:val="003D2D63"/>
    <w:rsid w:val="003D311A"/>
    <w:rsid w:val="003D3D11"/>
    <w:rsid w:val="003D3D90"/>
    <w:rsid w:val="003D3DDE"/>
    <w:rsid w:val="003D483F"/>
    <w:rsid w:val="003D4860"/>
    <w:rsid w:val="003D48F2"/>
    <w:rsid w:val="003D4C8B"/>
    <w:rsid w:val="003D5228"/>
    <w:rsid w:val="003D56F5"/>
    <w:rsid w:val="003D5B47"/>
    <w:rsid w:val="003D5ED3"/>
    <w:rsid w:val="003D61F8"/>
    <w:rsid w:val="003D650F"/>
    <w:rsid w:val="003D65D7"/>
    <w:rsid w:val="003D6BE1"/>
    <w:rsid w:val="003D7F8F"/>
    <w:rsid w:val="003E0166"/>
    <w:rsid w:val="003E071A"/>
    <w:rsid w:val="003E0DE6"/>
    <w:rsid w:val="003E1082"/>
    <w:rsid w:val="003E12BA"/>
    <w:rsid w:val="003E1590"/>
    <w:rsid w:val="003E1773"/>
    <w:rsid w:val="003E2269"/>
    <w:rsid w:val="003E2378"/>
    <w:rsid w:val="003E2BBA"/>
    <w:rsid w:val="003E3371"/>
    <w:rsid w:val="003E33C5"/>
    <w:rsid w:val="003E35E2"/>
    <w:rsid w:val="003E3E62"/>
    <w:rsid w:val="003E3F8B"/>
    <w:rsid w:val="003E4141"/>
    <w:rsid w:val="003E489E"/>
    <w:rsid w:val="003E4931"/>
    <w:rsid w:val="003E5105"/>
    <w:rsid w:val="003E55E7"/>
    <w:rsid w:val="003E5915"/>
    <w:rsid w:val="003E595D"/>
    <w:rsid w:val="003E5981"/>
    <w:rsid w:val="003E5B38"/>
    <w:rsid w:val="003E5CBA"/>
    <w:rsid w:val="003E61EF"/>
    <w:rsid w:val="003E6286"/>
    <w:rsid w:val="003E6A6C"/>
    <w:rsid w:val="003E6B16"/>
    <w:rsid w:val="003E6B4E"/>
    <w:rsid w:val="003E6D73"/>
    <w:rsid w:val="003E77F0"/>
    <w:rsid w:val="003E7C7E"/>
    <w:rsid w:val="003E7DF3"/>
    <w:rsid w:val="003F01F8"/>
    <w:rsid w:val="003F078D"/>
    <w:rsid w:val="003F0BB6"/>
    <w:rsid w:val="003F0BD4"/>
    <w:rsid w:val="003F0E5D"/>
    <w:rsid w:val="003F1A2B"/>
    <w:rsid w:val="003F1A8A"/>
    <w:rsid w:val="003F239F"/>
    <w:rsid w:val="003F258C"/>
    <w:rsid w:val="003F2820"/>
    <w:rsid w:val="003F2A5B"/>
    <w:rsid w:val="003F3872"/>
    <w:rsid w:val="003F3BBD"/>
    <w:rsid w:val="003F405C"/>
    <w:rsid w:val="003F42B0"/>
    <w:rsid w:val="003F4681"/>
    <w:rsid w:val="003F475F"/>
    <w:rsid w:val="003F5580"/>
    <w:rsid w:val="003F72E2"/>
    <w:rsid w:val="003F765F"/>
    <w:rsid w:val="003F7A9A"/>
    <w:rsid w:val="003F7DBC"/>
    <w:rsid w:val="0040004E"/>
    <w:rsid w:val="004000CC"/>
    <w:rsid w:val="004003C9"/>
    <w:rsid w:val="00400BA9"/>
    <w:rsid w:val="00400C8F"/>
    <w:rsid w:val="00400CF6"/>
    <w:rsid w:val="004011A0"/>
    <w:rsid w:val="00401E41"/>
    <w:rsid w:val="00401F89"/>
    <w:rsid w:val="00401FE5"/>
    <w:rsid w:val="004021BD"/>
    <w:rsid w:val="00402683"/>
    <w:rsid w:val="00402CCE"/>
    <w:rsid w:val="00402DB0"/>
    <w:rsid w:val="00402F3E"/>
    <w:rsid w:val="0040340F"/>
    <w:rsid w:val="0040373D"/>
    <w:rsid w:val="00403AAF"/>
    <w:rsid w:val="00403F0F"/>
    <w:rsid w:val="00404048"/>
    <w:rsid w:val="00404187"/>
    <w:rsid w:val="00404307"/>
    <w:rsid w:val="00404AF7"/>
    <w:rsid w:val="00404C99"/>
    <w:rsid w:val="00404D7E"/>
    <w:rsid w:val="00405470"/>
    <w:rsid w:val="004058BD"/>
    <w:rsid w:val="00406016"/>
    <w:rsid w:val="00406257"/>
    <w:rsid w:val="00406285"/>
    <w:rsid w:val="004062CD"/>
    <w:rsid w:val="004068C8"/>
    <w:rsid w:val="004070E3"/>
    <w:rsid w:val="0040722D"/>
    <w:rsid w:val="0040743D"/>
    <w:rsid w:val="004076DE"/>
    <w:rsid w:val="00407957"/>
    <w:rsid w:val="00407C91"/>
    <w:rsid w:val="00407CC3"/>
    <w:rsid w:val="00407CCF"/>
    <w:rsid w:val="004100EC"/>
    <w:rsid w:val="00410AB9"/>
    <w:rsid w:val="00410E6C"/>
    <w:rsid w:val="00410FE4"/>
    <w:rsid w:val="004116F4"/>
    <w:rsid w:val="00412480"/>
    <w:rsid w:val="00412484"/>
    <w:rsid w:val="0041265D"/>
    <w:rsid w:val="00412662"/>
    <w:rsid w:val="00412AD2"/>
    <w:rsid w:val="0041381C"/>
    <w:rsid w:val="0041491F"/>
    <w:rsid w:val="00414B0B"/>
    <w:rsid w:val="004152FB"/>
    <w:rsid w:val="004155A1"/>
    <w:rsid w:val="004157A4"/>
    <w:rsid w:val="0041591A"/>
    <w:rsid w:val="00415942"/>
    <w:rsid w:val="00415A56"/>
    <w:rsid w:val="004164B7"/>
    <w:rsid w:val="00416899"/>
    <w:rsid w:val="004172DB"/>
    <w:rsid w:val="00417DAA"/>
    <w:rsid w:val="00420103"/>
    <w:rsid w:val="00420160"/>
    <w:rsid w:val="0042037E"/>
    <w:rsid w:val="0042113F"/>
    <w:rsid w:val="00421186"/>
    <w:rsid w:val="0042132C"/>
    <w:rsid w:val="004214F2"/>
    <w:rsid w:val="00421739"/>
    <w:rsid w:val="00421AAB"/>
    <w:rsid w:val="00422380"/>
    <w:rsid w:val="004223AC"/>
    <w:rsid w:val="00422A99"/>
    <w:rsid w:val="00422B11"/>
    <w:rsid w:val="0042335C"/>
    <w:rsid w:val="00423741"/>
    <w:rsid w:val="00423B9F"/>
    <w:rsid w:val="00423CC9"/>
    <w:rsid w:val="00423F01"/>
    <w:rsid w:val="004240ED"/>
    <w:rsid w:val="004241A1"/>
    <w:rsid w:val="00424A25"/>
    <w:rsid w:val="00424C8B"/>
    <w:rsid w:val="00424D91"/>
    <w:rsid w:val="004254A5"/>
    <w:rsid w:val="004254F9"/>
    <w:rsid w:val="00425A61"/>
    <w:rsid w:val="00425B6F"/>
    <w:rsid w:val="00425F13"/>
    <w:rsid w:val="00426ADC"/>
    <w:rsid w:val="0042764E"/>
    <w:rsid w:val="0042786B"/>
    <w:rsid w:val="00427A4B"/>
    <w:rsid w:val="00430062"/>
    <w:rsid w:val="004302E6"/>
    <w:rsid w:val="00430C58"/>
    <w:rsid w:val="00430E0E"/>
    <w:rsid w:val="00430E8F"/>
    <w:rsid w:val="00430ECC"/>
    <w:rsid w:val="00431D82"/>
    <w:rsid w:val="004331B4"/>
    <w:rsid w:val="004336D3"/>
    <w:rsid w:val="00433737"/>
    <w:rsid w:val="00433791"/>
    <w:rsid w:val="00433801"/>
    <w:rsid w:val="0043446E"/>
    <w:rsid w:val="004349DD"/>
    <w:rsid w:val="00434C86"/>
    <w:rsid w:val="00435158"/>
    <w:rsid w:val="004356B8"/>
    <w:rsid w:val="004359CE"/>
    <w:rsid w:val="004360DF"/>
    <w:rsid w:val="00436681"/>
    <w:rsid w:val="0043668E"/>
    <w:rsid w:val="00436C7A"/>
    <w:rsid w:val="0043785B"/>
    <w:rsid w:val="00437C97"/>
    <w:rsid w:val="00437D82"/>
    <w:rsid w:val="004401AB"/>
    <w:rsid w:val="004404B4"/>
    <w:rsid w:val="00440D57"/>
    <w:rsid w:val="004411EA"/>
    <w:rsid w:val="004416B5"/>
    <w:rsid w:val="004417E2"/>
    <w:rsid w:val="00442186"/>
    <w:rsid w:val="004421F9"/>
    <w:rsid w:val="00442403"/>
    <w:rsid w:val="0044245A"/>
    <w:rsid w:val="0044278C"/>
    <w:rsid w:val="00442853"/>
    <w:rsid w:val="00442930"/>
    <w:rsid w:val="00442E70"/>
    <w:rsid w:val="00443802"/>
    <w:rsid w:val="00444524"/>
    <w:rsid w:val="00444A6A"/>
    <w:rsid w:val="00444B1D"/>
    <w:rsid w:val="00445156"/>
    <w:rsid w:val="00446255"/>
    <w:rsid w:val="00446503"/>
    <w:rsid w:val="00446C02"/>
    <w:rsid w:val="00446CDB"/>
    <w:rsid w:val="00446EEF"/>
    <w:rsid w:val="00447249"/>
    <w:rsid w:val="00447F3F"/>
    <w:rsid w:val="004500CE"/>
    <w:rsid w:val="00450A86"/>
    <w:rsid w:val="00451731"/>
    <w:rsid w:val="00451CE9"/>
    <w:rsid w:val="00452230"/>
    <w:rsid w:val="00452405"/>
    <w:rsid w:val="00452D3E"/>
    <w:rsid w:val="004535F3"/>
    <w:rsid w:val="00453A8D"/>
    <w:rsid w:val="00453CD0"/>
    <w:rsid w:val="00454052"/>
    <w:rsid w:val="0045416F"/>
    <w:rsid w:val="004543DC"/>
    <w:rsid w:val="00454976"/>
    <w:rsid w:val="00454EAD"/>
    <w:rsid w:val="0045525F"/>
    <w:rsid w:val="004553E4"/>
    <w:rsid w:val="00455AEF"/>
    <w:rsid w:val="00455DCC"/>
    <w:rsid w:val="004561D4"/>
    <w:rsid w:val="00456722"/>
    <w:rsid w:val="004568CD"/>
    <w:rsid w:val="00456DFC"/>
    <w:rsid w:val="00456E9F"/>
    <w:rsid w:val="004575A2"/>
    <w:rsid w:val="00457704"/>
    <w:rsid w:val="00457B57"/>
    <w:rsid w:val="00457C0A"/>
    <w:rsid w:val="00457CD0"/>
    <w:rsid w:val="00460298"/>
    <w:rsid w:val="004607A5"/>
    <w:rsid w:val="00460856"/>
    <w:rsid w:val="004609E2"/>
    <w:rsid w:val="00461256"/>
    <w:rsid w:val="004616EA"/>
    <w:rsid w:val="00461FA6"/>
    <w:rsid w:val="0046247B"/>
    <w:rsid w:val="0046258A"/>
    <w:rsid w:val="00462734"/>
    <w:rsid w:val="00463009"/>
    <w:rsid w:val="0046365F"/>
    <w:rsid w:val="00463881"/>
    <w:rsid w:val="00463C1C"/>
    <w:rsid w:val="00463FE2"/>
    <w:rsid w:val="004641EF"/>
    <w:rsid w:val="004654E1"/>
    <w:rsid w:val="00465BD5"/>
    <w:rsid w:val="00465CBF"/>
    <w:rsid w:val="00465E13"/>
    <w:rsid w:val="00466242"/>
    <w:rsid w:val="00466BCD"/>
    <w:rsid w:val="00466CAE"/>
    <w:rsid w:val="004677FC"/>
    <w:rsid w:val="004701C3"/>
    <w:rsid w:val="00470543"/>
    <w:rsid w:val="00471466"/>
    <w:rsid w:val="004715C7"/>
    <w:rsid w:val="004720C4"/>
    <w:rsid w:val="0047215F"/>
    <w:rsid w:val="00472675"/>
    <w:rsid w:val="004727D4"/>
    <w:rsid w:val="00472895"/>
    <w:rsid w:val="00472B14"/>
    <w:rsid w:val="0047435A"/>
    <w:rsid w:val="004744F6"/>
    <w:rsid w:val="00474789"/>
    <w:rsid w:val="0047536D"/>
    <w:rsid w:val="00475E20"/>
    <w:rsid w:val="00475F1D"/>
    <w:rsid w:val="0047630E"/>
    <w:rsid w:val="0047680C"/>
    <w:rsid w:val="00476990"/>
    <w:rsid w:val="00476A34"/>
    <w:rsid w:val="00476BEB"/>
    <w:rsid w:val="004771DA"/>
    <w:rsid w:val="00477BE2"/>
    <w:rsid w:val="004801C5"/>
    <w:rsid w:val="0048032C"/>
    <w:rsid w:val="004807BD"/>
    <w:rsid w:val="0048087A"/>
    <w:rsid w:val="00480B24"/>
    <w:rsid w:val="0048147F"/>
    <w:rsid w:val="004814F7"/>
    <w:rsid w:val="00481AC1"/>
    <w:rsid w:val="00481D2E"/>
    <w:rsid w:val="00482149"/>
    <w:rsid w:val="0048265B"/>
    <w:rsid w:val="00482912"/>
    <w:rsid w:val="00482B41"/>
    <w:rsid w:val="004831F6"/>
    <w:rsid w:val="0048375C"/>
    <w:rsid w:val="00483E34"/>
    <w:rsid w:val="00484306"/>
    <w:rsid w:val="00484654"/>
    <w:rsid w:val="00484A0D"/>
    <w:rsid w:val="00484CB0"/>
    <w:rsid w:val="004852DF"/>
    <w:rsid w:val="00485865"/>
    <w:rsid w:val="00485892"/>
    <w:rsid w:val="00485AF6"/>
    <w:rsid w:val="00486228"/>
    <w:rsid w:val="00486298"/>
    <w:rsid w:val="00486645"/>
    <w:rsid w:val="0048690C"/>
    <w:rsid w:val="00486B8D"/>
    <w:rsid w:val="00487023"/>
    <w:rsid w:val="00487394"/>
    <w:rsid w:val="0048756F"/>
    <w:rsid w:val="00487F9D"/>
    <w:rsid w:val="004900EA"/>
    <w:rsid w:val="00490269"/>
    <w:rsid w:val="0049076F"/>
    <w:rsid w:val="00490A8D"/>
    <w:rsid w:val="00490E42"/>
    <w:rsid w:val="00490F94"/>
    <w:rsid w:val="0049131D"/>
    <w:rsid w:val="004913BA"/>
    <w:rsid w:val="0049148B"/>
    <w:rsid w:val="00491A58"/>
    <w:rsid w:val="004930C0"/>
    <w:rsid w:val="004931F0"/>
    <w:rsid w:val="00493508"/>
    <w:rsid w:val="00493E3A"/>
    <w:rsid w:val="00493F46"/>
    <w:rsid w:val="004956A5"/>
    <w:rsid w:val="00495BFC"/>
    <w:rsid w:val="004961FB"/>
    <w:rsid w:val="0049673D"/>
    <w:rsid w:val="00497AF0"/>
    <w:rsid w:val="00497C44"/>
    <w:rsid w:val="004A020F"/>
    <w:rsid w:val="004A06CE"/>
    <w:rsid w:val="004A08E9"/>
    <w:rsid w:val="004A0F4F"/>
    <w:rsid w:val="004A130A"/>
    <w:rsid w:val="004A2020"/>
    <w:rsid w:val="004A2905"/>
    <w:rsid w:val="004A2ACE"/>
    <w:rsid w:val="004A3162"/>
    <w:rsid w:val="004A3273"/>
    <w:rsid w:val="004A32FA"/>
    <w:rsid w:val="004A3325"/>
    <w:rsid w:val="004A35BF"/>
    <w:rsid w:val="004A4788"/>
    <w:rsid w:val="004A47CA"/>
    <w:rsid w:val="004A4D6B"/>
    <w:rsid w:val="004A5041"/>
    <w:rsid w:val="004A5415"/>
    <w:rsid w:val="004A59C7"/>
    <w:rsid w:val="004A6336"/>
    <w:rsid w:val="004A6439"/>
    <w:rsid w:val="004A655E"/>
    <w:rsid w:val="004A743F"/>
    <w:rsid w:val="004A7724"/>
    <w:rsid w:val="004A7A3A"/>
    <w:rsid w:val="004A7D82"/>
    <w:rsid w:val="004B0B13"/>
    <w:rsid w:val="004B0B7D"/>
    <w:rsid w:val="004B0B95"/>
    <w:rsid w:val="004B11C1"/>
    <w:rsid w:val="004B17FF"/>
    <w:rsid w:val="004B2000"/>
    <w:rsid w:val="004B22A9"/>
    <w:rsid w:val="004B2EF2"/>
    <w:rsid w:val="004B306B"/>
    <w:rsid w:val="004B53EF"/>
    <w:rsid w:val="004B576A"/>
    <w:rsid w:val="004B5C24"/>
    <w:rsid w:val="004B5F78"/>
    <w:rsid w:val="004B6303"/>
    <w:rsid w:val="004B6701"/>
    <w:rsid w:val="004B6B59"/>
    <w:rsid w:val="004B6CB8"/>
    <w:rsid w:val="004B6EEF"/>
    <w:rsid w:val="004B73C2"/>
    <w:rsid w:val="004B7C65"/>
    <w:rsid w:val="004B7DA1"/>
    <w:rsid w:val="004C0013"/>
    <w:rsid w:val="004C0406"/>
    <w:rsid w:val="004C047B"/>
    <w:rsid w:val="004C0733"/>
    <w:rsid w:val="004C0887"/>
    <w:rsid w:val="004C16FE"/>
    <w:rsid w:val="004C205A"/>
    <w:rsid w:val="004C20FD"/>
    <w:rsid w:val="004C2845"/>
    <w:rsid w:val="004C2D70"/>
    <w:rsid w:val="004C2F7C"/>
    <w:rsid w:val="004C490D"/>
    <w:rsid w:val="004C4BC8"/>
    <w:rsid w:val="004C4F73"/>
    <w:rsid w:val="004C541E"/>
    <w:rsid w:val="004C59E9"/>
    <w:rsid w:val="004C5BB3"/>
    <w:rsid w:val="004C5BD5"/>
    <w:rsid w:val="004C65F4"/>
    <w:rsid w:val="004C6D36"/>
    <w:rsid w:val="004C6DE0"/>
    <w:rsid w:val="004C7AFB"/>
    <w:rsid w:val="004C7FD5"/>
    <w:rsid w:val="004D02CD"/>
    <w:rsid w:val="004D0C1D"/>
    <w:rsid w:val="004D0C98"/>
    <w:rsid w:val="004D0DF5"/>
    <w:rsid w:val="004D19FB"/>
    <w:rsid w:val="004D238E"/>
    <w:rsid w:val="004D29CC"/>
    <w:rsid w:val="004D32C6"/>
    <w:rsid w:val="004D4483"/>
    <w:rsid w:val="004D4DFE"/>
    <w:rsid w:val="004D4E95"/>
    <w:rsid w:val="004D50B0"/>
    <w:rsid w:val="004D5608"/>
    <w:rsid w:val="004D57F5"/>
    <w:rsid w:val="004D5D05"/>
    <w:rsid w:val="004D6EE3"/>
    <w:rsid w:val="004D7192"/>
    <w:rsid w:val="004D7536"/>
    <w:rsid w:val="004D78BB"/>
    <w:rsid w:val="004D7F9C"/>
    <w:rsid w:val="004E0C22"/>
    <w:rsid w:val="004E1202"/>
    <w:rsid w:val="004E1210"/>
    <w:rsid w:val="004E17FF"/>
    <w:rsid w:val="004E18BC"/>
    <w:rsid w:val="004E1AFA"/>
    <w:rsid w:val="004E1FC3"/>
    <w:rsid w:val="004E20F0"/>
    <w:rsid w:val="004E2836"/>
    <w:rsid w:val="004E29B6"/>
    <w:rsid w:val="004E3417"/>
    <w:rsid w:val="004E3490"/>
    <w:rsid w:val="004E3773"/>
    <w:rsid w:val="004E37B8"/>
    <w:rsid w:val="004E42DF"/>
    <w:rsid w:val="004E47C9"/>
    <w:rsid w:val="004E4A1A"/>
    <w:rsid w:val="004E4CB7"/>
    <w:rsid w:val="004E4ECD"/>
    <w:rsid w:val="004E56B7"/>
    <w:rsid w:val="004E67CE"/>
    <w:rsid w:val="004E687B"/>
    <w:rsid w:val="004E68E4"/>
    <w:rsid w:val="004E6D1F"/>
    <w:rsid w:val="004E71C1"/>
    <w:rsid w:val="004E75D8"/>
    <w:rsid w:val="004E7F39"/>
    <w:rsid w:val="004F049A"/>
    <w:rsid w:val="004F0644"/>
    <w:rsid w:val="004F0E7A"/>
    <w:rsid w:val="004F0FDB"/>
    <w:rsid w:val="004F14D7"/>
    <w:rsid w:val="004F16BE"/>
    <w:rsid w:val="004F1988"/>
    <w:rsid w:val="004F1C6B"/>
    <w:rsid w:val="004F1F49"/>
    <w:rsid w:val="004F1FB8"/>
    <w:rsid w:val="004F21D2"/>
    <w:rsid w:val="004F2454"/>
    <w:rsid w:val="004F2801"/>
    <w:rsid w:val="004F2DE4"/>
    <w:rsid w:val="004F30FA"/>
    <w:rsid w:val="004F3255"/>
    <w:rsid w:val="004F3E44"/>
    <w:rsid w:val="004F4009"/>
    <w:rsid w:val="004F4181"/>
    <w:rsid w:val="004F4AC8"/>
    <w:rsid w:val="004F54C3"/>
    <w:rsid w:val="004F5960"/>
    <w:rsid w:val="004F5991"/>
    <w:rsid w:val="004F5ADC"/>
    <w:rsid w:val="004F5D17"/>
    <w:rsid w:val="004F6969"/>
    <w:rsid w:val="004F6A84"/>
    <w:rsid w:val="004F73EA"/>
    <w:rsid w:val="004F7A0A"/>
    <w:rsid w:val="004F7A74"/>
    <w:rsid w:val="0050063D"/>
    <w:rsid w:val="00500A7F"/>
    <w:rsid w:val="005010E1"/>
    <w:rsid w:val="0050134A"/>
    <w:rsid w:val="00501368"/>
    <w:rsid w:val="00501559"/>
    <w:rsid w:val="005019E1"/>
    <w:rsid w:val="00501DBB"/>
    <w:rsid w:val="005028D7"/>
    <w:rsid w:val="00502C48"/>
    <w:rsid w:val="00502D65"/>
    <w:rsid w:val="005039B5"/>
    <w:rsid w:val="00503B6C"/>
    <w:rsid w:val="00503DCA"/>
    <w:rsid w:val="00504615"/>
    <w:rsid w:val="0050479F"/>
    <w:rsid w:val="00504A26"/>
    <w:rsid w:val="005060E4"/>
    <w:rsid w:val="00506485"/>
    <w:rsid w:val="00506511"/>
    <w:rsid w:val="005067E5"/>
    <w:rsid w:val="0050720B"/>
    <w:rsid w:val="005079C8"/>
    <w:rsid w:val="00507C5E"/>
    <w:rsid w:val="00507D44"/>
    <w:rsid w:val="00507FA8"/>
    <w:rsid w:val="00510044"/>
    <w:rsid w:val="00510109"/>
    <w:rsid w:val="00510E46"/>
    <w:rsid w:val="00511148"/>
    <w:rsid w:val="00511641"/>
    <w:rsid w:val="0051195F"/>
    <w:rsid w:val="00511AB6"/>
    <w:rsid w:val="00511D13"/>
    <w:rsid w:val="00512045"/>
    <w:rsid w:val="00512081"/>
    <w:rsid w:val="00512B4E"/>
    <w:rsid w:val="00512D8A"/>
    <w:rsid w:val="00512E10"/>
    <w:rsid w:val="00512FD4"/>
    <w:rsid w:val="0051324C"/>
    <w:rsid w:val="005136F5"/>
    <w:rsid w:val="0051397F"/>
    <w:rsid w:val="00513D3F"/>
    <w:rsid w:val="00513FEE"/>
    <w:rsid w:val="005141F3"/>
    <w:rsid w:val="00514871"/>
    <w:rsid w:val="00514A20"/>
    <w:rsid w:val="00515086"/>
    <w:rsid w:val="0051538D"/>
    <w:rsid w:val="005159A3"/>
    <w:rsid w:val="00515CA1"/>
    <w:rsid w:val="00515E83"/>
    <w:rsid w:val="005162F6"/>
    <w:rsid w:val="00516551"/>
    <w:rsid w:val="00516812"/>
    <w:rsid w:val="005179A7"/>
    <w:rsid w:val="00517E59"/>
    <w:rsid w:val="00520203"/>
    <w:rsid w:val="00520788"/>
    <w:rsid w:val="005208DF"/>
    <w:rsid w:val="00520C4E"/>
    <w:rsid w:val="00520C57"/>
    <w:rsid w:val="00520E37"/>
    <w:rsid w:val="0052122F"/>
    <w:rsid w:val="00521725"/>
    <w:rsid w:val="0052188F"/>
    <w:rsid w:val="00522268"/>
    <w:rsid w:val="005223EC"/>
    <w:rsid w:val="00522411"/>
    <w:rsid w:val="005229D6"/>
    <w:rsid w:val="00522CD6"/>
    <w:rsid w:val="005230DE"/>
    <w:rsid w:val="00523F0F"/>
    <w:rsid w:val="00524153"/>
    <w:rsid w:val="0052453B"/>
    <w:rsid w:val="0052472F"/>
    <w:rsid w:val="005257BB"/>
    <w:rsid w:val="0052595F"/>
    <w:rsid w:val="00525C58"/>
    <w:rsid w:val="00526055"/>
    <w:rsid w:val="00526195"/>
    <w:rsid w:val="005261B2"/>
    <w:rsid w:val="00526235"/>
    <w:rsid w:val="00526708"/>
    <w:rsid w:val="005267E2"/>
    <w:rsid w:val="00526B45"/>
    <w:rsid w:val="00527D35"/>
    <w:rsid w:val="00530605"/>
    <w:rsid w:val="00530C6E"/>
    <w:rsid w:val="00530F05"/>
    <w:rsid w:val="00530F4A"/>
    <w:rsid w:val="0053111E"/>
    <w:rsid w:val="005314CC"/>
    <w:rsid w:val="005317B8"/>
    <w:rsid w:val="00533002"/>
    <w:rsid w:val="00533209"/>
    <w:rsid w:val="005334A2"/>
    <w:rsid w:val="00533676"/>
    <w:rsid w:val="00533856"/>
    <w:rsid w:val="00533920"/>
    <w:rsid w:val="00533A8D"/>
    <w:rsid w:val="00533B0F"/>
    <w:rsid w:val="00533CDB"/>
    <w:rsid w:val="00533EDA"/>
    <w:rsid w:val="0053431D"/>
    <w:rsid w:val="00534495"/>
    <w:rsid w:val="00534889"/>
    <w:rsid w:val="00534C48"/>
    <w:rsid w:val="00535414"/>
    <w:rsid w:val="00535E58"/>
    <w:rsid w:val="0053635D"/>
    <w:rsid w:val="00536405"/>
    <w:rsid w:val="0053678A"/>
    <w:rsid w:val="0053756C"/>
    <w:rsid w:val="00537B07"/>
    <w:rsid w:val="00540AD6"/>
    <w:rsid w:val="005410FE"/>
    <w:rsid w:val="005411BD"/>
    <w:rsid w:val="00541392"/>
    <w:rsid w:val="00541487"/>
    <w:rsid w:val="00541872"/>
    <w:rsid w:val="00541C67"/>
    <w:rsid w:val="0054244D"/>
    <w:rsid w:val="00542ABE"/>
    <w:rsid w:val="00543198"/>
    <w:rsid w:val="005432AF"/>
    <w:rsid w:val="0054347D"/>
    <w:rsid w:val="00543720"/>
    <w:rsid w:val="00543887"/>
    <w:rsid w:val="0054391F"/>
    <w:rsid w:val="00543A2A"/>
    <w:rsid w:val="00543FB9"/>
    <w:rsid w:val="00544445"/>
    <w:rsid w:val="0054452A"/>
    <w:rsid w:val="00544E5F"/>
    <w:rsid w:val="00544F6E"/>
    <w:rsid w:val="0054551F"/>
    <w:rsid w:val="00545682"/>
    <w:rsid w:val="00545BEE"/>
    <w:rsid w:val="0054600C"/>
    <w:rsid w:val="00546333"/>
    <w:rsid w:val="005465B0"/>
    <w:rsid w:val="005465E4"/>
    <w:rsid w:val="0054677F"/>
    <w:rsid w:val="00546B14"/>
    <w:rsid w:val="00547268"/>
    <w:rsid w:val="005474C8"/>
    <w:rsid w:val="005479E0"/>
    <w:rsid w:val="00547A50"/>
    <w:rsid w:val="00547EDF"/>
    <w:rsid w:val="0055055F"/>
    <w:rsid w:val="0055071B"/>
    <w:rsid w:val="005508B5"/>
    <w:rsid w:val="00550BDB"/>
    <w:rsid w:val="00550C5E"/>
    <w:rsid w:val="00550D07"/>
    <w:rsid w:val="0055104E"/>
    <w:rsid w:val="005510CB"/>
    <w:rsid w:val="005527EA"/>
    <w:rsid w:val="0055289C"/>
    <w:rsid w:val="005534CB"/>
    <w:rsid w:val="00553A34"/>
    <w:rsid w:val="00553EA5"/>
    <w:rsid w:val="005540C8"/>
    <w:rsid w:val="005547D4"/>
    <w:rsid w:val="00554907"/>
    <w:rsid w:val="00554E41"/>
    <w:rsid w:val="00554F33"/>
    <w:rsid w:val="0055507F"/>
    <w:rsid w:val="005553AE"/>
    <w:rsid w:val="005558F7"/>
    <w:rsid w:val="00556307"/>
    <w:rsid w:val="0055696D"/>
    <w:rsid w:val="00556AA3"/>
    <w:rsid w:val="00556C75"/>
    <w:rsid w:val="00556E18"/>
    <w:rsid w:val="005575D3"/>
    <w:rsid w:val="005575F7"/>
    <w:rsid w:val="005577E1"/>
    <w:rsid w:val="00557846"/>
    <w:rsid w:val="00557A48"/>
    <w:rsid w:val="00560236"/>
    <w:rsid w:val="0056049F"/>
    <w:rsid w:val="00560D99"/>
    <w:rsid w:val="00560E65"/>
    <w:rsid w:val="00560EEA"/>
    <w:rsid w:val="0056141A"/>
    <w:rsid w:val="00561A9C"/>
    <w:rsid w:val="00562131"/>
    <w:rsid w:val="00562243"/>
    <w:rsid w:val="0056233E"/>
    <w:rsid w:val="00563870"/>
    <w:rsid w:val="00564243"/>
    <w:rsid w:val="005645E3"/>
    <w:rsid w:val="005647B1"/>
    <w:rsid w:val="00564F1F"/>
    <w:rsid w:val="00564F6D"/>
    <w:rsid w:val="005653D2"/>
    <w:rsid w:val="00565477"/>
    <w:rsid w:val="00565479"/>
    <w:rsid w:val="0056632D"/>
    <w:rsid w:val="00566485"/>
    <w:rsid w:val="00566642"/>
    <w:rsid w:val="00566CD8"/>
    <w:rsid w:val="00567651"/>
    <w:rsid w:val="00567858"/>
    <w:rsid w:val="00567F42"/>
    <w:rsid w:val="00567F87"/>
    <w:rsid w:val="00570222"/>
    <w:rsid w:val="00570298"/>
    <w:rsid w:val="005704B5"/>
    <w:rsid w:val="005707C9"/>
    <w:rsid w:val="00570964"/>
    <w:rsid w:val="00570BA6"/>
    <w:rsid w:val="00570FEC"/>
    <w:rsid w:val="0057154A"/>
    <w:rsid w:val="00571660"/>
    <w:rsid w:val="00571B16"/>
    <w:rsid w:val="00572083"/>
    <w:rsid w:val="005722D9"/>
    <w:rsid w:val="005724D5"/>
    <w:rsid w:val="00572933"/>
    <w:rsid w:val="00572C7A"/>
    <w:rsid w:val="00572CE0"/>
    <w:rsid w:val="00572D81"/>
    <w:rsid w:val="00572FA6"/>
    <w:rsid w:val="00573548"/>
    <w:rsid w:val="0057363A"/>
    <w:rsid w:val="0057369A"/>
    <w:rsid w:val="00573AF7"/>
    <w:rsid w:val="00573D0A"/>
    <w:rsid w:val="0057419A"/>
    <w:rsid w:val="0057448A"/>
    <w:rsid w:val="005747B2"/>
    <w:rsid w:val="0057485B"/>
    <w:rsid w:val="00574886"/>
    <w:rsid w:val="005756E6"/>
    <w:rsid w:val="00575F16"/>
    <w:rsid w:val="00576866"/>
    <w:rsid w:val="00576A72"/>
    <w:rsid w:val="005779F4"/>
    <w:rsid w:val="00577A93"/>
    <w:rsid w:val="00577B50"/>
    <w:rsid w:val="005801F5"/>
    <w:rsid w:val="00580229"/>
    <w:rsid w:val="00580F9E"/>
    <w:rsid w:val="00581003"/>
    <w:rsid w:val="00581BB9"/>
    <w:rsid w:val="0058234A"/>
    <w:rsid w:val="0058278D"/>
    <w:rsid w:val="00582B7A"/>
    <w:rsid w:val="00582D09"/>
    <w:rsid w:val="00582DC3"/>
    <w:rsid w:val="00582E76"/>
    <w:rsid w:val="00583084"/>
    <w:rsid w:val="00583AFC"/>
    <w:rsid w:val="005841F8"/>
    <w:rsid w:val="00584993"/>
    <w:rsid w:val="00584C7A"/>
    <w:rsid w:val="00584F27"/>
    <w:rsid w:val="0058528D"/>
    <w:rsid w:val="00585507"/>
    <w:rsid w:val="00585568"/>
    <w:rsid w:val="00585631"/>
    <w:rsid w:val="00585B4A"/>
    <w:rsid w:val="00585E4A"/>
    <w:rsid w:val="00585EF6"/>
    <w:rsid w:val="00585F34"/>
    <w:rsid w:val="00586306"/>
    <w:rsid w:val="005863B3"/>
    <w:rsid w:val="00586831"/>
    <w:rsid w:val="0058784E"/>
    <w:rsid w:val="00587C97"/>
    <w:rsid w:val="00587D71"/>
    <w:rsid w:val="00590259"/>
    <w:rsid w:val="00590454"/>
    <w:rsid w:val="00590855"/>
    <w:rsid w:val="00590D9F"/>
    <w:rsid w:val="00591400"/>
    <w:rsid w:val="0059175E"/>
    <w:rsid w:val="00591B39"/>
    <w:rsid w:val="005936A4"/>
    <w:rsid w:val="005942C2"/>
    <w:rsid w:val="00594E9E"/>
    <w:rsid w:val="0059515B"/>
    <w:rsid w:val="00595957"/>
    <w:rsid w:val="00595A20"/>
    <w:rsid w:val="00595A21"/>
    <w:rsid w:val="00595E2C"/>
    <w:rsid w:val="0059647B"/>
    <w:rsid w:val="00596658"/>
    <w:rsid w:val="00596847"/>
    <w:rsid w:val="00596DE8"/>
    <w:rsid w:val="005971A0"/>
    <w:rsid w:val="00597675"/>
    <w:rsid w:val="0059770F"/>
    <w:rsid w:val="005A0210"/>
    <w:rsid w:val="005A0926"/>
    <w:rsid w:val="005A0E97"/>
    <w:rsid w:val="005A1111"/>
    <w:rsid w:val="005A14F5"/>
    <w:rsid w:val="005A1B4A"/>
    <w:rsid w:val="005A1E2B"/>
    <w:rsid w:val="005A203B"/>
    <w:rsid w:val="005A20D5"/>
    <w:rsid w:val="005A2311"/>
    <w:rsid w:val="005A239C"/>
    <w:rsid w:val="005A23EE"/>
    <w:rsid w:val="005A2611"/>
    <w:rsid w:val="005A332E"/>
    <w:rsid w:val="005A3793"/>
    <w:rsid w:val="005A38FF"/>
    <w:rsid w:val="005A3BFE"/>
    <w:rsid w:val="005A459D"/>
    <w:rsid w:val="005A47E9"/>
    <w:rsid w:val="005A52D3"/>
    <w:rsid w:val="005A5378"/>
    <w:rsid w:val="005A5403"/>
    <w:rsid w:val="005A6023"/>
    <w:rsid w:val="005A611F"/>
    <w:rsid w:val="005A6153"/>
    <w:rsid w:val="005A67BF"/>
    <w:rsid w:val="005A7380"/>
    <w:rsid w:val="005A73F8"/>
    <w:rsid w:val="005A75B4"/>
    <w:rsid w:val="005A7A33"/>
    <w:rsid w:val="005A7C08"/>
    <w:rsid w:val="005B01DA"/>
    <w:rsid w:val="005B09F5"/>
    <w:rsid w:val="005B0A5C"/>
    <w:rsid w:val="005B1077"/>
    <w:rsid w:val="005B14BC"/>
    <w:rsid w:val="005B19B7"/>
    <w:rsid w:val="005B1E30"/>
    <w:rsid w:val="005B20AC"/>
    <w:rsid w:val="005B253B"/>
    <w:rsid w:val="005B258F"/>
    <w:rsid w:val="005B28F9"/>
    <w:rsid w:val="005B2B83"/>
    <w:rsid w:val="005B3146"/>
    <w:rsid w:val="005B328B"/>
    <w:rsid w:val="005B3F46"/>
    <w:rsid w:val="005B3FC0"/>
    <w:rsid w:val="005B4327"/>
    <w:rsid w:val="005B4375"/>
    <w:rsid w:val="005B4675"/>
    <w:rsid w:val="005B484B"/>
    <w:rsid w:val="005B4E9C"/>
    <w:rsid w:val="005B4EEA"/>
    <w:rsid w:val="005B5152"/>
    <w:rsid w:val="005B5282"/>
    <w:rsid w:val="005B5321"/>
    <w:rsid w:val="005B5362"/>
    <w:rsid w:val="005B56FB"/>
    <w:rsid w:val="005B5C52"/>
    <w:rsid w:val="005B5C60"/>
    <w:rsid w:val="005B5CE5"/>
    <w:rsid w:val="005B5D59"/>
    <w:rsid w:val="005B5FD4"/>
    <w:rsid w:val="005B63E2"/>
    <w:rsid w:val="005B661A"/>
    <w:rsid w:val="005B6CC4"/>
    <w:rsid w:val="005B6F40"/>
    <w:rsid w:val="005B77AF"/>
    <w:rsid w:val="005B7AD3"/>
    <w:rsid w:val="005B7E60"/>
    <w:rsid w:val="005C0231"/>
    <w:rsid w:val="005C02FD"/>
    <w:rsid w:val="005C05C5"/>
    <w:rsid w:val="005C085D"/>
    <w:rsid w:val="005C099F"/>
    <w:rsid w:val="005C1CB5"/>
    <w:rsid w:val="005C1F65"/>
    <w:rsid w:val="005C1FF3"/>
    <w:rsid w:val="005C2083"/>
    <w:rsid w:val="005C22AE"/>
    <w:rsid w:val="005C2365"/>
    <w:rsid w:val="005C355F"/>
    <w:rsid w:val="005C41CB"/>
    <w:rsid w:val="005C4411"/>
    <w:rsid w:val="005C4D3B"/>
    <w:rsid w:val="005C4D68"/>
    <w:rsid w:val="005C51E7"/>
    <w:rsid w:val="005C53C1"/>
    <w:rsid w:val="005C53FF"/>
    <w:rsid w:val="005C5981"/>
    <w:rsid w:val="005C5EF0"/>
    <w:rsid w:val="005C663F"/>
    <w:rsid w:val="005C6F4E"/>
    <w:rsid w:val="005C7432"/>
    <w:rsid w:val="005C7535"/>
    <w:rsid w:val="005C7EBC"/>
    <w:rsid w:val="005D0050"/>
    <w:rsid w:val="005D0258"/>
    <w:rsid w:val="005D02B9"/>
    <w:rsid w:val="005D137C"/>
    <w:rsid w:val="005D1C41"/>
    <w:rsid w:val="005D1F17"/>
    <w:rsid w:val="005D2415"/>
    <w:rsid w:val="005D2649"/>
    <w:rsid w:val="005D2CC7"/>
    <w:rsid w:val="005D32AC"/>
    <w:rsid w:val="005D38B5"/>
    <w:rsid w:val="005D3DBF"/>
    <w:rsid w:val="005D4128"/>
    <w:rsid w:val="005D445E"/>
    <w:rsid w:val="005D636A"/>
    <w:rsid w:val="005D66F9"/>
    <w:rsid w:val="005D6DA9"/>
    <w:rsid w:val="005D7157"/>
    <w:rsid w:val="005E0A0C"/>
    <w:rsid w:val="005E1304"/>
    <w:rsid w:val="005E1470"/>
    <w:rsid w:val="005E1493"/>
    <w:rsid w:val="005E18C0"/>
    <w:rsid w:val="005E196F"/>
    <w:rsid w:val="005E2130"/>
    <w:rsid w:val="005E2555"/>
    <w:rsid w:val="005E2989"/>
    <w:rsid w:val="005E357D"/>
    <w:rsid w:val="005E3930"/>
    <w:rsid w:val="005E47E4"/>
    <w:rsid w:val="005E49FA"/>
    <w:rsid w:val="005E5B5F"/>
    <w:rsid w:val="005E5B8D"/>
    <w:rsid w:val="005E5C6C"/>
    <w:rsid w:val="005E6156"/>
    <w:rsid w:val="005E6169"/>
    <w:rsid w:val="005E65B5"/>
    <w:rsid w:val="005E66C0"/>
    <w:rsid w:val="005E6C50"/>
    <w:rsid w:val="005E6E1F"/>
    <w:rsid w:val="005E7AB7"/>
    <w:rsid w:val="005E7E5B"/>
    <w:rsid w:val="005F0216"/>
    <w:rsid w:val="005F0584"/>
    <w:rsid w:val="005F05AF"/>
    <w:rsid w:val="005F0B35"/>
    <w:rsid w:val="005F0CFD"/>
    <w:rsid w:val="005F1468"/>
    <w:rsid w:val="005F1500"/>
    <w:rsid w:val="005F1676"/>
    <w:rsid w:val="005F18F8"/>
    <w:rsid w:val="005F18FA"/>
    <w:rsid w:val="005F1C60"/>
    <w:rsid w:val="005F1D1B"/>
    <w:rsid w:val="005F225F"/>
    <w:rsid w:val="005F2853"/>
    <w:rsid w:val="005F2D5A"/>
    <w:rsid w:val="005F35F2"/>
    <w:rsid w:val="005F3C61"/>
    <w:rsid w:val="005F3C8C"/>
    <w:rsid w:val="005F5327"/>
    <w:rsid w:val="005F53FD"/>
    <w:rsid w:val="005F5C85"/>
    <w:rsid w:val="005F604D"/>
    <w:rsid w:val="005F60B0"/>
    <w:rsid w:val="005F60FD"/>
    <w:rsid w:val="005F6601"/>
    <w:rsid w:val="005F6867"/>
    <w:rsid w:val="005F7220"/>
    <w:rsid w:val="005F75FD"/>
    <w:rsid w:val="005F7603"/>
    <w:rsid w:val="006000AF"/>
    <w:rsid w:val="00600166"/>
    <w:rsid w:val="00600B7A"/>
    <w:rsid w:val="00600DA1"/>
    <w:rsid w:val="00600E8F"/>
    <w:rsid w:val="006014F6"/>
    <w:rsid w:val="006016A6"/>
    <w:rsid w:val="006019D7"/>
    <w:rsid w:val="00601DE1"/>
    <w:rsid w:val="00601F1F"/>
    <w:rsid w:val="00602118"/>
    <w:rsid w:val="00602222"/>
    <w:rsid w:val="00602A01"/>
    <w:rsid w:val="00602D2D"/>
    <w:rsid w:val="00603962"/>
    <w:rsid w:val="00603C48"/>
    <w:rsid w:val="00604020"/>
    <w:rsid w:val="006040BA"/>
    <w:rsid w:val="00604258"/>
    <w:rsid w:val="006046D3"/>
    <w:rsid w:val="00604CC4"/>
    <w:rsid w:val="00604FF2"/>
    <w:rsid w:val="00605907"/>
    <w:rsid w:val="00605E20"/>
    <w:rsid w:val="00607112"/>
    <w:rsid w:val="006071D3"/>
    <w:rsid w:val="006073E0"/>
    <w:rsid w:val="00607B4F"/>
    <w:rsid w:val="0061005C"/>
    <w:rsid w:val="006106EC"/>
    <w:rsid w:val="00610A4E"/>
    <w:rsid w:val="00610E1A"/>
    <w:rsid w:val="006111BE"/>
    <w:rsid w:val="0061157F"/>
    <w:rsid w:val="0061166D"/>
    <w:rsid w:val="00611698"/>
    <w:rsid w:val="006119E8"/>
    <w:rsid w:val="00611A90"/>
    <w:rsid w:val="0061208E"/>
    <w:rsid w:val="0061222F"/>
    <w:rsid w:val="0061229C"/>
    <w:rsid w:val="006122FD"/>
    <w:rsid w:val="006124F1"/>
    <w:rsid w:val="006124F6"/>
    <w:rsid w:val="00612D01"/>
    <w:rsid w:val="006131BC"/>
    <w:rsid w:val="00613623"/>
    <w:rsid w:val="00613B70"/>
    <w:rsid w:val="00613BBD"/>
    <w:rsid w:val="00613F70"/>
    <w:rsid w:val="00613F95"/>
    <w:rsid w:val="0061441A"/>
    <w:rsid w:val="0061460F"/>
    <w:rsid w:val="00614A55"/>
    <w:rsid w:val="00614F8C"/>
    <w:rsid w:val="0061515F"/>
    <w:rsid w:val="00615424"/>
    <w:rsid w:val="0061549F"/>
    <w:rsid w:val="006168BB"/>
    <w:rsid w:val="0061691D"/>
    <w:rsid w:val="00616F45"/>
    <w:rsid w:val="00617A36"/>
    <w:rsid w:val="00620197"/>
    <w:rsid w:val="00620499"/>
    <w:rsid w:val="00620508"/>
    <w:rsid w:val="00620BD0"/>
    <w:rsid w:val="006216A7"/>
    <w:rsid w:val="006219C4"/>
    <w:rsid w:val="00621DEB"/>
    <w:rsid w:val="00622496"/>
    <w:rsid w:val="0062249D"/>
    <w:rsid w:val="0062316D"/>
    <w:rsid w:val="006235B3"/>
    <w:rsid w:val="0062393C"/>
    <w:rsid w:val="00623DF5"/>
    <w:rsid w:val="00623E02"/>
    <w:rsid w:val="00624329"/>
    <w:rsid w:val="006247B8"/>
    <w:rsid w:val="00624C43"/>
    <w:rsid w:val="00624C85"/>
    <w:rsid w:val="006250B1"/>
    <w:rsid w:val="00625186"/>
    <w:rsid w:val="00625278"/>
    <w:rsid w:val="00625337"/>
    <w:rsid w:val="006255A9"/>
    <w:rsid w:val="00625C8F"/>
    <w:rsid w:val="00625E3D"/>
    <w:rsid w:val="006262A6"/>
    <w:rsid w:val="006263E0"/>
    <w:rsid w:val="006277FB"/>
    <w:rsid w:val="00627803"/>
    <w:rsid w:val="00627E58"/>
    <w:rsid w:val="006301D9"/>
    <w:rsid w:val="0063034C"/>
    <w:rsid w:val="006305AC"/>
    <w:rsid w:val="0063065D"/>
    <w:rsid w:val="00630660"/>
    <w:rsid w:val="00630CC2"/>
    <w:rsid w:val="00631C2F"/>
    <w:rsid w:val="00632107"/>
    <w:rsid w:val="006323B7"/>
    <w:rsid w:val="006323EF"/>
    <w:rsid w:val="00632796"/>
    <w:rsid w:val="00632AEB"/>
    <w:rsid w:val="00633971"/>
    <w:rsid w:val="00633B62"/>
    <w:rsid w:val="006346C5"/>
    <w:rsid w:val="00634B72"/>
    <w:rsid w:val="006356F1"/>
    <w:rsid w:val="0063617D"/>
    <w:rsid w:val="00636300"/>
    <w:rsid w:val="00636681"/>
    <w:rsid w:val="0063673B"/>
    <w:rsid w:val="006369A5"/>
    <w:rsid w:val="006376D1"/>
    <w:rsid w:val="00637AE6"/>
    <w:rsid w:val="00637B56"/>
    <w:rsid w:val="00637ED2"/>
    <w:rsid w:val="00637F29"/>
    <w:rsid w:val="00640373"/>
    <w:rsid w:val="00640ADB"/>
    <w:rsid w:val="00640ADE"/>
    <w:rsid w:val="00640C7F"/>
    <w:rsid w:val="006413F2"/>
    <w:rsid w:val="00641871"/>
    <w:rsid w:val="00642339"/>
    <w:rsid w:val="00642BCD"/>
    <w:rsid w:val="00642C5B"/>
    <w:rsid w:val="00642F1D"/>
    <w:rsid w:val="00643227"/>
    <w:rsid w:val="0064334C"/>
    <w:rsid w:val="00643536"/>
    <w:rsid w:val="0064368A"/>
    <w:rsid w:val="006442CF"/>
    <w:rsid w:val="00644AFB"/>
    <w:rsid w:val="00644CE1"/>
    <w:rsid w:val="00644CF3"/>
    <w:rsid w:val="00645736"/>
    <w:rsid w:val="00645AE3"/>
    <w:rsid w:val="00645EE0"/>
    <w:rsid w:val="0064655C"/>
    <w:rsid w:val="0064673B"/>
    <w:rsid w:val="00646DA1"/>
    <w:rsid w:val="00646DBE"/>
    <w:rsid w:val="0065029A"/>
    <w:rsid w:val="006502C2"/>
    <w:rsid w:val="00650658"/>
    <w:rsid w:val="006508DF"/>
    <w:rsid w:val="006508E6"/>
    <w:rsid w:val="00650E27"/>
    <w:rsid w:val="006514D0"/>
    <w:rsid w:val="00651D84"/>
    <w:rsid w:val="006520BA"/>
    <w:rsid w:val="006522B9"/>
    <w:rsid w:val="0065241E"/>
    <w:rsid w:val="00653377"/>
    <w:rsid w:val="006533E7"/>
    <w:rsid w:val="00654520"/>
    <w:rsid w:val="00654910"/>
    <w:rsid w:val="00654A4E"/>
    <w:rsid w:val="00654B84"/>
    <w:rsid w:val="00655014"/>
    <w:rsid w:val="006559D4"/>
    <w:rsid w:val="00655BF6"/>
    <w:rsid w:val="00655C91"/>
    <w:rsid w:val="00656056"/>
    <w:rsid w:val="00656718"/>
    <w:rsid w:val="00656A06"/>
    <w:rsid w:val="00656D68"/>
    <w:rsid w:val="00656FAF"/>
    <w:rsid w:val="006570B6"/>
    <w:rsid w:val="00657333"/>
    <w:rsid w:val="006573DB"/>
    <w:rsid w:val="00657750"/>
    <w:rsid w:val="00657EC6"/>
    <w:rsid w:val="00660411"/>
    <w:rsid w:val="00660420"/>
    <w:rsid w:val="00660558"/>
    <w:rsid w:val="00660790"/>
    <w:rsid w:val="00660841"/>
    <w:rsid w:val="006608A3"/>
    <w:rsid w:val="00660EB9"/>
    <w:rsid w:val="00661B9E"/>
    <w:rsid w:val="00661E56"/>
    <w:rsid w:val="00662224"/>
    <w:rsid w:val="0066328D"/>
    <w:rsid w:val="00663C75"/>
    <w:rsid w:val="00663F8F"/>
    <w:rsid w:val="00664048"/>
    <w:rsid w:val="0066411F"/>
    <w:rsid w:val="0066418F"/>
    <w:rsid w:val="006641BC"/>
    <w:rsid w:val="0066443D"/>
    <w:rsid w:val="006644B1"/>
    <w:rsid w:val="0066510F"/>
    <w:rsid w:val="006653FE"/>
    <w:rsid w:val="00665A67"/>
    <w:rsid w:val="00665A7C"/>
    <w:rsid w:val="0066606D"/>
    <w:rsid w:val="006660E6"/>
    <w:rsid w:val="0066625A"/>
    <w:rsid w:val="00667050"/>
    <w:rsid w:val="00667067"/>
    <w:rsid w:val="00667202"/>
    <w:rsid w:val="006678B7"/>
    <w:rsid w:val="00667D38"/>
    <w:rsid w:val="00670457"/>
    <w:rsid w:val="00670C54"/>
    <w:rsid w:val="00670E98"/>
    <w:rsid w:val="006711F2"/>
    <w:rsid w:val="00671448"/>
    <w:rsid w:val="00671522"/>
    <w:rsid w:val="00671603"/>
    <w:rsid w:val="006717F5"/>
    <w:rsid w:val="006727B4"/>
    <w:rsid w:val="006727C0"/>
    <w:rsid w:val="006729E8"/>
    <w:rsid w:val="00672D35"/>
    <w:rsid w:val="00672EF8"/>
    <w:rsid w:val="00672FA1"/>
    <w:rsid w:val="00673023"/>
    <w:rsid w:val="00673A3F"/>
    <w:rsid w:val="00674002"/>
    <w:rsid w:val="00674375"/>
    <w:rsid w:val="00674411"/>
    <w:rsid w:val="00674F4F"/>
    <w:rsid w:val="00675B81"/>
    <w:rsid w:val="00675CE8"/>
    <w:rsid w:val="00675D89"/>
    <w:rsid w:val="00676258"/>
    <w:rsid w:val="00676531"/>
    <w:rsid w:val="00676747"/>
    <w:rsid w:val="00676965"/>
    <w:rsid w:val="00676C3D"/>
    <w:rsid w:val="00676E59"/>
    <w:rsid w:val="00676ED8"/>
    <w:rsid w:val="006803B7"/>
    <w:rsid w:val="00680BD1"/>
    <w:rsid w:val="00680D58"/>
    <w:rsid w:val="00680EC0"/>
    <w:rsid w:val="00681478"/>
    <w:rsid w:val="00681B25"/>
    <w:rsid w:val="00682038"/>
    <w:rsid w:val="006824F9"/>
    <w:rsid w:val="00682C0D"/>
    <w:rsid w:val="006833AE"/>
    <w:rsid w:val="0068347F"/>
    <w:rsid w:val="00683ACF"/>
    <w:rsid w:val="00683CC8"/>
    <w:rsid w:val="00683FD9"/>
    <w:rsid w:val="006843A9"/>
    <w:rsid w:val="006847A3"/>
    <w:rsid w:val="00684E99"/>
    <w:rsid w:val="00685113"/>
    <w:rsid w:val="00685669"/>
    <w:rsid w:val="006856D0"/>
    <w:rsid w:val="00685A37"/>
    <w:rsid w:val="00687058"/>
    <w:rsid w:val="006874FC"/>
    <w:rsid w:val="0068757E"/>
    <w:rsid w:val="00687604"/>
    <w:rsid w:val="00687726"/>
    <w:rsid w:val="0068782E"/>
    <w:rsid w:val="006904D3"/>
    <w:rsid w:val="006905A7"/>
    <w:rsid w:val="00690CA4"/>
    <w:rsid w:val="0069167F"/>
    <w:rsid w:val="0069305A"/>
    <w:rsid w:val="0069379E"/>
    <w:rsid w:val="00693BA9"/>
    <w:rsid w:val="00693C1A"/>
    <w:rsid w:val="00694297"/>
    <w:rsid w:val="0069499E"/>
    <w:rsid w:val="006950CF"/>
    <w:rsid w:val="00695240"/>
    <w:rsid w:val="006955CB"/>
    <w:rsid w:val="0069590E"/>
    <w:rsid w:val="00695A3D"/>
    <w:rsid w:val="00695ABF"/>
    <w:rsid w:val="006969DC"/>
    <w:rsid w:val="00696C47"/>
    <w:rsid w:val="00697678"/>
    <w:rsid w:val="006978D5"/>
    <w:rsid w:val="006979E6"/>
    <w:rsid w:val="006A0048"/>
    <w:rsid w:val="006A0400"/>
    <w:rsid w:val="006A07A3"/>
    <w:rsid w:val="006A0E08"/>
    <w:rsid w:val="006A1AF4"/>
    <w:rsid w:val="006A1D3D"/>
    <w:rsid w:val="006A211C"/>
    <w:rsid w:val="006A2801"/>
    <w:rsid w:val="006A28FE"/>
    <w:rsid w:val="006A2979"/>
    <w:rsid w:val="006A2E51"/>
    <w:rsid w:val="006A32C6"/>
    <w:rsid w:val="006A33CF"/>
    <w:rsid w:val="006A4CA0"/>
    <w:rsid w:val="006A5457"/>
    <w:rsid w:val="006A5CEB"/>
    <w:rsid w:val="006A6071"/>
    <w:rsid w:val="006A608B"/>
    <w:rsid w:val="006A62F6"/>
    <w:rsid w:val="006A6418"/>
    <w:rsid w:val="006A6558"/>
    <w:rsid w:val="006A6696"/>
    <w:rsid w:val="006A6848"/>
    <w:rsid w:val="006A6960"/>
    <w:rsid w:val="006A7480"/>
    <w:rsid w:val="006A76EA"/>
    <w:rsid w:val="006A78C8"/>
    <w:rsid w:val="006A7C15"/>
    <w:rsid w:val="006A7CEA"/>
    <w:rsid w:val="006A7E55"/>
    <w:rsid w:val="006B054A"/>
    <w:rsid w:val="006B1B6F"/>
    <w:rsid w:val="006B21C4"/>
    <w:rsid w:val="006B253E"/>
    <w:rsid w:val="006B26A0"/>
    <w:rsid w:val="006B26F8"/>
    <w:rsid w:val="006B285C"/>
    <w:rsid w:val="006B2B24"/>
    <w:rsid w:val="006B3464"/>
    <w:rsid w:val="006B3EFF"/>
    <w:rsid w:val="006B4172"/>
    <w:rsid w:val="006B45A4"/>
    <w:rsid w:val="006B5507"/>
    <w:rsid w:val="006B5B86"/>
    <w:rsid w:val="006B61CF"/>
    <w:rsid w:val="006B61FA"/>
    <w:rsid w:val="006B64E5"/>
    <w:rsid w:val="006B6550"/>
    <w:rsid w:val="006B664A"/>
    <w:rsid w:val="006B6A38"/>
    <w:rsid w:val="006B6BE1"/>
    <w:rsid w:val="006B6C9C"/>
    <w:rsid w:val="006B6D5D"/>
    <w:rsid w:val="006B6E68"/>
    <w:rsid w:val="006B6F80"/>
    <w:rsid w:val="006B77DD"/>
    <w:rsid w:val="006B7829"/>
    <w:rsid w:val="006B7B6C"/>
    <w:rsid w:val="006B7B8C"/>
    <w:rsid w:val="006B7C6A"/>
    <w:rsid w:val="006B7F76"/>
    <w:rsid w:val="006C0752"/>
    <w:rsid w:val="006C0964"/>
    <w:rsid w:val="006C0D3E"/>
    <w:rsid w:val="006C10AE"/>
    <w:rsid w:val="006C155D"/>
    <w:rsid w:val="006C1875"/>
    <w:rsid w:val="006C1E3C"/>
    <w:rsid w:val="006C210B"/>
    <w:rsid w:val="006C2713"/>
    <w:rsid w:val="006C2747"/>
    <w:rsid w:val="006C2DBE"/>
    <w:rsid w:val="006C316D"/>
    <w:rsid w:val="006C3843"/>
    <w:rsid w:val="006C407A"/>
    <w:rsid w:val="006C41BB"/>
    <w:rsid w:val="006C51D6"/>
    <w:rsid w:val="006C56FA"/>
    <w:rsid w:val="006C575B"/>
    <w:rsid w:val="006C5EB2"/>
    <w:rsid w:val="006C62B8"/>
    <w:rsid w:val="006C660B"/>
    <w:rsid w:val="006C683E"/>
    <w:rsid w:val="006C6C49"/>
    <w:rsid w:val="006C6F44"/>
    <w:rsid w:val="006C72D3"/>
    <w:rsid w:val="006C77C2"/>
    <w:rsid w:val="006C79D3"/>
    <w:rsid w:val="006C7B15"/>
    <w:rsid w:val="006C7CC0"/>
    <w:rsid w:val="006D023F"/>
    <w:rsid w:val="006D0724"/>
    <w:rsid w:val="006D08B3"/>
    <w:rsid w:val="006D0A56"/>
    <w:rsid w:val="006D0AAE"/>
    <w:rsid w:val="006D0E1E"/>
    <w:rsid w:val="006D0EA7"/>
    <w:rsid w:val="006D0EB5"/>
    <w:rsid w:val="006D153B"/>
    <w:rsid w:val="006D19D9"/>
    <w:rsid w:val="006D1B8D"/>
    <w:rsid w:val="006D1F73"/>
    <w:rsid w:val="006D26DD"/>
    <w:rsid w:val="006D2801"/>
    <w:rsid w:val="006D2C80"/>
    <w:rsid w:val="006D308D"/>
    <w:rsid w:val="006D3157"/>
    <w:rsid w:val="006D31B9"/>
    <w:rsid w:val="006D3D22"/>
    <w:rsid w:val="006D443A"/>
    <w:rsid w:val="006D4C70"/>
    <w:rsid w:val="006D54C0"/>
    <w:rsid w:val="006D5644"/>
    <w:rsid w:val="006D572A"/>
    <w:rsid w:val="006D5770"/>
    <w:rsid w:val="006D5D16"/>
    <w:rsid w:val="006D5E7F"/>
    <w:rsid w:val="006D644B"/>
    <w:rsid w:val="006D66F7"/>
    <w:rsid w:val="006D67F9"/>
    <w:rsid w:val="006D72A7"/>
    <w:rsid w:val="006D7E9A"/>
    <w:rsid w:val="006D7FF3"/>
    <w:rsid w:val="006E00FD"/>
    <w:rsid w:val="006E044E"/>
    <w:rsid w:val="006E045B"/>
    <w:rsid w:val="006E046E"/>
    <w:rsid w:val="006E0D72"/>
    <w:rsid w:val="006E131E"/>
    <w:rsid w:val="006E1B40"/>
    <w:rsid w:val="006E1DE2"/>
    <w:rsid w:val="006E1E08"/>
    <w:rsid w:val="006E1FAF"/>
    <w:rsid w:val="006E2470"/>
    <w:rsid w:val="006E28F8"/>
    <w:rsid w:val="006E294E"/>
    <w:rsid w:val="006E2B66"/>
    <w:rsid w:val="006E2D58"/>
    <w:rsid w:val="006E3124"/>
    <w:rsid w:val="006E3B3A"/>
    <w:rsid w:val="006E3D2F"/>
    <w:rsid w:val="006E3D65"/>
    <w:rsid w:val="006E4291"/>
    <w:rsid w:val="006E493F"/>
    <w:rsid w:val="006E4B9D"/>
    <w:rsid w:val="006E4BA4"/>
    <w:rsid w:val="006E4F8A"/>
    <w:rsid w:val="006E4FDE"/>
    <w:rsid w:val="006E5135"/>
    <w:rsid w:val="006E5251"/>
    <w:rsid w:val="006E566F"/>
    <w:rsid w:val="006E592D"/>
    <w:rsid w:val="006E592E"/>
    <w:rsid w:val="006E596F"/>
    <w:rsid w:val="006E5A07"/>
    <w:rsid w:val="006E5AAB"/>
    <w:rsid w:val="006E5F0F"/>
    <w:rsid w:val="006E5F7F"/>
    <w:rsid w:val="006E6238"/>
    <w:rsid w:val="006E64FB"/>
    <w:rsid w:val="006E6700"/>
    <w:rsid w:val="006E6C18"/>
    <w:rsid w:val="006E73AE"/>
    <w:rsid w:val="006E74D9"/>
    <w:rsid w:val="006F027D"/>
    <w:rsid w:val="006F0789"/>
    <w:rsid w:val="006F0C65"/>
    <w:rsid w:val="006F0CB2"/>
    <w:rsid w:val="006F0F87"/>
    <w:rsid w:val="006F1230"/>
    <w:rsid w:val="006F1262"/>
    <w:rsid w:val="006F2154"/>
    <w:rsid w:val="006F28D7"/>
    <w:rsid w:val="006F2930"/>
    <w:rsid w:val="006F2D55"/>
    <w:rsid w:val="006F2FC4"/>
    <w:rsid w:val="006F2FDF"/>
    <w:rsid w:val="006F3187"/>
    <w:rsid w:val="006F32D4"/>
    <w:rsid w:val="006F36B8"/>
    <w:rsid w:val="006F3966"/>
    <w:rsid w:val="006F3E3C"/>
    <w:rsid w:val="006F4223"/>
    <w:rsid w:val="006F48F2"/>
    <w:rsid w:val="006F4B11"/>
    <w:rsid w:val="006F4F6E"/>
    <w:rsid w:val="006F5089"/>
    <w:rsid w:val="006F513B"/>
    <w:rsid w:val="006F5496"/>
    <w:rsid w:val="006F5789"/>
    <w:rsid w:val="006F57E6"/>
    <w:rsid w:val="006F5813"/>
    <w:rsid w:val="006F5D24"/>
    <w:rsid w:val="006F633B"/>
    <w:rsid w:val="006F6432"/>
    <w:rsid w:val="006F650C"/>
    <w:rsid w:val="006F6891"/>
    <w:rsid w:val="006F7106"/>
    <w:rsid w:val="006F74E1"/>
    <w:rsid w:val="006F7AFF"/>
    <w:rsid w:val="006F7BE0"/>
    <w:rsid w:val="00700230"/>
    <w:rsid w:val="00700510"/>
    <w:rsid w:val="00700646"/>
    <w:rsid w:val="007006AE"/>
    <w:rsid w:val="00700C2E"/>
    <w:rsid w:val="00700E2A"/>
    <w:rsid w:val="0070149E"/>
    <w:rsid w:val="007018DA"/>
    <w:rsid w:val="0070228C"/>
    <w:rsid w:val="00702BE0"/>
    <w:rsid w:val="00702DB0"/>
    <w:rsid w:val="0070344E"/>
    <w:rsid w:val="007038E8"/>
    <w:rsid w:val="00703B1D"/>
    <w:rsid w:val="00703C22"/>
    <w:rsid w:val="00703D76"/>
    <w:rsid w:val="007040B6"/>
    <w:rsid w:val="0070415E"/>
    <w:rsid w:val="007042D0"/>
    <w:rsid w:val="0070457F"/>
    <w:rsid w:val="00704757"/>
    <w:rsid w:val="007059DD"/>
    <w:rsid w:val="00705E9F"/>
    <w:rsid w:val="00705F59"/>
    <w:rsid w:val="00706020"/>
    <w:rsid w:val="00706102"/>
    <w:rsid w:val="0070612D"/>
    <w:rsid w:val="00706486"/>
    <w:rsid w:val="00706861"/>
    <w:rsid w:val="00706B43"/>
    <w:rsid w:val="00706BD2"/>
    <w:rsid w:val="00706CB2"/>
    <w:rsid w:val="007070A8"/>
    <w:rsid w:val="00707960"/>
    <w:rsid w:val="00707ABE"/>
    <w:rsid w:val="00707D73"/>
    <w:rsid w:val="0071038C"/>
    <w:rsid w:val="0071084E"/>
    <w:rsid w:val="00710AF4"/>
    <w:rsid w:val="007119BB"/>
    <w:rsid w:val="00711C80"/>
    <w:rsid w:val="00711D82"/>
    <w:rsid w:val="00712333"/>
    <w:rsid w:val="00712F2A"/>
    <w:rsid w:val="00712F96"/>
    <w:rsid w:val="00713D92"/>
    <w:rsid w:val="00713F84"/>
    <w:rsid w:val="0071420F"/>
    <w:rsid w:val="007144EE"/>
    <w:rsid w:val="00714C41"/>
    <w:rsid w:val="00715004"/>
    <w:rsid w:val="00715255"/>
    <w:rsid w:val="007152CA"/>
    <w:rsid w:val="00715382"/>
    <w:rsid w:val="0071547A"/>
    <w:rsid w:val="00715837"/>
    <w:rsid w:val="00715AB3"/>
    <w:rsid w:val="007165DD"/>
    <w:rsid w:val="00716AF5"/>
    <w:rsid w:val="00716D05"/>
    <w:rsid w:val="00716DB9"/>
    <w:rsid w:val="00716EC4"/>
    <w:rsid w:val="00717111"/>
    <w:rsid w:val="007172A1"/>
    <w:rsid w:val="007172B1"/>
    <w:rsid w:val="00717409"/>
    <w:rsid w:val="00717936"/>
    <w:rsid w:val="00717CC0"/>
    <w:rsid w:val="00717EC2"/>
    <w:rsid w:val="007204FF"/>
    <w:rsid w:val="00720842"/>
    <w:rsid w:val="00721420"/>
    <w:rsid w:val="00721DD3"/>
    <w:rsid w:val="00721E95"/>
    <w:rsid w:val="007229D6"/>
    <w:rsid w:val="00722A6A"/>
    <w:rsid w:val="007231CD"/>
    <w:rsid w:val="0072380B"/>
    <w:rsid w:val="00723E12"/>
    <w:rsid w:val="0072437F"/>
    <w:rsid w:val="00725184"/>
    <w:rsid w:val="0072524F"/>
    <w:rsid w:val="007252D2"/>
    <w:rsid w:val="00725652"/>
    <w:rsid w:val="00725933"/>
    <w:rsid w:val="00726CB9"/>
    <w:rsid w:val="00726F73"/>
    <w:rsid w:val="0072703C"/>
    <w:rsid w:val="007270B7"/>
    <w:rsid w:val="007274D3"/>
    <w:rsid w:val="00727FEC"/>
    <w:rsid w:val="00727FF9"/>
    <w:rsid w:val="007300CA"/>
    <w:rsid w:val="0073024A"/>
    <w:rsid w:val="00730D72"/>
    <w:rsid w:val="00731311"/>
    <w:rsid w:val="00731D70"/>
    <w:rsid w:val="00731E92"/>
    <w:rsid w:val="0073204F"/>
    <w:rsid w:val="007322F1"/>
    <w:rsid w:val="007325B8"/>
    <w:rsid w:val="007325E3"/>
    <w:rsid w:val="007325EB"/>
    <w:rsid w:val="007326B0"/>
    <w:rsid w:val="007329F3"/>
    <w:rsid w:val="00732D2B"/>
    <w:rsid w:val="00733447"/>
    <w:rsid w:val="00733742"/>
    <w:rsid w:val="00733824"/>
    <w:rsid w:val="00733C64"/>
    <w:rsid w:val="00733E3F"/>
    <w:rsid w:val="00733F85"/>
    <w:rsid w:val="00734536"/>
    <w:rsid w:val="00734AF1"/>
    <w:rsid w:val="00734D3A"/>
    <w:rsid w:val="0073548B"/>
    <w:rsid w:val="00735A6B"/>
    <w:rsid w:val="00735AD9"/>
    <w:rsid w:val="00735DD0"/>
    <w:rsid w:val="0073616D"/>
    <w:rsid w:val="00736889"/>
    <w:rsid w:val="007369D0"/>
    <w:rsid w:val="00736AD2"/>
    <w:rsid w:val="00736F6E"/>
    <w:rsid w:val="007372BB"/>
    <w:rsid w:val="007407F7"/>
    <w:rsid w:val="00740B29"/>
    <w:rsid w:val="007412E1"/>
    <w:rsid w:val="007413B9"/>
    <w:rsid w:val="007413E7"/>
    <w:rsid w:val="007418E4"/>
    <w:rsid w:val="00741C28"/>
    <w:rsid w:val="00741FBB"/>
    <w:rsid w:val="0074201E"/>
    <w:rsid w:val="007423B9"/>
    <w:rsid w:val="007425B6"/>
    <w:rsid w:val="007425FB"/>
    <w:rsid w:val="00742815"/>
    <w:rsid w:val="00742E51"/>
    <w:rsid w:val="00743071"/>
    <w:rsid w:val="00743410"/>
    <w:rsid w:val="007435AE"/>
    <w:rsid w:val="00743608"/>
    <w:rsid w:val="00743AC5"/>
    <w:rsid w:val="00744980"/>
    <w:rsid w:val="00744B94"/>
    <w:rsid w:val="00744D7C"/>
    <w:rsid w:val="007453A1"/>
    <w:rsid w:val="0074541E"/>
    <w:rsid w:val="0074597B"/>
    <w:rsid w:val="00745D35"/>
    <w:rsid w:val="007462CB"/>
    <w:rsid w:val="007463CA"/>
    <w:rsid w:val="00746528"/>
    <w:rsid w:val="007466DF"/>
    <w:rsid w:val="007467FF"/>
    <w:rsid w:val="00746A65"/>
    <w:rsid w:val="00746D4E"/>
    <w:rsid w:val="00747456"/>
    <w:rsid w:val="00747784"/>
    <w:rsid w:val="007479D8"/>
    <w:rsid w:val="00747DA3"/>
    <w:rsid w:val="007506A2"/>
    <w:rsid w:val="0075075A"/>
    <w:rsid w:val="0075077A"/>
    <w:rsid w:val="00751439"/>
    <w:rsid w:val="00751785"/>
    <w:rsid w:val="00752042"/>
    <w:rsid w:val="00752044"/>
    <w:rsid w:val="00752050"/>
    <w:rsid w:val="0075225F"/>
    <w:rsid w:val="00752290"/>
    <w:rsid w:val="007523FD"/>
    <w:rsid w:val="00752BD1"/>
    <w:rsid w:val="00752D61"/>
    <w:rsid w:val="00753D27"/>
    <w:rsid w:val="00754368"/>
    <w:rsid w:val="00754BF9"/>
    <w:rsid w:val="00754F14"/>
    <w:rsid w:val="00755155"/>
    <w:rsid w:val="00755352"/>
    <w:rsid w:val="007559D6"/>
    <w:rsid w:val="00755A16"/>
    <w:rsid w:val="00755DA0"/>
    <w:rsid w:val="00756521"/>
    <w:rsid w:val="007565FD"/>
    <w:rsid w:val="0075661C"/>
    <w:rsid w:val="00757900"/>
    <w:rsid w:val="007579D5"/>
    <w:rsid w:val="00757B82"/>
    <w:rsid w:val="007604A0"/>
    <w:rsid w:val="007605EA"/>
    <w:rsid w:val="00760CAD"/>
    <w:rsid w:val="007619F8"/>
    <w:rsid w:val="00761D52"/>
    <w:rsid w:val="0076233D"/>
    <w:rsid w:val="0076324C"/>
    <w:rsid w:val="007633EC"/>
    <w:rsid w:val="00764300"/>
    <w:rsid w:val="00764864"/>
    <w:rsid w:val="00764EEA"/>
    <w:rsid w:val="007650D9"/>
    <w:rsid w:val="00765668"/>
    <w:rsid w:val="00766181"/>
    <w:rsid w:val="007662A8"/>
    <w:rsid w:val="007662D8"/>
    <w:rsid w:val="007670A1"/>
    <w:rsid w:val="0076713F"/>
    <w:rsid w:val="00767424"/>
    <w:rsid w:val="00767672"/>
    <w:rsid w:val="00767EFE"/>
    <w:rsid w:val="00767F5D"/>
    <w:rsid w:val="0077073C"/>
    <w:rsid w:val="00770F65"/>
    <w:rsid w:val="00771AAF"/>
    <w:rsid w:val="00771D02"/>
    <w:rsid w:val="00771ED0"/>
    <w:rsid w:val="007727D0"/>
    <w:rsid w:val="00772C6C"/>
    <w:rsid w:val="00774066"/>
    <w:rsid w:val="0077440E"/>
    <w:rsid w:val="00774EDC"/>
    <w:rsid w:val="007750FC"/>
    <w:rsid w:val="00775492"/>
    <w:rsid w:val="00776562"/>
    <w:rsid w:val="007769E1"/>
    <w:rsid w:val="007771C9"/>
    <w:rsid w:val="00777211"/>
    <w:rsid w:val="007774DF"/>
    <w:rsid w:val="0077757A"/>
    <w:rsid w:val="007776EF"/>
    <w:rsid w:val="00777B55"/>
    <w:rsid w:val="00780203"/>
    <w:rsid w:val="0078033F"/>
    <w:rsid w:val="00780401"/>
    <w:rsid w:val="007811DC"/>
    <w:rsid w:val="007812CA"/>
    <w:rsid w:val="00781316"/>
    <w:rsid w:val="00781921"/>
    <w:rsid w:val="00781E58"/>
    <w:rsid w:val="0078267D"/>
    <w:rsid w:val="007831BF"/>
    <w:rsid w:val="007832E4"/>
    <w:rsid w:val="00783717"/>
    <w:rsid w:val="00783E6A"/>
    <w:rsid w:val="00784C03"/>
    <w:rsid w:val="007858FF"/>
    <w:rsid w:val="00786051"/>
    <w:rsid w:val="0078619E"/>
    <w:rsid w:val="007869E1"/>
    <w:rsid w:val="00786A10"/>
    <w:rsid w:val="0078723F"/>
    <w:rsid w:val="00787299"/>
    <w:rsid w:val="007872E2"/>
    <w:rsid w:val="00787DC0"/>
    <w:rsid w:val="00790224"/>
    <w:rsid w:val="00790C20"/>
    <w:rsid w:val="00790E4D"/>
    <w:rsid w:val="00790E67"/>
    <w:rsid w:val="00790FE8"/>
    <w:rsid w:val="00791D2D"/>
    <w:rsid w:val="00791FF5"/>
    <w:rsid w:val="00792ADD"/>
    <w:rsid w:val="00794BA5"/>
    <w:rsid w:val="00794D35"/>
    <w:rsid w:val="0079512B"/>
    <w:rsid w:val="00795587"/>
    <w:rsid w:val="00795AC4"/>
    <w:rsid w:val="00795DA3"/>
    <w:rsid w:val="00795ED9"/>
    <w:rsid w:val="00796445"/>
    <w:rsid w:val="00796AF7"/>
    <w:rsid w:val="00796C03"/>
    <w:rsid w:val="00796C4F"/>
    <w:rsid w:val="00796D36"/>
    <w:rsid w:val="00796D95"/>
    <w:rsid w:val="007972B0"/>
    <w:rsid w:val="00797941"/>
    <w:rsid w:val="00797C9D"/>
    <w:rsid w:val="00797D26"/>
    <w:rsid w:val="007A0AC5"/>
    <w:rsid w:val="007A0AF9"/>
    <w:rsid w:val="007A0BC3"/>
    <w:rsid w:val="007A1468"/>
    <w:rsid w:val="007A152A"/>
    <w:rsid w:val="007A15F2"/>
    <w:rsid w:val="007A1A6D"/>
    <w:rsid w:val="007A1AAF"/>
    <w:rsid w:val="007A1BEE"/>
    <w:rsid w:val="007A1C6F"/>
    <w:rsid w:val="007A1E24"/>
    <w:rsid w:val="007A21B6"/>
    <w:rsid w:val="007A2543"/>
    <w:rsid w:val="007A2DB0"/>
    <w:rsid w:val="007A2F6D"/>
    <w:rsid w:val="007A427D"/>
    <w:rsid w:val="007A45C1"/>
    <w:rsid w:val="007A48B8"/>
    <w:rsid w:val="007A4D33"/>
    <w:rsid w:val="007A4EAA"/>
    <w:rsid w:val="007A5328"/>
    <w:rsid w:val="007A5995"/>
    <w:rsid w:val="007A5AFC"/>
    <w:rsid w:val="007A5E26"/>
    <w:rsid w:val="007A6206"/>
    <w:rsid w:val="007A63BC"/>
    <w:rsid w:val="007A6890"/>
    <w:rsid w:val="007A6DAC"/>
    <w:rsid w:val="007A7136"/>
    <w:rsid w:val="007A71D5"/>
    <w:rsid w:val="007A72CF"/>
    <w:rsid w:val="007A763F"/>
    <w:rsid w:val="007B0E7F"/>
    <w:rsid w:val="007B107D"/>
    <w:rsid w:val="007B1088"/>
    <w:rsid w:val="007B1705"/>
    <w:rsid w:val="007B170F"/>
    <w:rsid w:val="007B1E55"/>
    <w:rsid w:val="007B208E"/>
    <w:rsid w:val="007B264A"/>
    <w:rsid w:val="007B28AA"/>
    <w:rsid w:val="007B2B53"/>
    <w:rsid w:val="007B30EC"/>
    <w:rsid w:val="007B3486"/>
    <w:rsid w:val="007B38DA"/>
    <w:rsid w:val="007B3B0A"/>
    <w:rsid w:val="007B3D97"/>
    <w:rsid w:val="007B3DE3"/>
    <w:rsid w:val="007B44B6"/>
    <w:rsid w:val="007B4FB8"/>
    <w:rsid w:val="007B5180"/>
    <w:rsid w:val="007B51F4"/>
    <w:rsid w:val="007B56D5"/>
    <w:rsid w:val="007B6255"/>
    <w:rsid w:val="007B6282"/>
    <w:rsid w:val="007B6400"/>
    <w:rsid w:val="007B6751"/>
    <w:rsid w:val="007B68D7"/>
    <w:rsid w:val="007B6A30"/>
    <w:rsid w:val="007B6BA7"/>
    <w:rsid w:val="007B6EDB"/>
    <w:rsid w:val="007B6F4E"/>
    <w:rsid w:val="007B70E0"/>
    <w:rsid w:val="007B7146"/>
    <w:rsid w:val="007B76B0"/>
    <w:rsid w:val="007B7D4D"/>
    <w:rsid w:val="007B7F8C"/>
    <w:rsid w:val="007C01B6"/>
    <w:rsid w:val="007C0551"/>
    <w:rsid w:val="007C069A"/>
    <w:rsid w:val="007C0808"/>
    <w:rsid w:val="007C1AEA"/>
    <w:rsid w:val="007C1D11"/>
    <w:rsid w:val="007C21D4"/>
    <w:rsid w:val="007C263D"/>
    <w:rsid w:val="007C2655"/>
    <w:rsid w:val="007C27B8"/>
    <w:rsid w:val="007C2A39"/>
    <w:rsid w:val="007C33DA"/>
    <w:rsid w:val="007C36B0"/>
    <w:rsid w:val="007C377E"/>
    <w:rsid w:val="007C481B"/>
    <w:rsid w:val="007C4B92"/>
    <w:rsid w:val="007C4D2B"/>
    <w:rsid w:val="007C501F"/>
    <w:rsid w:val="007C51E3"/>
    <w:rsid w:val="007C5205"/>
    <w:rsid w:val="007C5610"/>
    <w:rsid w:val="007C6043"/>
    <w:rsid w:val="007C6565"/>
    <w:rsid w:val="007C6ABE"/>
    <w:rsid w:val="007C7423"/>
    <w:rsid w:val="007C77A7"/>
    <w:rsid w:val="007C79F8"/>
    <w:rsid w:val="007D0322"/>
    <w:rsid w:val="007D07C1"/>
    <w:rsid w:val="007D0CA3"/>
    <w:rsid w:val="007D116D"/>
    <w:rsid w:val="007D15B5"/>
    <w:rsid w:val="007D15E5"/>
    <w:rsid w:val="007D1765"/>
    <w:rsid w:val="007D17A5"/>
    <w:rsid w:val="007D1C6B"/>
    <w:rsid w:val="007D1DBC"/>
    <w:rsid w:val="007D1DC3"/>
    <w:rsid w:val="007D1DCA"/>
    <w:rsid w:val="007D2114"/>
    <w:rsid w:val="007D25BC"/>
    <w:rsid w:val="007D3821"/>
    <w:rsid w:val="007D41B2"/>
    <w:rsid w:val="007D4225"/>
    <w:rsid w:val="007D42F7"/>
    <w:rsid w:val="007D47E0"/>
    <w:rsid w:val="007D482C"/>
    <w:rsid w:val="007D4D96"/>
    <w:rsid w:val="007D4EE7"/>
    <w:rsid w:val="007D4FB6"/>
    <w:rsid w:val="007D51A9"/>
    <w:rsid w:val="007D5A66"/>
    <w:rsid w:val="007D5F39"/>
    <w:rsid w:val="007D6800"/>
    <w:rsid w:val="007D6A12"/>
    <w:rsid w:val="007D6D8F"/>
    <w:rsid w:val="007D749F"/>
    <w:rsid w:val="007D77EF"/>
    <w:rsid w:val="007E0634"/>
    <w:rsid w:val="007E07BF"/>
    <w:rsid w:val="007E08CE"/>
    <w:rsid w:val="007E0982"/>
    <w:rsid w:val="007E160A"/>
    <w:rsid w:val="007E19BD"/>
    <w:rsid w:val="007E3017"/>
    <w:rsid w:val="007E31A2"/>
    <w:rsid w:val="007E32A5"/>
    <w:rsid w:val="007E4128"/>
    <w:rsid w:val="007E464A"/>
    <w:rsid w:val="007E512F"/>
    <w:rsid w:val="007E52E9"/>
    <w:rsid w:val="007E52F1"/>
    <w:rsid w:val="007E59CB"/>
    <w:rsid w:val="007E7CF0"/>
    <w:rsid w:val="007F004B"/>
    <w:rsid w:val="007F0117"/>
    <w:rsid w:val="007F030D"/>
    <w:rsid w:val="007F03FD"/>
    <w:rsid w:val="007F0806"/>
    <w:rsid w:val="007F0867"/>
    <w:rsid w:val="007F0DF2"/>
    <w:rsid w:val="007F1672"/>
    <w:rsid w:val="007F220C"/>
    <w:rsid w:val="007F2371"/>
    <w:rsid w:val="007F297A"/>
    <w:rsid w:val="007F2D01"/>
    <w:rsid w:val="007F37BB"/>
    <w:rsid w:val="007F40AA"/>
    <w:rsid w:val="007F4130"/>
    <w:rsid w:val="007F427E"/>
    <w:rsid w:val="007F4983"/>
    <w:rsid w:val="007F5099"/>
    <w:rsid w:val="007F528F"/>
    <w:rsid w:val="007F5902"/>
    <w:rsid w:val="007F5E77"/>
    <w:rsid w:val="007F5EC6"/>
    <w:rsid w:val="007F6117"/>
    <w:rsid w:val="007F6256"/>
    <w:rsid w:val="007F6348"/>
    <w:rsid w:val="007F6C07"/>
    <w:rsid w:val="007F6EAE"/>
    <w:rsid w:val="007F7C50"/>
    <w:rsid w:val="007F7ECC"/>
    <w:rsid w:val="007F7FCE"/>
    <w:rsid w:val="00800112"/>
    <w:rsid w:val="008007CA"/>
    <w:rsid w:val="00800922"/>
    <w:rsid w:val="00800BE5"/>
    <w:rsid w:val="00800D22"/>
    <w:rsid w:val="00801004"/>
    <w:rsid w:val="0080169E"/>
    <w:rsid w:val="008017A0"/>
    <w:rsid w:val="00801B91"/>
    <w:rsid w:val="00801FD5"/>
    <w:rsid w:val="00802111"/>
    <w:rsid w:val="00802B87"/>
    <w:rsid w:val="00803501"/>
    <w:rsid w:val="00803776"/>
    <w:rsid w:val="00803B8C"/>
    <w:rsid w:val="00803CD7"/>
    <w:rsid w:val="00804ACF"/>
    <w:rsid w:val="0080568C"/>
    <w:rsid w:val="00805A7A"/>
    <w:rsid w:val="00805F2B"/>
    <w:rsid w:val="00806458"/>
    <w:rsid w:val="00806483"/>
    <w:rsid w:val="00806BB2"/>
    <w:rsid w:val="008073E3"/>
    <w:rsid w:val="008074A6"/>
    <w:rsid w:val="00807987"/>
    <w:rsid w:val="00807AAD"/>
    <w:rsid w:val="00810390"/>
    <w:rsid w:val="0081087C"/>
    <w:rsid w:val="00811230"/>
    <w:rsid w:val="008112AD"/>
    <w:rsid w:val="00811419"/>
    <w:rsid w:val="00811426"/>
    <w:rsid w:val="008115F2"/>
    <w:rsid w:val="0081188A"/>
    <w:rsid w:val="00811989"/>
    <w:rsid w:val="00811AC0"/>
    <w:rsid w:val="008123B4"/>
    <w:rsid w:val="00812909"/>
    <w:rsid w:val="00812A3B"/>
    <w:rsid w:val="008131B4"/>
    <w:rsid w:val="00813C49"/>
    <w:rsid w:val="00813D86"/>
    <w:rsid w:val="0081460C"/>
    <w:rsid w:val="0081481D"/>
    <w:rsid w:val="00814866"/>
    <w:rsid w:val="00814BAE"/>
    <w:rsid w:val="00814D3A"/>
    <w:rsid w:val="00815277"/>
    <w:rsid w:val="00815311"/>
    <w:rsid w:val="00815513"/>
    <w:rsid w:val="0081556C"/>
    <w:rsid w:val="008155A7"/>
    <w:rsid w:val="0081591D"/>
    <w:rsid w:val="00815E48"/>
    <w:rsid w:val="00815FA7"/>
    <w:rsid w:val="0081636B"/>
    <w:rsid w:val="00816550"/>
    <w:rsid w:val="00816845"/>
    <w:rsid w:val="008173AF"/>
    <w:rsid w:val="00817BE0"/>
    <w:rsid w:val="00817EE2"/>
    <w:rsid w:val="008208C9"/>
    <w:rsid w:val="00820B86"/>
    <w:rsid w:val="00820D83"/>
    <w:rsid w:val="0082102D"/>
    <w:rsid w:val="00821193"/>
    <w:rsid w:val="0082120F"/>
    <w:rsid w:val="00821830"/>
    <w:rsid w:val="00821D23"/>
    <w:rsid w:val="00821FEE"/>
    <w:rsid w:val="008221ED"/>
    <w:rsid w:val="00822A05"/>
    <w:rsid w:val="00823766"/>
    <w:rsid w:val="00823A1C"/>
    <w:rsid w:val="008248F3"/>
    <w:rsid w:val="00824EB0"/>
    <w:rsid w:val="00824ED2"/>
    <w:rsid w:val="00824F1F"/>
    <w:rsid w:val="008250BC"/>
    <w:rsid w:val="008250E7"/>
    <w:rsid w:val="00825826"/>
    <w:rsid w:val="00825E51"/>
    <w:rsid w:val="00826026"/>
    <w:rsid w:val="00826383"/>
    <w:rsid w:val="00827455"/>
    <w:rsid w:val="00827BE0"/>
    <w:rsid w:val="00827D26"/>
    <w:rsid w:val="00830278"/>
    <w:rsid w:val="008303D6"/>
    <w:rsid w:val="00830610"/>
    <w:rsid w:val="00830F60"/>
    <w:rsid w:val="008313BE"/>
    <w:rsid w:val="0083164E"/>
    <w:rsid w:val="00831961"/>
    <w:rsid w:val="00831BAF"/>
    <w:rsid w:val="00831DC7"/>
    <w:rsid w:val="00832213"/>
    <w:rsid w:val="00832599"/>
    <w:rsid w:val="008328BC"/>
    <w:rsid w:val="00832CA1"/>
    <w:rsid w:val="00832E1F"/>
    <w:rsid w:val="00833743"/>
    <w:rsid w:val="008337B5"/>
    <w:rsid w:val="00833D94"/>
    <w:rsid w:val="0083407B"/>
    <w:rsid w:val="00834464"/>
    <w:rsid w:val="0083454F"/>
    <w:rsid w:val="00834A2E"/>
    <w:rsid w:val="00835598"/>
    <w:rsid w:val="00835BF7"/>
    <w:rsid w:val="00835F02"/>
    <w:rsid w:val="00836058"/>
    <w:rsid w:val="00836092"/>
    <w:rsid w:val="00836CAF"/>
    <w:rsid w:val="00836FC5"/>
    <w:rsid w:val="008373E8"/>
    <w:rsid w:val="00840085"/>
    <w:rsid w:val="0084015F"/>
    <w:rsid w:val="0084031D"/>
    <w:rsid w:val="0084058B"/>
    <w:rsid w:val="00840CD3"/>
    <w:rsid w:val="00840E02"/>
    <w:rsid w:val="00841041"/>
    <w:rsid w:val="008413BD"/>
    <w:rsid w:val="00841618"/>
    <w:rsid w:val="00841C73"/>
    <w:rsid w:val="00841EA8"/>
    <w:rsid w:val="00841F44"/>
    <w:rsid w:val="008429E4"/>
    <w:rsid w:val="00842C5B"/>
    <w:rsid w:val="00843812"/>
    <w:rsid w:val="008444DC"/>
    <w:rsid w:val="00844CDE"/>
    <w:rsid w:val="008450A9"/>
    <w:rsid w:val="00845225"/>
    <w:rsid w:val="00845B90"/>
    <w:rsid w:val="00846289"/>
    <w:rsid w:val="00846C3E"/>
    <w:rsid w:val="00846CC4"/>
    <w:rsid w:val="00846EA4"/>
    <w:rsid w:val="00847305"/>
    <w:rsid w:val="00847349"/>
    <w:rsid w:val="00847871"/>
    <w:rsid w:val="00847E6F"/>
    <w:rsid w:val="0085023F"/>
    <w:rsid w:val="008506D9"/>
    <w:rsid w:val="008507C0"/>
    <w:rsid w:val="00851467"/>
    <w:rsid w:val="008515A4"/>
    <w:rsid w:val="00852449"/>
    <w:rsid w:val="008531DD"/>
    <w:rsid w:val="008532D5"/>
    <w:rsid w:val="008534D6"/>
    <w:rsid w:val="00853E39"/>
    <w:rsid w:val="008547F0"/>
    <w:rsid w:val="008548C3"/>
    <w:rsid w:val="0085554A"/>
    <w:rsid w:val="0085585A"/>
    <w:rsid w:val="00855B60"/>
    <w:rsid w:val="00855E5A"/>
    <w:rsid w:val="008560BC"/>
    <w:rsid w:val="008565EF"/>
    <w:rsid w:val="00856682"/>
    <w:rsid w:val="00856696"/>
    <w:rsid w:val="0085669A"/>
    <w:rsid w:val="008569BC"/>
    <w:rsid w:val="00856A04"/>
    <w:rsid w:val="00856B26"/>
    <w:rsid w:val="00856FA1"/>
    <w:rsid w:val="00857001"/>
    <w:rsid w:val="00857124"/>
    <w:rsid w:val="008572FF"/>
    <w:rsid w:val="00860361"/>
    <w:rsid w:val="008609BC"/>
    <w:rsid w:val="00860CA3"/>
    <w:rsid w:val="00861987"/>
    <w:rsid w:val="00861CAB"/>
    <w:rsid w:val="00861E11"/>
    <w:rsid w:val="008632DD"/>
    <w:rsid w:val="00863C18"/>
    <w:rsid w:val="00863DE7"/>
    <w:rsid w:val="00863E6F"/>
    <w:rsid w:val="00863F9D"/>
    <w:rsid w:val="00863FDD"/>
    <w:rsid w:val="0086441E"/>
    <w:rsid w:val="00864605"/>
    <w:rsid w:val="00864B6C"/>
    <w:rsid w:val="00864BB3"/>
    <w:rsid w:val="00865120"/>
    <w:rsid w:val="00865CE1"/>
    <w:rsid w:val="00865DEF"/>
    <w:rsid w:val="00865EE9"/>
    <w:rsid w:val="0086700C"/>
    <w:rsid w:val="00867220"/>
    <w:rsid w:val="008678DD"/>
    <w:rsid w:val="00870E00"/>
    <w:rsid w:val="00870EB4"/>
    <w:rsid w:val="00871189"/>
    <w:rsid w:val="00871368"/>
    <w:rsid w:val="00871562"/>
    <w:rsid w:val="00871CEF"/>
    <w:rsid w:val="00871E29"/>
    <w:rsid w:val="00872271"/>
    <w:rsid w:val="008726F4"/>
    <w:rsid w:val="008727C1"/>
    <w:rsid w:val="00872AA6"/>
    <w:rsid w:val="00872E22"/>
    <w:rsid w:val="00872E7F"/>
    <w:rsid w:val="0087359D"/>
    <w:rsid w:val="00873797"/>
    <w:rsid w:val="00873968"/>
    <w:rsid w:val="00873C71"/>
    <w:rsid w:val="008742BD"/>
    <w:rsid w:val="008744FE"/>
    <w:rsid w:val="008747FC"/>
    <w:rsid w:val="0087491F"/>
    <w:rsid w:val="00874FA8"/>
    <w:rsid w:val="008750C7"/>
    <w:rsid w:val="00875195"/>
    <w:rsid w:val="00875CF7"/>
    <w:rsid w:val="00875E29"/>
    <w:rsid w:val="00875E7B"/>
    <w:rsid w:val="00876403"/>
    <w:rsid w:val="00876AF8"/>
    <w:rsid w:val="00876B62"/>
    <w:rsid w:val="00876C81"/>
    <w:rsid w:val="008770D8"/>
    <w:rsid w:val="00877833"/>
    <w:rsid w:val="00877E82"/>
    <w:rsid w:val="008802A7"/>
    <w:rsid w:val="008803AC"/>
    <w:rsid w:val="0088048B"/>
    <w:rsid w:val="00880B0C"/>
    <w:rsid w:val="00881500"/>
    <w:rsid w:val="00881654"/>
    <w:rsid w:val="008817AA"/>
    <w:rsid w:val="008818A0"/>
    <w:rsid w:val="00881A59"/>
    <w:rsid w:val="00881AFF"/>
    <w:rsid w:val="00881D67"/>
    <w:rsid w:val="0088270E"/>
    <w:rsid w:val="008829C2"/>
    <w:rsid w:val="008829CA"/>
    <w:rsid w:val="00882B6F"/>
    <w:rsid w:val="00883447"/>
    <w:rsid w:val="008836AE"/>
    <w:rsid w:val="00883C53"/>
    <w:rsid w:val="00883DD8"/>
    <w:rsid w:val="008841BB"/>
    <w:rsid w:val="008841C0"/>
    <w:rsid w:val="00884247"/>
    <w:rsid w:val="008847D0"/>
    <w:rsid w:val="00885319"/>
    <w:rsid w:val="00885441"/>
    <w:rsid w:val="008858FA"/>
    <w:rsid w:val="00885E97"/>
    <w:rsid w:val="0088694B"/>
    <w:rsid w:val="00886DEB"/>
    <w:rsid w:val="0088780C"/>
    <w:rsid w:val="00887811"/>
    <w:rsid w:val="00887DF8"/>
    <w:rsid w:val="00890014"/>
    <w:rsid w:val="00890661"/>
    <w:rsid w:val="00890A85"/>
    <w:rsid w:val="00890D42"/>
    <w:rsid w:val="0089178E"/>
    <w:rsid w:val="0089187A"/>
    <w:rsid w:val="00892102"/>
    <w:rsid w:val="00892324"/>
    <w:rsid w:val="008923AA"/>
    <w:rsid w:val="00892FA1"/>
    <w:rsid w:val="00892FBA"/>
    <w:rsid w:val="0089302C"/>
    <w:rsid w:val="0089303D"/>
    <w:rsid w:val="00893277"/>
    <w:rsid w:val="0089384F"/>
    <w:rsid w:val="008946F2"/>
    <w:rsid w:val="008949D4"/>
    <w:rsid w:val="00894A46"/>
    <w:rsid w:val="00894A66"/>
    <w:rsid w:val="00894AA8"/>
    <w:rsid w:val="00894F66"/>
    <w:rsid w:val="00895455"/>
    <w:rsid w:val="008957FC"/>
    <w:rsid w:val="00896901"/>
    <w:rsid w:val="00896A3E"/>
    <w:rsid w:val="00896CBD"/>
    <w:rsid w:val="00897540"/>
    <w:rsid w:val="00897A64"/>
    <w:rsid w:val="008A0286"/>
    <w:rsid w:val="008A0950"/>
    <w:rsid w:val="008A0C9A"/>
    <w:rsid w:val="008A1430"/>
    <w:rsid w:val="008A1876"/>
    <w:rsid w:val="008A29D8"/>
    <w:rsid w:val="008A30BE"/>
    <w:rsid w:val="008A31DB"/>
    <w:rsid w:val="008A31E5"/>
    <w:rsid w:val="008A3409"/>
    <w:rsid w:val="008A3898"/>
    <w:rsid w:val="008A39BE"/>
    <w:rsid w:val="008A39EE"/>
    <w:rsid w:val="008A3CA3"/>
    <w:rsid w:val="008A3DCC"/>
    <w:rsid w:val="008A4521"/>
    <w:rsid w:val="008A480F"/>
    <w:rsid w:val="008A4E1C"/>
    <w:rsid w:val="008A55D4"/>
    <w:rsid w:val="008A56FE"/>
    <w:rsid w:val="008A5C06"/>
    <w:rsid w:val="008A5C0F"/>
    <w:rsid w:val="008A5D5F"/>
    <w:rsid w:val="008A609D"/>
    <w:rsid w:val="008A64FB"/>
    <w:rsid w:val="008A663F"/>
    <w:rsid w:val="008A68D4"/>
    <w:rsid w:val="008A6EF7"/>
    <w:rsid w:val="008A77C5"/>
    <w:rsid w:val="008A7DB2"/>
    <w:rsid w:val="008A7E62"/>
    <w:rsid w:val="008A7FE5"/>
    <w:rsid w:val="008B108F"/>
    <w:rsid w:val="008B1192"/>
    <w:rsid w:val="008B1261"/>
    <w:rsid w:val="008B13CA"/>
    <w:rsid w:val="008B1C3E"/>
    <w:rsid w:val="008B1E93"/>
    <w:rsid w:val="008B23C5"/>
    <w:rsid w:val="008B3EA0"/>
    <w:rsid w:val="008B4715"/>
    <w:rsid w:val="008B4981"/>
    <w:rsid w:val="008B4A8C"/>
    <w:rsid w:val="008B4BD6"/>
    <w:rsid w:val="008B4E7D"/>
    <w:rsid w:val="008B5DE8"/>
    <w:rsid w:val="008B6814"/>
    <w:rsid w:val="008B68A6"/>
    <w:rsid w:val="008B73FA"/>
    <w:rsid w:val="008B7485"/>
    <w:rsid w:val="008B7DF1"/>
    <w:rsid w:val="008B7FE0"/>
    <w:rsid w:val="008C0300"/>
    <w:rsid w:val="008C234F"/>
    <w:rsid w:val="008C23FA"/>
    <w:rsid w:val="008C25CC"/>
    <w:rsid w:val="008C28A5"/>
    <w:rsid w:val="008C2BA1"/>
    <w:rsid w:val="008C30D6"/>
    <w:rsid w:val="008C3563"/>
    <w:rsid w:val="008C3828"/>
    <w:rsid w:val="008C420C"/>
    <w:rsid w:val="008C4720"/>
    <w:rsid w:val="008C4D7E"/>
    <w:rsid w:val="008C503A"/>
    <w:rsid w:val="008C5159"/>
    <w:rsid w:val="008C5291"/>
    <w:rsid w:val="008C58D8"/>
    <w:rsid w:val="008C5E4E"/>
    <w:rsid w:val="008C6615"/>
    <w:rsid w:val="008C676B"/>
    <w:rsid w:val="008C6E7D"/>
    <w:rsid w:val="008C733E"/>
    <w:rsid w:val="008C7463"/>
    <w:rsid w:val="008C763B"/>
    <w:rsid w:val="008C7845"/>
    <w:rsid w:val="008C7E8C"/>
    <w:rsid w:val="008D00BB"/>
    <w:rsid w:val="008D030C"/>
    <w:rsid w:val="008D0626"/>
    <w:rsid w:val="008D0884"/>
    <w:rsid w:val="008D12D9"/>
    <w:rsid w:val="008D170E"/>
    <w:rsid w:val="008D199B"/>
    <w:rsid w:val="008D1D67"/>
    <w:rsid w:val="008D2BA3"/>
    <w:rsid w:val="008D2DA0"/>
    <w:rsid w:val="008D2F45"/>
    <w:rsid w:val="008D3580"/>
    <w:rsid w:val="008D3C41"/>
    <w:rsid w:val="008D3FC3"/>
    <w:rsid w:val="008D4777"/>
    <w:rsid w:val="008D480C"/>
    <w:rsid w:val="008D4C42"/>
    <w:rsid w:val="008D5850"/>
    <w:rsid w:val="008D5F52"/>
    <w:rsid w:val="008D5FD7"/>
    <w:rsid w:val="008D60CD"/>
    <w:rsid w:val="008D61DA"/>
    <w:rsid w:val="008D653C"/>
    <w:rsid w:val="008D66E3"/>
    <w:rsid w:val="008D6931"/>
    <w:rsid w:val="008D698B"/>
    <w:rsid w:val="008D69F3"/>
    <w:rsid w:val="008D6A65"/>
    <w:rsid w:val="008D6B59"/>
    <w:rsid w:val="008D6F65"/>
    <w:rsid w:val="008D791A"/>
    <w:rsid w:val="008D7C3F"/>
    <w:rsid w:val="008D7D97"/>
    <w:rsid w:val="008E058C"/>
    <w:rsid w:val="008E060B"/>
    <w:rsid w:val="008E0F8A"/>
    <w:rsid w:val="008E1013"/>
    <w:rsid w:val="008E146F"/>
    <w:rsid w:val="008E1864"/>
    <w:rsid w:val="008E1F32"/>
    <w:rsid w:val="008E2287"/>
    <w:rsid w:val="008E2715"/>
    <w:rsid w:val="008E2DF5"/>
    <w:rsid w:val="008E342F"/>
    <w:rsid w:val="008E36BF"/>
    <w:rsid w:val="008E3B10"/>
    <w:rsid w:val="008E4C0D"/>
    <w:rsid w:val="008E52A8"/>
    <w:rsid w:val="008E5368"/>
    <w:rsid w:val="008E5EFA"/>
    <w:rsid w:val="008E614E"/>
    <w:rsid w:val="008E637C"/>
    <w:rsid w:val="008E63B7"/>
    <w:rsid w:val="008E6C26"/>
    <w:rsid w:val="008E783F"/>
    <w:rsid w:val="008E7F4B"/>
    <w:rsid w:val="008F03EE"/>
    <w:rsid w:val="008F0405"/>
    <w:rsid w:val="008F0732"/>
    <w:rsid w:val="008F0BF2"/>
    <w:rsid w:val="008F0D8F"/>
    <w:rsid w:val="008F0E9E"/>
    <w:rsid w:val="008F12B8"/>
    <w:rsid w:val="008F163E"/>
    <w:rsid w:val="008F16CD"/>
    <w:rsid w:val="008F1F0D"/>
    <w:rsid w:val="008F23AF"/>
    <w:rsid w:val="008F23BB"/>
    <w:rsid w:val="008F2402"/>
    <w:rsid w:val="008F2577"/>
    <w:rsid w:val="008F277A"/>
    <w:rsid w:val="008F2B42"/>
    <w:rsid w:val="008F2C2A"/>
    <w:rsid w:val="008F2C77"/>
    <w:rsid w:val="008F3462"/>
    <w:rsid w:val="008F351E"/>
    <w:rsid w:val="008F3668"/>
    <w:rsid w:val="008F3C1F"/>
    <w:rsid w:val="008F45BD"/>
    <w:rsid w:val="008F48E9"/>
    <w:rsid w:val="008F4928"/>
    <w:rsid w:val="008F50BB"/>
    <w:rsid w:val="008F51E4"/>
    <w:rsid w:val="008F5214"/>
    <w:rsid w:val="008F5387"/>
    <w:rsid w:val="008F542F"/>
    <w:rsid w:val="008F557E"/>
    <w:rsid w:val="008F77B0"/>
    <w:rsid w:val="008F77EB"/>
    <w:rsid w:val="0090029A"/>
    <w:rsid w:val="009004A1"/>
    <w:rsid w:val="0090055E"/>
    <w:rsid w:val="00900DF7"/>
    <w:rsid w:val="00901260"/>
    <w:rsid w:val="009013FF"/>
    <w:rsid w:val="00901DF6"/>
    <w:rsid w:val="0090312C"/>
    <w:rsid w:val="009039D1"/>
    <w:rsid w:val="00903E57"/>
    <w:rsid w:val="009041A6"/>
    <w:rsid w:val="00904709"/>
    <w:rsid w:val="00904B5C"/>
    <w:rsid w:val="00904D80"/>
    <w:rsid w:val="00906051"/>
    <w:rsid w:val="00906449"/>
    <w:rsid w:val="00906559"/>
    <w:rsid w:val="009066B8"/>
    <w:rsid w:val="0090685A"/>
    <w:rsid w:val="00906A8A"/>
    <w:rsid w:val="009079B8"/>
    <w:rsid w:val="00907BC6"/>
    <w:rsid w:val="00907E8B"/>
    <w:rsid w:val="009100FF"/>
    <w:rsid w:val="00910B85"/>
    <w:rsid w:val="00910E28"/>
    <w:rsid w:val="00910E30"/>
    <w:rsid w:val="009110B2"/>
    <w:rsid w:val="00911D92"/>
    <w:rsid w:val="00912643"/>
    <w:rsid w:val="009129CD"/>
    <w:rsid w:val="009132BE"/>
    <w:rsid w:val="00913C27"/>
    <w:rsid w:val="00913D76"/>
    <w:rsid w:val="00913E0F"/>
    <w:rsid w:val="00913E32"/>
    <w:rsid w:val="009140FA"/>
    <w:rsid w:val="0091517D"/>
    <w:rsid w:val="00915D37"/>
    <w:rsid w:val="00915ED8"/>
    <w:rsid w:val="00916C4C"/>
    <w:rsid w:val="00917837"/>
    <w:rsid w:val="00917B90"/>
    <w:rsid w:val="0092015E"/>
    <w:rsid w:val="009206D1"/>
    <w:rsid w:val="00920D72"/>
    <w:rsid w:val="009219E5"/>
    <w:rsid w:val="00921D3F"/>
    <w:rsid w:val="00921D86"/>
    <w:rsid w:val="009222E1"/>
    <w:rsid w:val="009226B9"/>
    <w:rsid w:val="00923F39"/>
    <w:rsid w:val="00924095"/>
    <w:rsid w:val="00924381"/>
    <w:rsid w:val="0092476F"/>
    <w:rsid w:val="00924B9A"/>
    <w:rsid w:val="00924E8A"/>
    <w:rsid w:val="009252C4"/>
    <w:rsid w:val="00925760"/>
    <w:rsid w:val="009269AF"/>
    <w:rsid w:val="00926FEE"/>
    <w:rsid w:val="00927183"/>
    <w:rsid w:val="00927833"/>
    <w:rsid w:val="00927922"/>
    <w:rsid w:val="00927C2F"/>
    <w:rsid w:val="00927FB6"/>
    <w:rsid w:val="0093031E"/>
    <w:rsid w:val="009305C3"/>
    <w:rsid w:val="00930735"/>
    <w:rsid w:val="0093150F"/>
    <w:rsid w:val="00931A25"/>
    <w:rsid w:val="00931AF7"/>
    <w:rsid w:val="00932127"/>
    <w:rsid w:val="009325BD"/>
    <w:rsid w:val="00932BC5"/>
    <w:rsid w:val="00932E48"/>
    <w:rsid w:val="00933243"/>
    <w:rsid w:val="0093359E"/>
    <w:rsid w:val="00933FB3"/>
    <w:rsid w:val="00934048"/>
    <w:rsid w:val="009341BA"/>
    <w:rsid w:val="009343D9"/>
    <w:rsid w:val="00934AD0"/>
    <w:rsid w:val="00934F47"/>
    <w:rsid w:val="00935567"/>
    <w:rsid w:val="00935BB2"/>
    <w:rsid w:val="00935D88"/>
    <w:rsid w:val="00935FAC"/>
    <w:rsid w:val="00936126"/>
    <w:rsid w:val="009367BC"/>
    <w:rsid w:val="00936F74"/>
    <w:rsid w:val="009370E4"/>
    <w:rsid w:val="009376E7"/>
    <w:rsid w:val="00937C28"/>
    <w:rsid w:val="00940C92"/>
    <w:rsid w:val="00940E73"/>
    <w:rsid w:val="009411FF"/>
    <w:rsid w:val="00941500"/>
    <w:rsid w:val="00941722"/>
    <w:rsid w:val="009418D4"/>
    <w:rsid w:val="00941961"/>
    <w:rsid w:val="00941CBB"/>
    <w:rsid w:val="00941CDB"/>
    <w:rsid w:val="00941F4D"/>
    <w:rsid w:val="009425BC"/>
    <w:rsid w:val="00942884"/>
    <w:rsid w:val="00942991"/>
    <w:rsid w:val="00942C4F"/>
    <w:rsid w:val="00943557"/>
    <w:rsid w:val="00943D82"/>
    <w:rsid w:val="00943E62"/>
    <w:rsid w:val="00943F2D"/>
    <w:rsid w:val="00944093"/>
    <w:rsid w:val="009444C7"/>
    <w:rsid w:val="00944D59"/>
    <w:rsid w:val="00945A29"/>
    <w:rsid w:val="00945C6E"/>
    <w:rsid w:val="00946392"/>
    <w:rsid w:val="00946672"/>
    <w:rsid w:val="009473EB"/>
    <w:rsid w:val="00947A7C"/>
    <w:rsid w:val="00947E27"/>
    <w:rsid w:val="0095016D"/>
    <w:rsid w:val="009502E7"/>
    <w:rsid w:val="009503A7"/>
    <w:rsid w:val="009513E7"/>
    <w:rsid w:val="00951779"/>
    <w:rsid w:val="00951878"/>
    <w:rsid w:val="00951984"/>
    <w:rsid w:val="00951ADB"/>
    <w:rsid w:val="00951B00"/>
    <w:rsid w:val="00951D3D"/>
    <w:rsid w:val="00952428"/>
    <w:rsid w:val="00952739"/>
    <w:rsid w:val="00953434"/>
    <w:rsid w:val="009534E3"/>
    <w:rsid w:val="00953619"/>
    <w:rsid w:val="00953ABD"/>
    <w:rsid w:val="00953E76"/>
    <w:rsid w:val="00954414"/>
    <w:rsid w:val="009547B7"/>
    <w:rsid w:val="00954A46"/>
    <w:rsid w:val="00954B53"/>
    <w:rsid w:val="0095550B"/>
    <w:rsid w:val="00955706"/>
    <w:rsid w:val="0095574A"/>
    <w:rsid w:val="00955911"/>
    <w:rsid w:val="00955981"/>
    <w:rsid w:val="00955C5C"/>
    <w:rsid w:val="00955DCB"/>
    <w:rsid w:val="00956137"/>
    <w:rsid w:val="0096080A"/>
    <w:rsid w:val="00960E54"/>
    <w:rsid w:val="0096156C"/>
    <w:rsid w:val="0096201F"/>
    <w:rsid w:val="0096285B"/>
    <w:rsid w:val="0096303F"/>
    <w:rsid w:val="009637BC"/>
    <w:rsid w:val="00963F61"/>
    <w:rsid w:val="0096412E"/>
    <w:rsid w:val="00964446"/>
    <w:rsid w:val="009645C6"/>
    <w:rsid w:val="00965FAC"/>
    <w:rsid w:val="009664F9"/>
    <w:rsid w:val="0096697D"/>
    <w:rsid w:val="00967AB8"/>
    <w:rsid w:val="00967C64"/>
    <w:rsid w:val="00967F5E"/>
    <w:rsid w:val="009702A8"/>
    <w:rsid w:val="009702DF"/>
    <w:rsid w:val="00970627"/>
    <w:rsid w:val="00970A39"/>
    <w:rsid w:val="0097192A"/>
    <w:rsid w:val="00971B03"/>
    <w:rsid w:val="00971D16"/>
    <w:rsid w:val="00971D52"/>
    <w:rsid w:val="009720BA"/>
    <w:rsid w:val="0097215F"/>
    <w:rsid w:val="00972DF4"/>
    <w:rsid w:val="00972F61"/>
    <w:rsid w:val="00973448"/>
    <w:rsid w:val="009744AE"/>
    <w:rsid w:val="00974DDD"/>
    <w:rsid w:val="00975197"/>
    <w:rsid w:val="009755F1"/>
    <w:rsid w:val="00975F2D"/>
    <w:rsid w:val="009762DE"/>
    <w:rsid w:val="00976425"/>
    <w:rsid w:val="00976669"/>
    <w:rsid w:val="009770FB"/>
    <w:rsid w:val="00977B37"/>
    <w:rsid w:val="009803E2"/>
    <w:rsid w:val="00980624"/>
    <w:rsid w:val="00980C21"/>
    <w:rsid w:val="0098123B"/>
    <w:rsid w:val="00981D64"/>
    <w:rsid w:val="00981F4B"/>
    <w:rsid w:val="00982A5A"/>
    <w:rsid w:val="00982B92"/>
    <w:rsid w:val="00982C63"/>
    <w:rsid w:val="00982CAD"/>
    <w:rsid w:val="00982FCD"/>
    <w:rsid w:val="00983032"/>
    <w:rsid w:val="009830C4"/>
    <w:rsid w:val="009831A7"/>
    <w:rsid w:val="00983463"/>
    <w:rsid w:val="00983D02"/>
    <w:rsid w:val="009841AD"/>
    <w:rsid w:val="00984233"/>
    <w:rsid w:val="00984F71"/>
    <w:rsid w:val="00985300"/>
    <w:rsid w:val="00985923"/>
    <w:rsid w:val="00985A99"/>
    <w:rsid w:val="00985C25"/>
    <w:rsid w:val="00985CF8"/>
    <w:rsid w:val="00985D18"/>
    <w:rsid w:val="00986421"/>
    <w:rsid w:val="00986542"/>
    <w:rsid w:val="00986620"/>
    <w:rsid w:val="00986C25"/>
    <w:rsid w:val="00986CB1"/>
    <w:rsid w:val="00987291"/>
    <w:rsid w:val="00987411"/>
    <w:rsid w:val="00987AD6"/>
    <w:rsid w:val="00987BB6"/>
    <w:rsid w:val="00987E63"/>
    <w:rsid w:val="0099009E"/>
    <w:rsid w:val="0099171A"/>
    <w:rsid w:val="00991FBC"/>
    <w:rsid w:val="0099225B"/>
    <w:rsid w:val="009924AF"/>
    <w:rsid w:val="009930BB"/>
    <w:rsid w:val="009933F4"/>
    <w:rsid w:val="009935DE"/>
    <w:rsid w:val="00993635"/>
    <w:rsid w:val="009936A4"/>
    <w:rsid w:val="00993D3C"/>
    <w:rsid w:val="00993ED3"/>
    <w:rsid w:val="00994630"/>
    <w:rsid w:val="0099477E"/>
    <w:rsid w:val="00995449"/>
    <w:rsid w:val="009955A5"/>
    <w:rsid w:val="00995C96"/>
    <w:rsid w:val="00996107"/>
    <w:rsid w:val="009963AD"/>
    <w:rsid w:val="00996B00"/>
    <w:rsid w:val="00996E0E"/>
    <w:rsid w:val="009A0601"/>
    <w:rsid w:val="009A0BEC"/>
    <w:rsid w:val="009A1FCB"/>
    <w:rsid w:val="009A2ABD"/>
    <w:rsid w:val="009A2D1B"/>
    <w:rsid w:val="009A2D6C"/>
    <w:rsid w:val="009A2FCC"/>
    <w:rsid w:val="009A44DA"/>
    <w:rsid w:val="009A4C38"/>
    <w:rsid w:val="009A55EE"/>
    <w:rsid w:val="009A564F"/>
    <w:rsid w:val="009A581D"/>
    <w:rsid w:val="009A599D"/>
    <w:rsid w:val="009A59F0"/>
    <w:rsid w:val="009A5EC1"/>
    <w:rsid w:val="009A6CDE"/>
    <w:rsid w:val="009A6E88"/>
    <w:rsid w:val="009A7D5A"/>
    <w:rsid w:val="009A7DA4"/>
    <w:rsid w:val="009B0941"/>
    <w:rsid w:val="009B0A75"/>
    <w:rsid w:val="009B0BE8"/>
    <w:rsid w:val="009B0FBB"/>
    <w:rsid w:val="009B15CF"/>
    <w:rsid w:val="009B1604"/>
    <w:rsid w:val="009B1625"/>
    <w:rsid w:val="009B16D9"/>
    <w:rsid w:val="009B1816"/>
    <w:rsid w:val="009B19E8"/>
    <w:rsid w:val="009B245C"/>
    <w:rsid w:val="009B2647"/>
    <w:rsid w:val="009B287A"/>
    <w:rsid w:val="009B2B40"/>
    <w:rsid w:val="009B346C"/>
    <w:rsid w:val="009B3593"/>
    <w:rsid w:val="009B3D03"/>
    <w:rsid w:val="009B4174"/>
    <w:rsid w:val="009B5363"/>
    <w:rsid w:val="009B5C1C"/>
    <w:rsid w:val="009B610A"/>
    <w:rsid w:val="009B6614"/>
    <w:rsid w:val="009B6F96"/>
    <w:rsid w:val="009B73DC"/>
    <w:rsid w:val="009B7409"/>
    <w:rsid w:val="009B7C20"/>
    <w:rsid w:val="009B7C33"/>
    <w:rsid w:val="009B7E98"/>
    <w:rsid w:val="009C087B"/>
    <w:rsid w:val="009C0DF5"/>
    <w:rsid w:val="009C1155"/>
    <w:rsid w:val="009C13F4"/>
    <w:rsid w:val="009C2E35"/>
    <w:rsid w:val="009C2ECB"/>
    <w:rsid w:val="009C300C"/>
    <w:rsid w:val="009C3709"/>
    <w:rsid w:val="009C3B15"/>
    <w:rsid w:val="009C3CBE"/>
    <w:rsid w:val="009C3F29"/>
    <w:rsid w:val="009C40F5"/>
    <w:rsid w:val="009C4154"/>
    <w:rsid w:val="009C44BB"/>
    <w:rsid w:val="009C4C94"/>
    <w:rsid w:val="009C4D0C"/>
    <w:rsid w:val="009C5021"/>
    <w:rsid w:val="009C5059"/>
    <w:rsid w:val="009C583F"/>
    <w:rsid w:val="009C58DC"/>
    <w:rsid w:val="009C5953"/>
    <w:rsid w:val="009C5963"/>
    <w:rsid w:val="009C5B35"/>
    <w:rsid w:val="009C5B7E"/>
    <w:rsid w:val="009C657C"/>
    <w:rsid w:val="009C682B"/>
    <w:rsid w:val="009C69DD"/>
    <w:rsid w:val="009C7C88"/>
    <w:rsid w:val="009C7E06"/>
    <w:rsid w:val="009C7E4D"/>
    <w:rsid w:val="009C7E51"/>
    <w:rsid w:val="009D0094"/>
    <w:rsid w:val="009D047C"/>
    <w:rsid w:val="009D0629"/>
    <w:rsid w:val="009D065F"/>
    <w:rsid w:val="009D06EE"/>
    <w:rsid w:val="009D0B35"/>
    <w:rsid w:val="009D0C30"/>
    <w:rsid w:val="009D11BF"/>
    <w:rsid w:val="009D1392"/>
    <w:rsid w:val="009D1AAD"/>
    <w:rsid w:val="009D1B72"/>
    <w:rsid w:val="009D1F63"/>
    <w:rsid w:val="009D2708"/>
    <w:rsid w:val="009D2975"/>
    <w:rsid w:val="009D2AE2"/>
    <w:rsid w:val="009D2B31"/>
    <w:rsid w:val="009D2D37"/>
    <w:rsid w:val="009D3C07"/>
    <w:rsid w:val="009D3FA4"/>
    <w:rsid w:val="009D49C0"/>
    <w:rsid w:val="009D4EA7"/>
    <w:rsid w:val="009D4FCE"/>
    <w:rsid w:val="009D5303"/>
    <w:rsid w:val="009D576B"/>
    <w:rsid w:val="009D5BAF"/>
    <w:rsid w:val="009D66E0"/>
    <w:rsid w:val="009D67E7"/>
    <w:rsid w:val="009D6B2A"/>
    <w:rsid w:val="009D70D2"/>
    <w:rsid w:val="009D734A"/>
    <w:rsid w:val="009D7379"/>
    <w:rsid w:val="009D74A2"/>
    <w:rsid w:val="009D74E0"/>
    <w:rsid w:val="009E05AD"/>
    <w:rsid w:val="009E06E9"/>
    <w:rsid w:val="009E1A14"/>
    <w:rsid w:val="009E202F"/>
    <w:rsid w:val="009E21DF"/>
    <w:rsid w:val="009E2260"/>
    <w:rsid w:val="009E2282"/>
    <w:rsid w:val="009E2534"/>
    <w:rsid w:val="009E27EE"/>
    <w:rsid w:val="009E3106"/>
    <w:rsid w:val="009E320F"/>
    <w:rsid w:val="009E3A2D"/>
    <w:rsid w:val="009E3E70"/>
    <w:rsid w:val="009E42BF"/>
    <w:rsid w:val="009E42D2"/>
    <w:rsid w:val="009E4AD9"/>
    <w:rsid w:val="009E4C50"/>
    <w:rsid w:val="009E4CA9"/>
    <w:rsid w:val="009E4E70"/>
    <w:rsid w:val="009E4F5B"/>
    <w:rsid w:val="009E6D54"/>
    <w:rsid w:val="009E6EB0"/>
    <w:rsid w:val="009E730A"/>
    <w:rsid w:val="009E7442"/>
    <w:rsid w:val="009E7773"/>
    <w:rsid w:val="009F1216"/>
    <w:rsid w:val="009F1B09"/>
    <w:rsid w:val="009F1EA1"/>
    <w:rsid w:val="009F2040"/>
    <w:rsid w:val="009F2362"/>
    <w:rsid w:val="009F28A0"/>
    <w:rsid w:val="009F2A04"/>
    <w:rsid w:val="009F30D9"/>
    <w:rsid w:val="009F3DAD"/>
    <w:rsid w:val="009F3F89"/>
    <w:rsid w:val="009F4529"/>
    <w:rsid w:val="009F5984"/>
    <w:rsid w:val="009F60F7"/>
    <w:rsid w:val="009F68C0"/>
    <w:rsid w:val="009F6D96"/>
    <w:rsid w:val="009F7123"/>
    <w:rsid w:val="009F7923"/>
    <w:rsid w:val="00A002B1"/>
    <w:rsid w:val="00A00756"/>
    <w:rsid w:val="00A00CED"/>
    <w:rsid w:val="00A0108B"/>
    <w:rsid w:val="00A012C5"/>
    <w:rsid w:val="00A01568"/>
    <w:rsid w:val="00A01896"/>
    <w:rsid w:val="00A02277"/>
    <w:rsid w:val="00A02699"/>
    <w:rsid w:val="00A02B59"/>
    <w:rsid w:val="00A030A7"/>
    <w:rsid w:val="00A038CB"/>
    <w:rsid w:val="00A03925"/>
    <w:rsid w:val="00A0441E"/>
    <w:rsid w:val="00A04492"/>
    <w:rsid w:val="00A0463D"/>
    <w:rsid w:val="00A04655"/>
    <w:rsid w:val="00A04C60"/>
    <w:rsid w:val="00A04F11"/>
    <w:rsid w:val="00A0536F"/>
    <w:rsid w:val="00A05634"/>
    <w:rsid w:val="00A05BFC"/>
    <w:rsid w:val="00A05F94"/>
    <w:rsid w:val="00A06513"/>
    <w:rsid w:val="00A06534"/>
    <w:rsid w:val="00A06780"/>
    <w:rsid w:val="00A067ED"/>
    <w:rsid w:val="00A06C5F"/>
    <w:rsid w:val="00A06D99"/>
    <w:rsid w:val="00A06E6F"/>
    <w:rsid w:val="00A073B2"/>
    <w:rsid w:val="00A07534"/>
    <w:rsid w:val="00A07642"/>
    <w:rsid w:val="00A1090E"/>
    <w:rsid w:val="00A10BEB"/>
    <w:rsid w:val="00A1110F"/>
    <w:rsid w:val="00A1114E"/>
    <w:rsid w:val="00A1131C"/>
    <w:rsid w:val="00A11CBA"/>
    <w:rsid w:val="00A1284D"/>
    <w:rsid w:val="00A12A93"/>
    <w:rsid w:val="00A12AFD"/>
    <w:rsid w:val="00A13D1B"/>
    <w:rsid w:val="00A1464E"/>
    <w:rsid w:val="00A14693"/>
    <w:rsid w:val="00A148FD"/>
    <w:rsid w:val="00A14C46"/>
    <w:rsid w:val="00A14CF9"/>
    <w:rsid w:val="00A1527D"/>
    <w:rsid w:val="00A15C61"/>
    <w:rsid w:val="00A1615F"/>
    <w:rsid w:val="00A16AF4"/>
    <w:rsid w:val="00A20505"/>
    <w:rsid w:val="00A20E6F"/>
    <w:rsid w:val="00A21013"/>
    <w:rsid w:val="00A213D0"/>
    <w:rsid w:val="00A21744"/>
    <w:rsid w:val="00A21CFB"/>
    <w:rsid w:val="00A21E00"/>
    <w:rsid w:val="00A220D2"/>
    <w:rsid w:val="00A2215F"/>
    <w:rsid w:val="00A223AC"/>
    <w:rsid w:val="00A2252B"/>
    <w:rsid w:val="00A22836"/>
    <w:rsid w:val="00A22952"/>
    <w:rsid w:val="00A2328D"/>
    <w:rsid w:val="00A23869"/>
    <w:rsid w:val="00A24144"/>
    <w:rsid w:val="00A2560B"/>
    <w:rsid w:val="00A26341"/>
    <w:rsid w:val="00A26D42"/>
    <w:rsid w:val="00A26E79"/>
    <w:rsid w:val="00A279A8"/>
    <w:rsid w:val="00A27EED"/>
    <w:rsid w:val="00A27F69"/>
    <w:rsid w:val="00A30680"/>
    <w:rsid w:val="00A30991"/>
    <w:rsid w:val="00A309C1"/>
    <w:rsid w:val="00A310D1"/>
    <w:rsid w:val="00A31113"/>
    <w:rsid w:val="00A31351"/>
    <w:rsid w:val="00A313E7"/>
    <w:rsid w:val="00A31B1F"/>
    <w:rsid w:val="00A31BC6"/>
    <w:rsid w:val="00A31C06"/>
    <w:rsid w:val="00A320D6"/>
    <w:rsid w:val="00A32D48"/>
    <w:rsid w:val="00A33251"/>
    <w:rsid w:val="00A335FE"/>
    <w:rsid w:val="00A342FC"/>
    <w:rsid w:val="00A34DB3"/>
    <w:rsid w:val="00A35030"/>
    <w:rsid w:val="00A354CD"/>
    <w:rsid w:val="00A3565D"/>
    <w:rsid w:val="00A358A7"/>
    <w:rsid w:val="00A35A1C"/>
    <w:rsid w:val="00A35A68"/>
    <w:rsid w:val="00A35D1A"/>
    <w:rsid w:val="00A35E20"/>
    <w:rsid w:val="00A36C27"/>
    <w:rsid w:val="00A37587"/>
    <w:rsid w:val="00A37949"/>
    <w:rsid w:val="00A37E9A"/>
    <w:rsid w:val="00A40134"/>
    <w:rsid w:val="00A4064A"/>
    <w:rsid w:val="00A40681"/>
    <w:rsid w:val="00A40774"/>
    <w:rsid w:val="00A40830"/>
    <w:rsid w:val="00A40E13"/>
    <w:rsid w:val="00A41692"/>
    <w:rsid w:val="00A41D14"/>
    <w:rsid w:val="00A420FC"/>
    <w:rsid w:val="00A422E7"/>
    <w:rsid w:val="00A423EB"/>
    <w:rsid w:val="00A425DD"/>
    <w:rsid w:val="00A4271D"/>
    <w:rsid w:val="00A42882"/>
    <w:rsid w:val="00A4328F"/>
    <w:rsid w:val="00A43B11"/>
    <w:rsid w:val="00A44043"/>
    <w:rsid w:val="00A440FF"/>
    <w:rsid w:val="00A44229"/>
    <w:rsid w:val="00A448B8"/>
    <w:rsid w:val="00A449C2"/>
    <w:rsid w:val="00A44AF1"/>
    <w:rsid w:val="00A44B09"/>
    <w:rsid w:val="00A44F1C"/>
    <w:rsid w:val="00A453A4"/>
    <w:rsid w:val="00A45C0C"/>
    <w:rsid w:val="00A46630"/>
    <w:rsid w:val="00A46850"/>
    <w:rsid w:val="00A46CE0"/>
    <w:rsid w:val="00A472EE"/>
    <w:rsid w:val="00A475BE"/>
    <w:rsid w:val="00A47691"/>
    <w:rsid w:val="00A476F2"/>
    <w:rsid w:val="00A50327"/>
    <w:rsid w:val="00A505FA"/>
    <w:rsid w:val="00A50608"/>
    <w:rsid w:val="00A5084C"/>
    <w:rsid w:val="00A50903"/>
    <w:rsid w:val="00A51363"/>
    <w:rsid w:val="00A51394"/>
    <w:rsid w:val="00A51B8B"/>
    <w:rsid w:val="00A51C70"/>
    <w:rsid w:val="00A51D9D"/>
    <w:rsid w:val="00A5222D"/>
    <w:rsid w:val="00A52613"/>
    <w:rsid w:val="00A52754"/>
    <w:rsid w:val="00A53111"/>
    <w:rsid w:val="00A54166"/>
    <w:rsid w:val="00A541EA"/>
    <w:rsid w:val="00A542B2"/>
    <w:rsid w:val="00A5456C"/>
    <w:rsid w:val="00A54E44"/>
    <w:rsid w:val="00A550AE"/>
    <w:rsid w:val="00A5515B"/>
    <w:rsid w:val="00A55AEB"/>
    <w:rsid w:val="00A55E62"/>
    <w:rsid w:val="00A5717A"/>
    <w:rsid w:val="00A57448"/>
    <w:rsid w:val="00A57C9C"/>
    <w:rsid w:val="00A60451"/>
    <w:rsid w:val="00A612AA"/>
    <w:rsid w:val="00A61DA6"/>
    <w:rsid w:val="00A621D8"/>
    <w:rsid w:val="00A630C0"/>
    <w:rsid w:val="00A638F4"/>
    <w:rsid w:val="00A63D38"/>
    <w:rsid w:val="00A64135"/>
    <w:rsid w:val="00A6420D"/>
    <w:rsid w:val="00A655BC"/>
    <w:rsid w:val="00A655F4"/>
    <w:rsid w:val="00A65787"/>
    <w:rsid w:val="00A65BFF"/>
    <w:rsid w:val="00A660CA"/>
    <w:rsid w:val="00A664C6"/>
    <w:rsid w:val="00A664FA"/>
    <w:rsid w:val="00A66B6F"/>
    <w:rsid w:val="00A67220"/>
    <w:rsid w:val="00A6736B"/>
    <w:rsid w:val="00A67607"/>
    <w:rsid w:val="00A70914"/>
    <w:rsid w:val="00A70E18"/>
    <w:rsid w:val="00A7112A"/>
    <w:rsid w:val="00A71200"/>
    <w:rsid w:val="00A71CD5"/>
    <w:rsid w:val="00A724C6"/>
    <w:rsid w:val="00A72778"/>
    <w:rsid w:val="00A72809"/>
    <w:rsid w:val="00A72E34"/>
    <w:rsid w:val="00A7329F"/>
    <w:rsid w:val="00A73F36"/>
    <w:rsid w:val="00A73FAC"/>
    <w:rsid w:val="00A743EE"/>
    <w:rsid w:val="00A74637"/>
    <w:rsid w:val="00A75240"/>
    <w:rsid w:val="00A7599C"/>
    <w:rsid w:val="00A75E2D"/>
    <w:rsid w:val="00A76495"/>
    <w:rsid w:val="00A765D4"/>
    <w:rsid w:val="00A76D7C"/>
    <w:rsid w:val="00A76EF3"/>
    <w:rsid w:val="00A771FF"/>
    <w:rsid w:val="00A777FB"/>
    <w:rsid w:val="00A77E94"/>
    <w:rsid w:val="00A80008"/>
    <w:rsid w:val="00A8073E"/>
    <w:rsid w:val="00A807C8"/>
    <w:rsid w:val="00A80C1F"/>
    <w:rsid w:val="00A80D77"/>
    <w:rsid w:val="00A80DEF"/>
    <w:rsid w:val="00A812F8"/>
    <w:rsid w:val="00A81591"/>
    <w:rsid w:val="00A81745"/>
    <w:rsid w:val="00A81967"/>
    <w:rsid w:val="00A81C9B"/>
    <w:rsid w:val="00A81DCA"/>
    <w:rsid w:val="00A81EC0"/>
    <w:rsid w:val="00A82147"/>
    <w:rsid w:val="00A83801"/>
    <w:rsid w:val="00A843A0"/>
    <w:rsid w:val="00A84A48"/>
    <w:rsid w:val="00A8555D"/>
    <w:rsid w:val="00A85A5B"/>
    <w:rsid w:val="00A85D97"/>
    <w:rsid w:val="00A85E84"/>
    <w:rsid w:val="00A861BF"/>
    <w:rsid w:val="00A8623C"/>
    <w:rsid w:val="00A86B0C"/>
    <w:rsid w:val="00A86C8B"/>
    <w:rsid w:val="00A87343"/>
    <w:rsid w:val="00A87482"/>
    <w:rsid w:val="00A87520"/>
    <w:rsid w:val="00A877B6"/>
    <w:rsid w:val="00A87F56"/>
    <w:rsid w:val="00A9031D"/>
    <w:rsid w:val="00A90D96"/>
    <w:rsid w:val="00A91052"/>
    <w:rsid w:val="00A914A3"/>
    <w:rsid w:val="00A91639"/>
    <w:rsid w:val="00A91B1D"/>
    <w:rsid w:val="00A920DE"/>
    <w:rsid w:val="00A92116"/>
    <w:rsid w:val="00A9232A"/>
    <w:rsid w:val="00A92A2C"/>
    <w:rsid w:val="00A92C24"/>
    <w:rsid w:val="00A92CFA"/>
    <w:rsid w:val="00A92FEC"/>
    <w:rsid w:val="00A9322E"/>
    <w:rsid w:val="00A9355D"/>
    <w:rsid w:val="00A93C87"/>
    <w:rsid w:val="00A9427E"/>
    <w:rsid w:val="00A94D40"/>
    <w:rsid w:val="00A950BD"/>
    <w:rsid w:val="00A95A89"/>
    <w:rsid w:val="00A95F20"/>
    <w:rsid w:val="00A96280"/>
    <w:rsid w:val="00A9648D"/>
    <w:rsid w:val="00A964A4"/>
    <w:rsid w:val="00A97BA8"/>
    <w:rsid w:val="00A97FBE"/>
    <w:rsid w:val="00AA16E2"/>
    <w:rsid w:val="00AA1820"/>
    <w:rsid w:val="00AA1EE2"/>
    <w:rsid w:val="00AA2350"/>
    <w:rsid w:val="00AA2536"/>
    <w:rsid w:val="00AA3312"/>
    <w:rsid w:val="00AA3E1F"/>
    <w:rsid w:val="00AA3F90"/>
    <w:rsid w:val="00AA40BF"/>
    <w:rsid w:val="00AA4CC6"/>
    <w:rsid w:val="00AA5315"/>
    <w:rsid w:val="00AA59C3"/>
    <w:rsid w:val="00AA5A98"/>
    <w:rsid w:val="00AA6391"/>
    <w:rsid w:val="00AA6A78"/>
    <w:rsid w:val="00AA6FAE"/>
    <w:rsid w:val="00AA6FD8"/>
    <w:rsid w:val="00AA7561"/>
    <w:rsid w:val="00AA76F4"/>
    <w:rsid w:val="00AB02CC"/>
    <w:rsid w:val="00AB20AE"/>
    <w:rsid w:val="00AB2B17"/>
    <w:rsid w:val="00AB3874"/>
    <w:rsid w:val="00AB3A33"/>
    <w:rsid w:val="00AB3B42"/>
    <w:rsid w:val="00AB4179"/>
    <w:rsid w:val="00AB442B"/>
    <w:rsid w:val="00AB47F1"/>
    <w:rsid w:val="00AB4E31"/>
    <w:rsid w:val="00AB51FB"/>
    <w:rsid w:val="00AB56CB"/>
    <w:rsid w:val="00AB5ABE"/>
    <w:rsid w:val="00AB6059"/>
    <w:rsid w:val="00AB60C1"/>
    <w:rsid w:val="00AB6952"/>
    <w:rsid w:val="00AB6CC5"/>
    <w:rsid w:val="00AB6D17"/>
    <w:rsid w:val="00AB6D5A"/>
    <w:rsid w:val="00AB7574"/>
    <w:rsid w:val="00AB76C1"/>
    <w:rsid w:val="00AB789F"/>
    <w:rsid w:val="00AC0618"/>
    <w:rsid w:val="00AC11AB"/>
    <w:rsid w:val="00AC148E"/>
    <w:rsid w:val="00AC22E8"/>
    <w:rsid w:val="00AC23D4"/>
    <w:rsid w:val="00AC2DAE"/>
    <w:rsid w:val="00AC3099"/>
    <w:rsid w:val="00AC3A76"/>
    <w:rsid w:val="00AC3C6A"/>
    <w:rsid w:val="00AC4066"/>
    <w:rsid w:val="00AC42FF"/>
    <w:rsid w:val="00AC45C8"/>
    <w:rsid w:val="00AC47D0"/>
    <w:rsid w:val="00AC4835"/>
    <w:rsid w:val="00AC49B5"/>
    <w:rsid w:val="00AC592A"/>
    <w:rsid w:val="00AC615D"/>
    <w:rsid w:val="00AC649A"/>
    <w:rsid w:val="00AC66F5"/>
    <w:rsid w:val="00AC6D85"/>
    <w:rsid w:val="00AC7172"/>
    <w:rsid w:val="00AC73C9"/>
    <w:rsid w:val="00AC73F1"/>
    <w:rsid w:val="00AC7954"/>
    <w:rsid w:val="00AC7A76"/>
    <w:rsid w:val="00AD0D67"/>
    <w:rsid w:val="00AD0EC9"/>
    <w:rsid w:val="00AD148E"/>
    <w:rsid w:val="00AD1654"/>
    <w:rsid w:val="00AD187F"/>
    <w:rsid w:val="00AD2961"/>
    <w:rsid w:val="00AD2D4A"/>
    <w:rsid w:val="00AD3404"/>
    <w:rsid w:val="00AD3CAC"/>
    <w:rsid w:val="00AD3CB7"/>
    <w:rsid w:val="00AD41C4"/>
    <w:rsid w:val="00AD4469"/>
    <w:rsid w:val="00AD4663"/>
    <w:rsid w:val="00AD4CC6"/>
    <w:rsid w:val="00AD4EFF"/>
    <w:rsid w:val="00AD51B1"/>
    <w:rsid w:val="00AD55C3"/>
    <w:rsid w:val="00AD5CC0"/>
    <w:rsid w:val="00AD5D41"/>
    <w:rsid w:val="00AD60FB"/>
    <w:rsid w:val="00AD6FF5"/>
    <w:rsid w:val="00AE0399"/>
    <w:rsid w:val="00AE0676"/>
    <w:rsid w:val="00AE06F4"/>
    <w:rsid w:val="00AE1A18"/>
    <w:rsid w:val="00AE1D8A"/>
    <w:rsid w:val="00AE2451"/>
    <w:rsid w:val="00AE247F"/>
    <w:rsid w:val="00AE2C97"/>
    <w:rsid w:val="00AE2EA9"/>
    <w:rsid w:val="00AE3208"/>
    <w:rsid w:val="00AE3276"/>
    <w:rsid w:val="00AE3333"/>
    <w:rsid w:val="00AE358A"/>
    <w:rsid w:val="00AE360F"/>
    <w:rsid w:val="00AE3C91"/>
    <w:rsid w:val="00AE3D22"/>
    <w:rsid w:val="00AE3E65"/>
    <w:rsid w:val="00AE3F03"/>
    <w:rsid w:val="00AE3F0A"/>
    <w:rsid w:val="00AE40BE"/>
    <w:rsid w:val="00AE41B3"/>
    <w:rsid w:val="00AE4CB3"/>
    <w:rsid w:val="00AE4DE2"/>
    <w:rsid w:val="00AE4F5B"/>
    <w:rsid w:val="00AE543B"/>
    <w:rsid w:val="00AE5484"/>
    <w:rsid w:val="00AE5C59"/>
    <w:rsid w:val="00AE5D17"/>
    <w:rsid w:val="00AE6204"/>
    <w:rsid w:val="00AE6654"/>
    <w:rsid w:val="00AE6E2B"/>
    <w:rsid w:val="00AE6EAF"/>
    <w:rsid w:val="00AE79A2"/>
    <w:rsid w:val="00AE7FB4"/>
    <w:rsid w:val="00AF020A"/>
    <w:rsid w:val="00AF03C9"/>
    <w:rsid w:val="00AF097E"/>
    <w:rsid w:val="00AF0C88"/>
    <w:rsid w:val="00AF16D5"/>
    <w:rsid w:val="00AF17F2"/>
    <w:rsid w:val="00AF1AF7"/>
    <w:rsid w:val="00AF1F57"/>
    <w:rsid w:val="00AF22A4"/>
    <w:rsid w:val="00AF232C"/>
    <w:rsid w:val="00AF2899"/>
    <w:rsid w:val="00AF2AD3"/>
    <w:rsid w:val="00AF2B7A"/>
    <w:rsid w:val="00AF2E66"/>
    <w:rsid w:val="00AF3126"/>
    <w:rsid w:val="00AF3A99"/>
    <w:rsid w:val="00AF3BD6"/>
    <w:rsid w:val="00AF4152"/>
    <w:rsid w:val="00AF4D55"/>
    <w:rsid w:val="00AF5029"/>
    <w:rsid w:val="00AF51B9"/>
    <w:rsid w:val="00AF53A9"/>
    <w:rsid w:val="00AF5456"/>
    <w:rsid w:val="00AF54DD"/>
    <w:rsid w:val="00AF54E2"/>
    <w:rsid w:val="00AF5C2A"/>
    <w:rsid w:val="00AF5CEC"/>
    <w:rsid w:val="00AF640B"/>
    <w:rsid w:val="00AF6C37"/>
    <w:rsid w:val="00AF6DC9"/>
    <w:rsid w:val="00AF7076"/>
    <w:rsid w:val="00AF719E"/>
    <w:rsid w:val="00AF7653"/>
    <w:rsid w:val="00AF7F8A"/>
    <w:rsid w:val="00B00185"/>
    <w:rsid w:val="00B009BA"/>
    <w:rsid w:val="00B010B2"/>
    <w:rsid w:val="00B01ACE"/>
    <w:rsid w:val="00B01B78"/>
    <w:rsid w:val="00B02011"/>
    <w:rsid w:val="00B0205B"/>
    <w:rsid w:val="00B0289C"/>
    <w:rsid w:val="00B02B29"/>
    <w:rsid w:val="00B02C05"/>
    <w:rsid w:val="00B02C44"/>
    <w:rsid w:val="00B02D9E"/>
    <w:rsid w:val="00B02F46"/>
    <w:rsid w:val="00B037A5"/>
    <w:rsid w:val="00B03D86"/>
    <w:rsid w:val="00B0492E"/>
    <w:rsid w:val="00B04D7E"/>
    <w:rsid w:val="00B04F44"/>
    <w:rsid w:val="00B05641"/>
    <w:rsid w:val="00B05D8A"/>
    <w:rsid w:val="00B06995"/>
    <w:rsid w:val="00B069F9"/>
    <w:rsid w:val="00B06B61"/>
    <w:rsid w:val="00B077C4"/>
    <w:rsid w:val="00B07A53"/>
    <w:rsid w:val="00B07DDE"/>
    <w:rsid w:val="00B07F21"/>
    <w:rsid w:val="00B1054C"/>
    <w:rsid w:val="00B10697"/>
    <w:rsid w:val="00B10B2B"/>
    <w:rsid w:val="00B10FD4"/>
    <w:rsid w:val="00B122B3"/>
    <w:rsid w:val="00B129BA"/>
    <w:rsid w:val="00B130CB"/>
    <w:rsid w:val="00B133B9"/>
    <w:rsid w:val="00B136F7"/>
    <w:rsid w:val="00B13807"/>
    <w:rsid w:val="00B13914"/>
    <w:rsid w:val="00B13CF7"/>
    <w:rsid w:val="00B14A4D"/>
    <w:rsid w:val="00B14DD6"/>
    <w:rsid w:val="00B14E35"/>
    <w:rsid w:val="00B15736"/>
    <w:rsid w:val="00B1596D"/>
    <w:rsid w:val="00B15DC9"/>
    <w:rsid w:val="00B15F61"/>
    <w:rsid w:val="00B16998"/>
    <w:rsid w:val="00B16D31"/>
    <w:rsid w:val="00B16D8F"/>
    <w:rsid w:val="00B1756D"/>
    <w:rsid w:val="00B17CE0"/>
    <w:rsid w:val="00B17EAB"/>
    <w:rsid w:val="00B17EF6"/>
    <w:rsid w:val="00B2000F"/>
    <w:rsid w:val="00B204B3"/>
    <w:rsid w:val="00B20978"/>
    <w:rsid w:val="00B20F38"/>
    <w:rsid w:val="00B2152F"/>
    <w:rsid w:val="00B216FD"/>
    <w:rsid w:val="00B21CA1"/>
    <w:rsid w:val="00B2272D"/>
    <w:rsid w:val="00B22B33"/>
    <w:rsid w:val="00B22CA0"/>
    <w:rsid w:val="00B22E69"/>
    <w:rsid w:val="00B230CF"/>
    <w:rsid w:val="00B2327F"/>
    <w:rsid w:val="00B23422"/>
    <w:rsid w:val="00B23992"/>
    <w:rsid w:val="00B23C28"/>
    <w:rsid w:val="00B2532A"/>
    <w:rsid w:val="00B257F5"/>
    <w:rsid w:val="00B26086"/>
    <w:rsid w:val="00B26611"/>
    <w:rsid w:val="00B307E1"/>
    <w:rsid w:val="00B308BA"/>
    <w:rsid w:val="00B30BD6"/>
    <w:rsid w:val="00B30FEF"/>
    <w:rsid w:val="00B31438"/>
    <w:rsid w:val="00B31563"/>
    <w:rsid w:val="00B31A71"/>
    <w:rsid w:val="00B31A79"/>
    <w:rsid w:val="00B3263B"/>
    <w:rsid w:val="00B329B7"/>
    <w:rsid w:val="00B32AD6"/>
    <w:rsid w:val="00B32DA4"/>
    <w:rsid w:val="00B33142"/>
    <w:rsid w:val="00B33249"/>
    <w:rsid w:val="00B335F2"/>
    <w:rsid w:val="00B3393E"/>
    <w:rsid w:val="00B3408E"/>
    <w:rsid w:val="00B342B5"/>
    <w:rsid w:val="00B34738"/>
    <w:rsid w:val="00B347C3"/>
    <w:rsid w:val="00B34A8B"/>
    <w:rsid w:val="00B34DBF"/>
    <w:rsid w:val="00B35057"/>
    <w:rsid w:val="00B3507D"/>
    <w:rsid w:val="00B352FE"/>
    <w:rsid w:val="00B354C6"/>
    <w:rsid w:val="00B355C8"/>
    <w:rsid w:val="00B3586D"/>
    <w:rsid w:val="00B35B46"/>
    <w:rsid w:val="00B36464"/>
    <w:rsid w:val="00B36858"/>
    <w:rsid w:val="00B36FA9"/>
    <w:rsid w:val="00B37332"/>
    <w:rsid w:val="00B37864"/>
    <w:rsid w:val="00B37A95"/>
    <w:rsid w:val="00B37C8D"/>
    <w:rsid w:val="00B40A61"/>
    <w:rsid w:val="00B40D70"/>
    <w:rsid w:val="00B40F30"/>
    <w:rsid w:val="00B410A4"/>
    <w:rsid w:val="00B4131C"/>
    <w:rsid w:val="00B41D3C"/>
    <w:rsid w:val="00B4280B"/>
    <w:rsid w:val="00B4326B"/>
    <w:rsid w:val="00B433B9"/>
    <w:rsid w:val="00B4414B"/>
    <w:rsid w:val="00B4443D"/>
    <w:rsid w:val="00B449EB"/>
    <w:rsid w:val="00B44C49"/>
    <w:rsid w:val="00B453C5"/>
    <w:rsid w:val="00B45844"/>
    <w:rsid w:val="00B45F2C"/>
    <w:rsid w:val="00B4624F"/>
    <w:rsid w:val="00B46341"/>
    <w:rsid w:val="00B4699D"/>
    <w:rsid w:val="00B46AA1"/>
    <w:rsid w:val="00B46AD8"/>
    <w:rsid w:val="00B46C97"/>
    <w:rsid w:val="00B46E01"/>
    <w:rsid w:val="00B47328"/>
    <w:rsid w:val="00B476F7"/>
    <w:rsid w:val="00B478CC"/>
    <w:rsid w:val="00B47C27"/>
    <w:rsid w:val="00B47D1C"/>
    <w:rsid w:val="00B504F2"/>
    <w:rsid w:val="00B5069F"/>
    <w:rsid w:val="00B51103"/>
    <w:rsid w:val="00B51294"/>
    <w:rsid w:val="00B51804"/>
    <w:rsid w:val="00B518D1"/>
    <w:rsid w:val="00B52043"/>
    <w:rsid w:val="00B52302"/>
    <w:rsid w:val="00B5243A"/>
    <w:rsid w:val="00B5323A"/>
    <w:rsid w:val="00B53416"/>
    <w:rsid w:val="00B535B0"/>
    <w:rsid w:val="00B537C7"/>
    <w:rsid w:val="00B53AA3"/>
    <w:rsid w:val="00B5440D"/>
    <w:rsid w:val="00B562B5"/>
    <w:rsid w:val="00B5633D"/>
    <w:rsid w:val="00B56392"/>
    <w:rsid w:val="00B566CA"/>
    <w:rsid w:val="00B56A69"/>
    <w:rsid w:val="00B56D33"/>
    <w:rsid w:val="00B56EF3"/>
    <w:rsid w:val="00B571D2"/>
    <w:rsid w:val="00B578CD"/>
    <w:rsid w:val="00B6000C"/>
    <w:rsid w:val="00B600F4"/>
    <w:rsid w:val="00B609C8"/>
    <w:rsid w:val="00B60A8B"/>
    <w:rsid w:val="00B60D57"/>
    <w:rsid w:val="00B61290"/>
    <w:rsid w:val="00B6137D"/>
    <w:rsid w:val="00B61450"/>
    <w:rsid w:val="00B61491"/>
    <w:rsid w:val="00B61554"/>
    <w:rsid w:val="00B61EAF"/>
    <w:rsid w:val="00B6373B"/>
    <w:rsid w:val="00B639B3"/>
    <w:rsid w:val="00B63DDD"/>
    <w:rsid w:val="00B63EAB"/>
    <w:rsid w:val="00B642F2"/>
    <w:rsid w:val="00B649FD"/>
    <w:rsid w:val="00B64B0A"/>
    <w:rsid w:val="00B64B83"/>
    <w:rsid w:val="00B64F07"/>
    <w:rsid w:val="00B65159"/>
    <w:rsid w:val="00B65717"/>
    <w:rsid w:val="00B658DB"/>
    <w:rsid w:val="00B65B80"/>
    <w:rsid w:val="00B65CD6"/>
    <w:rsid w:val="00B66566"/>
    <w:rsid w:val="00B66976"/>
    <w:rsid w:val="00B66A9F"/>
    <w:rsid w:val="00B66DDB"/>
    <w:rsid w:val="00B67187"/>
    <w:rsid w:val="00B676FA"/>
    <w:rsid w:val="00B6787E"/>
    <w:rsid w:val="00B70625"/>
    <w:rsid w:val="00B70B81"/>
    <w:rsid w:val="00B70E1B"/>
    <w:rsid w:val="00B70FC2"/>
    <w:rsid w:val="00B711B0"/>
    <w:rsid w:val="00B71F9B"/>
    <w:rsid w:val="00B72169"/>
    <w:rsid w:val="00B7244A"/>
    <w:rsid w:val="00B724E1"/>
    <w:rsid w:val="00B72750"/>
    <w:rsid w:val="00B72924"/>
    <w:rsid w:val="00B729E2"/>
    <w:rsid w:val="00B72F23"/>
    <w:rsid w:val="00B73224"/>
    <w:rsid w:val="00B735FF"/>
    <w:rsid w:val="00B73CE6"/>
    <w:rsid w:val="00B73F79"/>
    <w:rsid w:val="00B74299"/>
    <w:rsid w:val="00B74652"/>
    <w:rsid w:val="00B7495A"/>
    <w:rsid w:val="00B749E0"/>
    <w:rsid w:val="00B74A55"/>
    <w:rsid w:val="00B759D7"/>
    <w:rsid w:val="00B75D6B"/>
    <w:rsid w:val="00B761F9"/>
    <w:rsid w:val="00B768B5"/>
    <w:rsid w:val="00B771B7"/>
    <w:rsid w:val="00B77248"/>
    <w:rsid w:val="00B77257"/>
    <w:rsid w:val="00B773BF"/>
    <w:rsid w:val="00B77B80"/>
    <w:rsid w:val="00B77D29"/>
    <w:rsid w:val="00B8047A"/>
    <w:rsid w:val="00B806DF"/>
    <w:rsid w:val="00B80983"/>
    <w:rsid w:val="00B80F6F"/>
    <w:rsid w:val="00B8138D"/>
    <w:rsid w:val="00B816BD"/>
    <w:rsid w:val="00B82493"/>
    <w:rsid w:val="00B8293F"/>
    <w:rsid w:val="00B82B93"/>
    <w:rsid w:val="00B8384D"/>
    <w:rsid w:val="00B8387C"/>
    <w:rsid w:val="00B8393C"/>
    <w:rsid w:val="00B83C13"/>
    <w:rsid w:val="00B844B8"/>
    <w:rsid w:val="00B85049"/>
    <w:rsid w:val="00B85A71"/>
    <w:rsid w:val="00B85B08"/>
    <w:rsid w:val="00B85B94"/>
    <w:rsid w:val="00B85F36"/>
    <w:rsid w:val="00B860DD"/>
    <w:rsid w:val="00B863A9"/>
    <w:rsid w:val="00B86610"/>
    <w:rsid w:val="00B86907"/>
    <w:rsid w:val="00B8698A"/>
    <w:rsid w:val="00B86A98"/>
    <w:rsid w:val="00B86E20"/>
    <w:rsid w:val="00B8746B"/>
    <w:rsid w:val="00B8746F"/>
    <w:rsid w:val="00B878A5"/>
    <w:rsid w:val="00B87ED1"/>
    <w:rsid w:val="00B87F6E"/>
    <w:rsid w:val="00B905E7"/>
    <w:rsid w:val="00B90B4D"/>
    <w:rsid w:val="00B90B75"/>
    <w:rsid w:val="00B90D68"/>
    <w:rsid w:val="00B911D5"/>
    <w:rsid w:val="00B911DF"/>
    <w:rsid w:val="00B92DE0"/>
    <w:rsid w:val="00B93311"/>
    <w:rsid w:val="00B940DE"/>
    <w:rsid w:val="00B9411B"/>
    <w:rsid w:val="00B941C0"/>
    <w:rsid w:val="00B94562"/>
    <w:rsid w:val="00B94A50"/>
    <w:rsid w:val="00B9501B"/>
    <w:rsid w:val="00B951A8"/>
    <w:rsid w:val="00B952DD"/>
    <w:rsid w:val="00B95528"/>
    <w:rsid w:val="00B957CE"/>
    <w:rsid w:val="00B95867"/>
    <w:rsid w:val="00B9590F"/>
    <w:rsid w:val="00B95A72"/>
    <w:rsid w:val="00B95BF9"/>
    <w:rsid w:val="00B95C5A"/>
    <w:rsid w:val="00B95E61"/>
    <w:rsid w:val="00B95F0F"/>
    <w:rsid w:val="00B95FBB"/>
    <w:rsid w:val="00B96011"/>
    <w:rsid w:val="00B962E7"/>
    <w:rsid w:val="00B9752B"/>
    <w:rsid w:val="00B9758E"/>
    <w:rsid w:val="00B97992"/>
    <w:rsid w:val="00B97A35"/>
    <w:rsid w:val="00B97DF6"/>
    <w:rsid w:val="00BA0361"/>
    <w:rsid w:val="00BA07C7"/>
    <w:rsid w:val="00BA0D2B"/>
    <w:rsid w:val="00BA19BF"/>
    <w:rsid w:val="00BA200A"/>
    <w:rsid w:val="00BA2BDA"/>
    <w:rsid w:val="00BA2C2E"/>
    <w:rsid w:val="00BA2C69"/>
    <w:rsid w:val="00BA2CEB"/>
    <w:rsid w:val="00BA2EBB"/>
    <w:rsid w:val="00BA3087"/>
    <w:rsid w:val="00BA3272"/>
    <w:rsid w:val="00BA35E3"/>
    <w:rsid w:val="00BA3993"/>
    <w:rsid w:val="00BA3B07"/>
    <w:rsid w:val="00BA451A"/>
    <w:rsid w:val="00BA4C1D"/>
    <w:rsid w:val="00BA4D8E"/>
    <w:rsid w:val="00BA5489"/>
    <w:rsid w:val="00BA5941"/>
    <w:rsid w:val="00BA59DD"/>
    <w:rsid w:val="00BA5F58"/>
    <w:rsid w:val="00BA60FA"/>
    <w:rsid w:val="00BA6103"/>
    <w:rsid w:val="00BA697F"/>
    <w:rsid w:val="00BA6B7B"/>
    <w:rsid w:val="00BA6FF2"/>
    <w:rsid w:val="00BA722F"/>
    <w:rsid w:val="00BA7782"/>
    <w:rsid w:val="00BA78DF"/>
    <w:rsid w:val="00BA7BBF"/>
    <w:rsid w:val="00BB00A3"/>
    <w:rsid w:val="00BB09C9"/>
    <w:rsid w:val="00BB0A1E"/>
    <w:rsid w:val="00BB0C93"/>
    <w:rsid w:val="00BB0CE5"/>
    <w:rsid w:val="00BB111A"/>
    <w:rsid w:val="00BB1580"/>
    <w:rsid w:val="00BB1A53"/>
    <w:rsid w:val="00BB1D74"/>
    <w:rsid w:val="00BB1E77"/>
    <w:rsid w:val="00BB1EA8"/>
    <w:rsid w:val="00BB1FF2"/>
    <w:rsid w:val="00BB265B"/>
    <w:rsid w:val="00BB27D6"/>
    <w:rsid w:val="00BB2977"/>
    <w:rsid w:val="00BB34E4"/>
    <w:rsid w:val="00BB35B0"/>
    <w:rsid w:val="00BB39A2"/>
    <w:rsid w:val="00BB3AD9"/>
    <w:rsid w:val="00BB4518"/>
    <w:rsid w:val="00BB4622"/>
    <w:rsid w:val="00BB4C9D"/>
    <w:rsid w:val="00BB50C1"/>
    <w:rsid w:val="00BB5518"/>
    <w:rsid w:val="00BB55F2"/>
    <w:rsid w:val="00BB5769"/>
    <w:rsid w:val="00BB6181"/>
    <w:rsid w:val="00BB63BE"/>
    <w:rsid w:val="00BB64D9"/>
    <w:rsid w:val="00BB64FD"/>
    <w:rsid w:val="00BB6D0C"/>
    <w:rsid w:val="00BB6FF4"/>
    <w:rsid w:val="00BB73DE"/>
    <w:rsid w:val="00BB752C"/>
    <w:rsid w:val="00BC0677"/>
    <w:rsid w:val="00BC0890"/>
    <w:rsid w:val="00BC0A52"/>
    <w:rsid w:val="00BC0D3D"/>
    <w:rsid w:val="00BC0EAC"/>
    <w:rsid w:val="00BC125F"/>
    <w:rsid w:val="00BC13E5"/>
    <w:rsid w:val="00BC16BA"/>
    <w:rsid w:val="00BC16D0"/>
    <w:rsid w:val="00BC17D8"/>
    <w:rsid w:val="00BC2190"/>
    <w:rsid w:val="00BC2394"/>
    <w:rsid w:val="00BC2813"/>
    <w:rsid w:val="00BC3350"/>
    <w:rsid w:val="00BC3733"/>
    <w:rsid w:val="00BC3AD0"/>
    <w:rsid w:val="00BC3D02"/>
    <w:rsid w:val="00BC3D69"/>
    <w:rsid w:val="00BC3E95"/>
    <w:rsid w:val="00BC4890"/>
    <w:rsid w:val="00BC4F4D"/>
    <w:rsid w:val="00BC50CD"/>
    <w:rsid w:val="00BC53C0"/>
    <w:rsid w:val="00BC5436"/>
    <w:rsid w:val="00BC560C"/>
    <w:rsid w:val="00BC66A1"/>
    <w:rsid w:val="00BC69A7"/>
    <w:rsid w:val="00BC6DFF"/>
    <w:rsid w:val="00BC6FE7"/>
    <w:rsid w:val="00BC721A"/>
    <w:rsid w:val="00BC74BC"/>
    <w:rsid w:val="00BC791A"/>
    <w:rsid w:val="00BC7964"/>
    <w:rsid w:val="00BC7FBE"/>
    <w:rsid w:val="00BD0B83"/>
    <w:rsid w:val="00BD0CBC"/>
    <w:rsid w:val="00BD0D1A"/>
    <w:rsid w:val="00BD121A"/>
    <w:rsid w:val="00BD16AD"/>
    <w:rsid w:val="00BD196F"/>
    <w:rsid w:val="00BD1DD7"/>
    <w:rsid w:val="00BD2017"/>
    <w:rsid w:val="00BD2058"/>
    <w:rsid w:val="00BD2EB0"/>
    <w:rsid w:val="00BD392C"/>
    <w:rsid w:val="00BD3DF4"/>
    <w:rsid w:val="00BD487E"/>
    <w:rsid w:val="00BD4F28"/>
    <w:rsid w:val="00BD4FBC"/>
    <w:rsid w:val="00BD549E"/>
    <w:rsid w:val="00BD5D23"/>
    <w:rsid w:val="00BD5DB1"/>
    <w:rsid w:val="00BD5E32"/>
    <w:rsid w:val="00BD6188"/>
    <w:rsid w:val="00BE071E"/>
    <w:rsid w:val="00BE0821"/>
    <w:rsid w:val="00BE0CB1"/>
    <w:rsid w:val="00BE0D55"/>
    <w:rsid w:val="00BE0F06"/>
    <w:rsid w:val="00BE19D1"/>
    <w:rsid w:val="00BE1A4F"/>
    <w:rsid w:val="00BE1ACD"/>
    <w:rsid w:val="00BE27F1"/>
    <w:rsid w:val="00BE294E"/>
    <w:rsid w:val="00BE371A"/>
    <w:rsid w:val="00BE38A6"/>
    <w:rsid w:val="00BE390B"/>
    <w:rsid w:val="00BE3CAA"/>
    <w:rsid w:val="00BE4432"/>
    <w:rsid w:val="00BE4623"/>
    <w:rsid w:val="00BE5723"/>
    <w:rsid w:val="00BE5B8A"/>
    <w:rsid w:val="00BE6921"/>
    <w:rsid w:val="00BE6DB5"/>
    <w:rsid w:val="00BE6EF1"/>
    <w:rsid w:val="00BE712C"/>
    <w:rsid w:val="00BE758B"/>
    <w:rsid w:val="00BE7CE9"/>
    <w:rsid w:val="00BE7F0B"/>
    <w:rsid w:val="00BF011B"/>
    <w:rsid w:val="00BF04CB"/>
    <w:rsid w:val="00BF07B5"/>
    <w:rsid w:val="00BF09BD"/>
    <w:rsid w:val="00BF0D47"/>
    <w:rsid w:val="00BF11DB"/>
    <w:rsid w:val="00BF1390"/>
    <w:rsid w:val="00BF1577"/>
    <w:rsid w:val="00BF166A"/>
    <w:rsid w:val="00BF181B"/>
    <w:rsid w:val="00BF20D4"/>
    <w:rsid w:val="00BF219C"/>
    <w:rsid w:val="00BF219F"/>
    <w:rsid w:val="00BF2233"/>
    <w:rsid w:val="00BF29B4"/>
    <w:rsid w:val="00BF2B77"/>
    <w:rsid w:val="00BF2DFB"/>
    <w:rsid w:val="00BF3027"/>
    <w:rsid w:val="00BF4387"/>
    <w:rsid w:val="00BF4438"/>
    <w:rsid w:val="00BF4B9B"/>
    <w:rsid w:val="00BF4C9A"/>
    <w:rsid w:val="00BF4CA9"/>
    <w:rsid w:val="00BF4CB7"/>
    <w:rsid w:val="00BF4CC1"/>
    <w:rsid w:val="00BF5039"/>
    <w:rsid w:val="00BF5192"/>
    <w:rsid w:val="00BF54D8"/>
    <w:rsid w:val="00BF56CB"/>
    <w:rsid w:val="00BF571D"/>
    <w:rsid w:val="00BF5730"/>
    <w:rsid w:val="00BF59F8"/>
    <w:rsid w:val="00BF5B5A"/>
    <w:rsid w:val="00BF5F10"/>
    <w:rsid w:val="00BF6555"/>
    <w:rsid w:val="00BF68F2"/>
    <w:rsid w:val="00BF6ADF"/>
    <w:rsid w:val="00BF7567"/>
    <w:rsid w:val="00BF7B6F"/>
    <w:rsid w:val="00BF7CF4"/>
    <w:rsid w:val="00C00737"/>
    <w:rsid w:val="00C0140B"/>
    <w:rsid w:val="00C018D2"/>
    <w:rsid w:val="00C01D63"/>
    <w:rsid w:val="00C01E5A"/>
    <w:rsid w:val="00C020FB"/>
    <w:rsid w:val="00C02657"/>
    <w:rsid w:val="00C0268A"/>
    <w:rsid w:val="00C032F2"/>
    <w:rsid w:val="00C03702"/>
    <w:rsid w:val="00C03B66"/>
    <w:rsid w:val="00C03DB9"/>
    <w:rsid w:val="00C041FC"/>
    <w:rsid w:val="00C04C69"/>
    <w:rsid w:val="00C0547E"/>
    <w:rsid w:val="00C05870"/>
    <w:rsid w:val="00C05A54"/>
    <w:rsid w:val="00C06805"/>
    <w:rsid w:val="00C06D26"/>
    <w:rsid w:val="00C07327"/>
    <w:rsid w:val="00C074BE"/>
    <w:rsid w:val="00C1017D"/>
    <w:rsid w:val="00C1039A"/>
    <w:rsid w:val="00C109F9"/>
    <w:rsid w:val="00C10ACA"/>
    <w:rsid w:val="00C111F7"/>
    <w:rsid w:val="00C112FF"/>
    <w:rsid w:val="00C114D9"/>
    <w:rsid w:val="00C11542"/>
    <w:rsid w:val="00C115F6"/>
    <w:rsid w:val="00C117B2"/>
    <w:rsid w:val="00C119B8"/>
    <w:rsid w:val="00C1228B"/>
    <w:rsid w:val="00C126D9"/>
    <w:rsid w:val="00C127B9"/>
    <w:rsid w:val="00C136D1"/>
    <w:rsid w:val="00C13E51"/>
    <w:rsid w:val="00C14024"/>
    <w:rsid w:val="00C14B08"/>
    <w:rsid w:val="00C152E4"/>
    <w:rsid w:val="00C1567C"/>
    <w:rsid w:val="00C15EFF"/>
    <w:rsid w:val="00C15F2C"/>
    <w:rsid w:val="00C167E8"/>
    <w:rsid w:val="00C16D2D"/>
    <w:rsid w:val="00C17759"/>
    <w:rsid w:val="00C179D4"/>
    <w:rsid w:val="00C17D22"/>
    <w:rsid w:val="00C17D69"/>
    <w:rsid w:val="00C201CB"/>
    <w:rsid w:val="00C20CE0"/>
    <w:rsid w:val="00C20D55"/>
    <w:rsid w:val="00C21077"/>
    <w:rsid w:val="00C21410"/>
    <w:rsid w:val="00C21615"/>
    <w:rsid w:val="00C21895"/>
    <w:rsid w:val="00C21FFA"/>
    <w:rsid w:val="00C22677"/>
    <w:rsid w:val="00C22CDD"/>
    <w:rsid w:val="00C23322"/>
    <w:rsid w:val="00C23383"/>
    <w:rsid w:val="00C23D83"/>
    <w:rsid w:val="00C24493"/>
    <w:rsid w:val="00C2473E"/>
    <w:rsid w:val="00C24BA7"/>
    <w:rsid w:val="00C25BD5"/>
    <w:rsid w:val="00C25C44"/>
    <w:rsid w:val="00C26002"/>
    <w:rsid w:val="00C263A4"/>
    <w:rsid w:val="00C2657C"/>
    <w:rsid w:val="00C26E3D"/>
    <w:rsid w:val="00C26FBE"/>
    <w:rsid w:val="00C2721D"/>
    <w:rsid w:val="00C2729E"/>
    <w:rsid w:val="00C273DE"/>
    <w:rsid w:val="00C2747B"/>
    <w:rsid w:val="00C2750B"/>
    <w:rsid w:val="00C27776"/>
    <w:rsid w:val="00C27A8F"/>
    <w:rsid w:val="00C27AD4"/>
    <w:rsid w:val="00C30159"/>
    <w:rsid w:val="00C305B7"/>
    <w:rsid w:val="00C309AD"/>
    <w:rsid w:val="00C30AE0"/>
    <w:rsid w:val="00C31E10"/>
    <w:rsid w:val="00C31EBA"/>
    <w:rsid w:val="00C32404"/>
    <w:rsid w:val="00C3247C"/>
    <w:rsid w:val="00C324D4"/>
    <w:rsid w:val="00C32506"/>
    <w:rsid w:val="00C32C11"/>
    <w:rsid w:val="00C32DDB"/>
    <w:rsid w:val="00C32DFF"/>
    <w:rsid w:val="00C32E24"/>
    <w:rsid w:val="00C3341D"/>
    <w:rsid w:val="00C33787"/>
    <w:rsid w:val="00C33B71"/>
    <w:rsid w:val="00C33B76"/>
    <w:rsid w:val="00C33BC7"/>
    <w:rsid w:val="00C33C95"/>
    <w:rsid w:val="00C34986"/>
    <w:rsid w:val="00C35193"/>
    <w:rsid w:val="00C35A20"/>
    <w:rsid w:val="00C35C4F"/>
    <w:rsid w:val="00C35EC0"/>
    <w:rsid w:val="00C3680E"/>
    <w:rsid w:val="00C36847"/>
    <w:rsid w:val="00C36B11"/>
    <w:rsid w:val="00C3714D"/>
    <w:rsid w:val="00C37408"/>
    <w:rsid w:val="00C402DE"/>
    <w:rsid w:val="00C40707"/>
    <w:rsid w:val="00C407D6"/>
    <w:rsid w:val="00C40ADB"/>
    <w:rsid w:val="00C40B7D"/>
    <w:rsid w:val="00C40FDE"/>
    <w:rsid w:val="00C412B3"/>
    <w:rsid w:val="00C414B1"/>
    <w:rsid w:val="00C41727"/>
    <w:rsid w:val="00C41A22"/>
    <w:rsid w:val="00C41ABC"/>
    <w:rsid w:val="00C420A8"/>
    <w:rsid w:val="00C422C7"/>
    <w:rsid w:val="00C42E4E"/>
    <w:rsid w:val="00C432B2"/>
    <w:rsid w:val="00C434CF"/>
    <w:rsid w:val="00C4363A"/>
    <w:rsid w:val="00C43A0A"/>
    <w:rsid w:val="00C43A0B"/>
    <w:rsid w:val="00C43DA5"/>
    <w:rsid w:val="00C44211"/>
    <w:rsid w:val="00C447AD"/>
    <w:rsid w:val="00C45509"/>
    <w:rsid w:val="00C45C00"/>
    <w:rsid w:val="00C45FE3"/>
    <w:rsid w:val="00C467AA"/>
    <w:rsid w:val="00C468B9"/>
    <w:rsid w:val="00C47170"/>
    <w:rsid w:val="00C47BCA"/>
    <w:rsid w:val="00C47D55"/>
    <w:rsid w:val="00C47D67"/>
    <w:rsid w:val="00C502AC"/>
    <w:rsid w:val="00C5080F"/>
    <w:rsid w:val="00C508C1"/>
    <w:rsid w:val="00C50A68"/>
    <w:rsid w:val="00C5110B"/>
    <w:rsid w:val="00C518DE"/>
    <w:rsid w:val="00C51FDC"/>
    <w:rsid w:val="00C5259D"/>
    <w:rsid w:val="00C528B4"/>
    <w:rsid w:val="00C53262"/>
    <w:rsid w:val="00C532FD"/>
    <w:rsid w:val="00C5330F"/>
    <w:rsid w:val="00C53588"/>
    <w:rsid w:val="00C53644"/>
    <w:rsid w:val="00C5365C"/>
    <w:rsid w:val="00C5378E"/>
    <w:rsid w:val="00C53FB9"/>
    <w:rsid w:val="00C540DA"/>
    <w:rsid w:val="00C54583"/>
    <w:rsid w:val="00C54B85"/>
    <w:rsid w:val="00C55C21"/>
    <w:rsid w:val="00C55CE2"/>
    <w:rsid w:val="00C55D40"/>
    <w:rsid w:val="00C565E6"/>
    <w:rsid w:val="00C56C31"/>
    <w:rsid w:val="00C56CC6"/>
    <w:rsid w:val="00C56FB6"/>
    <w:rsid w:val="00C575D4"/>
    <w:rsid w:val="00C57906"/>
    <w:rsid w:val="00C57D2B"/>
    <w:rsid w:val="00C57DCF"/>
    <w:rsid w:val="00C57F1A"/>
    <w:rsid w:val="00C57F77"/>
    <w:rsid w:val="00C60B3C"/>
    <w:rsid w:val="00C60BF1"/>
    <w:rsid w:val="00C60D40"/>
    <w:rsid w:val="00C611D3"/>
    <w:rsid w:val="00C614CF"/>
    <w:rsid w:val="00C61F2C"/>
    <w:rsid w:val="00C62050"/>
    <w:rsid w:val="00C62CB2"/>
    <w:rsid w:val="00C62CB9"/>
    <w:rsid w:val="00C633F8"/>
    <w:rsid w:val="00C636B4"/>
    <w:rsid w:val="00C63993"/>
    <w:rsid w:val="00C65740"/>
    <w:rsid w:val="00C65BBA"/>
    <w:rsid w:val="00C65C6C"/>
    <w:rsid w:val="00C66004"/>
    <w:rsid w:val="00C668D2"/>
    <w:rsid w:val="00C668D3"/>
    <w:rsid w:val="00C66BB6"/>
    <w:rsid w:val="00C66CFB"/>
    <w:rsid w:val="00C6736B"/>
    <w:rsid w:val="00C673C7"/>
    <w:rsid w:val="00C6754F"/>
    <w:rsid w:val="00C6763E"/>
    <w:rsid w:val="00C67CE3"/>
    <w:rsid w:val="00C7097B"/>
    <w:rsid w:val="00C71F97"/>
    <w:rsid w:val="00C72667"/>
    <w:rsid w:val="00C728AD"/>
    <w:rsid w:val="00C72A1E"/>
    <w:rsid w:val="00C72C6D"/>
    <w:rsid w:val="00C73AE3"/>
    <w:rsid w:val="00C73CA3"/>
    <w:rsid w:val="00C73DF2"/>
    <w:rsid w:val="00C73E12"/>
    <w:rsid w:val="00C73EA8"/>
    <w:rsid w:val="00C7432C"/>
    <w:rsid w:val="00C744F6"/>
    <w:rsid w:val="00C74EF7"/>
    <w:rsid w:val="00C753BE"/>
    <w:rsid w:val="00C75929"/>
    <w:rsid w:val="00C75DDF"/>
    <w:rsid w:val="00C75DF3"/>
    <w:rsid w:val="00C75EEF"/>
    <w:rsid w:val="00C75F20"/>
    <w:rsid w:val="00C761FD"/>
    <w:rsid w:val="00C762E0"/>
    <w:rsid w:val="00C769CD"/>
    <w:rsid w:val="00C76D57"/>
    <w:rsid w:val="00C77575"/>
    <w:rsid w:val="00C77A9E"/>
    <w:rsid w:val="00C77F46"/>
    <w:rsid w:val="00C8014B"/>
    <w:rsid w:val="00C80223"/>
    <w:rsid w:val="00C805EC"/>
    <w:rsid w:val="00C80629"/>
    <w:rsid w:val="00C80D2A"/>
    <w:rsid w:val="00C80EBD"/>
    <w:rsid w:val="00C81236"/>
    <w:rsid w:val="00C81423"/>
    <w:rsid w:val="00C8157A"/>
    <w:rsid w:val="00C8159A"/>
    <w:rsid w:val="00C81786"/>
    <w:rsid w:val="00C8178A"/>
    <w:rsid w:val="00C81C37"/>
    <w:rsid w:val="00C81E16"/>
    <w:rsid w:val="00C8206C"/>
    <w:rsid w:val="00C824FE"/>
    <w:rsid w:val="00C8269D"/>
    <w:rsid w:val="00C82BE1"/>
    <w:rsid w:val="00C82C96"/>
    <w:rsid w:val="00C82E1D"/>
    <w:rsid w:val="00C83180"/>
    <w:rsid w:val="00C837B3"/>
    <w:rsid w:val="00C84083"/>
    <w:rsid w:val="00C84276"/>
    <w:rsid w:val="00C8431F"/>
    <w:rsid w:val="00C84635"/>
    <w:rsid w:val="00C8501E"/>
    <w:rsid w:val="00C8518B"/>
    <w:rsid w:val="00C8555E"/>
    <w:rsid w:val="00C856EA"/>
    <w:rsid w:val="00C8586B"/>
    <w:rsid w:val="00C858BC"/>
    <w:rsid w:val="00C85A64"/>
    <w:rsid w:val="00C85E66"/>
    <w:rsid w:val="00C86020"/>
    <w:rsid w:val="00C8611B"/>
    <w:rsid w:val="00C86D23"/>
    <w:rsid w:val="00C86FEE"/>
    <w:rsid w:val="00C87275"/>
    <w:rsid w:val="00C87484"/>
    <w:rsid w:val="00C874A4"/>
    <w:rsid w:val="00C87583"/>
    <w:rsid w:val="00C87A20"/>
    <w:rsid w:val="00C87AEF"/>
    <w:rsid w:val="00C87E7D"/>
    <w:rsid w:val="00C900E6"/>
    <w:rsid w:val="00C905A9"/>
    <w:rsid w:val="00C9068C"/>
    <w:rsid w:val="00C90770"/>
    <w:rsid w:val="00C90F92"/>
    <w:rsid w:val="00C9109E"/>
    <w:rsid w:val="00C910CE"/>
    <w:rsid w:val="00C911C2"/>
    <w:rsid w:val="00C9190C"/>
    <w:rsid w:val="00C92478"/>
    <w:rsid w:val="00C928A4"/>
    <w:rsid w:val="00C93966"/>
    <w:rsid w:val="00C940A4"/>
    <w:rsid w:val="00C942B1"/>
    <w:rsid w:val="00C94AE4"/>
    <w:rsid w:val="00C94BDC"/>
    <w:rsid w:val="00C953A1"/>
    <w:rsid w:val="00C95469"/>
    <w:rsid w:val="00C95692"/>
    <w:rsid w:val="00C95FE8"/>
    <w:rsid w:val="00C96174"/>
    <w:rsid w:val="00C96DDA"/>
    <w:rsid w:val="00C972FA"/>
    <w:rsid w:val="00C97509"/>
    <w:rsid w:val="00CA083A"/>
    <w:rsid w:val="00CA0D40"/>
    <w:rsid w:val="00CA1933"/>
    <w:rsid w:val="00CA1FF5"/>
    <w:rsid w:val="00CA21D2"/>
    <w:rsid w:val="00CA2495"/>
    <w:rsid w:val="00CA2AE3"/>
    <w:rsid w:val="00CA3291"/>
    <w:rsid w:val="00CA3B82"/>
    <w:rsid w:val="00CA3CBC"/>
    <w:rsid w:val="00CA3F59"/>
    <w:rsid w:val="00CA4A92"/>
    <w:rsid w:val="00CA5412"/>
    <w:rsid w:val="00CA579B"/>
    <w:rsid w:val="00CA5B63"/>
    <w:rsid w:val="00CA6234"/>
    <w:rsid w:val="00CA63BF"/>
    <w:rsid w:val="00CA6C6B"/>
    <w:rsid w:val="00CA77DB"/>
    <w:rsid w:val="00CA78AE"/>
    <w:rsid w:val="00CA7B2B"/>
    <w:rsid w:val="00CA7C20"/>
    <w:rsid w:val="00CA7CF9"/>
    <w:rsid w:val="00CA7D0C"/>
    <w:rsid w:val="00CB01B1"/>
    <w:rsid w:val="00CB0429"/>
    <w:rsid w:val="00CB0B55"/>
    <w:rsid w:val="00CB1278"/>
    <w:rsid w:val="00CB136D"/>
    <w:rsid w:val="00CB1662"/>
    <w:rsid w:val="00CB189F"/>
    <w:rsid w:val="00CB22CC"/>
    <w:rsid w:val="00CB2F42"/>
    <w:rsid w:val="00CB305F"/>
    <w:rsid w:val="00CB308C"/>
    <w:rsid w:val="00CB314B"/>
    <w:rsid w:val="00CB3198"/>
    <w:rsid w:val="00CB32FA"/>
    <w:rsid w:val="00CB34D8"/>
    <w:rsid w:val="00CB38B1"/>
    <w:rsid w:val="00CB3B2A"/>
    <w:rsid w:val="00CB3BE5"/>
    <w:rsid w:val="00CB4015"/>
    <w:rsid w:val="00CB4CFF"/>
    <w:rsid w:val="00CB5155"/>
    <w:rsid w:val="00CB5285"/>
    <w:rsid w:val="00CB5471"/>
    <w:rsid w:val="00CB597F"/>
    <w:rsid w:val="00CB5FC2"/>
    <w:rsid w:val="00CB6D2E"/>
    <w:rsid w:val="00CB6D91"/>
    <w:rsid w:val="00CB76A3"/>
    <w:rsid w:val="00CB7B60"/>
    <w:rsid w:val="00CB7E0E"/>
    <w:rsid w:val="00CC01FA"/>
    <w:rsid w:val="00CC05DF"/>
    <w:rsid w:val="00CC0646"/>
    <w:rsid w:val="00CC087F"/>
    <w:rsid w:val="00CC0904"/>
    <w:rsid w:val="00CC0B7A"/>
    <w:rsid w:val="00CC13C4"/>
    <w:rsid w:val="00CC1834"/>
    <w:rsid w:val="00CC278D"/>
    <w:rsid w:val="00CC2FB5"/>
    <w:rsid w:val="00CC31AF"/>
    <w:rsid w:val="00CC43CF"/>
    <w:rsid w:val="00CC44E6"/>
    <w:rsid w:val="00CC49B0"/>
    <w:rsid w:val="00CC4B75"/>
    <w:rsid w:val="00CC4CBE"/>
    <w:rsid w:val="00CC51BA"/>
    <w:rsid w:val="00CC559B"/>
    <w:rsid w:val="00CC6A1A"/>
    <w:rsid w:val="00CC7144"/>
    <w:rsid w:val="00CC7673"/>
    <w:rsid w:val="00CD05B8"/>
    <w:rsid w:val="00CD0B8A"/>
    <w:rsid w:val="00CD0F36"/>
    <w:rsid w:val="00CD1117"/>
    <w:rsid w:val="00CD14D7"/>
    <w:rsid w:val="00CD1D75"/>
    <w:rsid w:val="00CD1EFF"/>
    <w:rsid w:val="00CD242F"/>
    <w:rsid w:val="00CD282E"/>
    <w:rsid w:val="00CD2B09"/>
    <w:rsid w:val="00CD2BAE"/>
    <w:rsid w:val="00CD2F74"/>
    <w:rsid w:val="00CD306C"/>
    <w:rsid w:val="00CD3788"/>
    <w:rsid w:val="00CD469A"/>
    <w:rsid w:val="00CD4854"/>
    <w:rsid w:val="00CD4EAC"/>
    <w:rsid w:val="00CD5461"/>
    <w:rsid w:val="00CD59B4"/>
    <w:rsid w:val="00CD5E8B"/>
    <w:rsid w:val="00CD681A"/>
    <w:rsid w:val="00CD6923"/>
    <w:rsid w:val="00CD7085"/>
    <w:rsid w:val="00CD7B5A"/>
    <w:rsid w:val="00CD7E1D"/>
    <w:rsid w:val="00CE0231"/>
    <w:rsid w:val="00CE0236"/>
    <w:rsid w:val="00CE03E4"/>
    <w:rsid w:val="00CE1896"/>
    <w:rsid w:val="00CE19D7"/>
    <w:rsid w:val="00CE1B1E"/>
    <w:rsid w:val="00CE1B94"/>
    <w:rsid w:val="00CE23B6"/>
    <w:rsid w:val="00CE2958"/>
    <w:rsid w:val="00CE3058"/>
    <w:rsid w:val="00CE36C9"/>
    <w:rsid w:val="00CE3E89"/>
    <w:rsid w:val="00CE4261"/>
    <w:rsid w:val="00CE43FC"/>
    <w:rsid w:val="00CE4543"/>
    <w:rsid w:val="00CE4CFF"/>
    <w:rsid w:val="00CE58C1"/>
    <w:rsid w:val="00CE58CF"/>
    <w:rsid w:val="00CE5E27"/>
    <w:rsid w:val="00CE66A3"/>
    <w:rsid w:val="00CE6C5A"/>
    <w:rsid w:val="00CE716D"/>
    <w:rsid w:val="00CE7381"/>
    <w:rsid w:val="00CE784E"/>
    <w:rsid w:val="00CE7D38"/>
    <w:rsid w:val="00CE7EA1"/>
    <w:rsid w:val="00CE7F22"/>
    <w:rsid w:val="00CF020C"/>
    <w:rsid w:val="00CF0BD7"/>
    <w:rsid w:val="00CF0C7F"/>
    <w:rsid w:val="00CF0DDD"/>
    <w:rsid w:val="00CF0E3F"/>
    <w:rsid w:val="00CF1195"/>
    <w:rsid w:val="00CF1290"/>
    <w:rsid w:val="00CF19AD"/>
    <w:rsid w:val="00CF1A68"/>
    <w:rsid w:val="00CF1B3E"/>
    <w:rsid w:val="00CF1E61"/>
    <w:rsid w:val="00CF1F1F"/>
    <w:rsid w:val="00CF1F8F"/>
    <w:rsid w:val="00CF1FE4"/>
    <w:rsid w:val="00CF22C3"/>
    <w:rsid w:val="00CF3140"/>
    <w:rsid w:val="00CF398C"/>
    <w:rsid w:val="00CF3D40"/>
    <w:rsid w:val="00CF42D4"/>
    <w:rsid w:val="00CF4393"/>
    <w:rsid w:val="00CF46BB"/>
    <w:rsid w:val="00CF470E"/>
    <w:rsid w:val="00CF4804"/>
    <w:rsid w:val="00CF4D1D"/>
    <w:rsid w:val="00CF4D8E"/>
    <w:rsid w:val="00CF53E4"/>
    <w:rsid w:val="00CF64D9"/>
    <w:rsid w:val="00CF6791"/>
    <w:rsid w:val="00CF6A50"/>
    <w:rsid w:val="00CF6D6C"/>
    <w:rsid w:val="00CF6DF0"/>
    <w:rsid w:val="00CF70F1"/>
    <w:rsid w:val="00CF76EA"/>
    <w:rsid w:val="00CF7FC1"/>
    <w:rsid w:val="00D00476"/>
    <w:rsid w:val="00D0093A"/>
    <w:rsid w:val="00D00958"/>
    <w:rsid w:val="00D01424"/>
    <w:rsid w:val="00D01B7C"/>
    <w:rsid w:val="00D01CE8"/>
    <w:rsid w:val="00D01DA0"/>
    <w:rsid w:val="00D03236"/>
    <w:rsid w:val="00D03338"/>
    <w:rsid w:val="00D0334E"/>
    <w:rsid w:val="00D03DE7"/>
    <w:rsid w:val="00D04006"/>
    <w:rsid w:val="00D04A31"/>
    <w:rsid w:val="00D060C1"/>
    <w:rsid w:val="00D06138"/>
    <w:rsid w:val="00D06881"/>
    <w:rsid w:val="00D069CC"/>
    <w:rsid w:val="00D06AB6"/>
    <w:rsid w:val="00D07562"/>
    <w:rsid w:val="00D078BC"/>
    <w:rsid w:val="00D078CD"/>
    <w:rsid w:val="00D10492"/>
    <w:rsid w:val="00D104A4"/>
    <w:rsid w:val="00D10902"/>
    <w:rsid w:val="00D109A6"/>
    <w:rsid w:val="00D109EB"/>
    <w:rsid w:val="00D10A3A"/>
    <w:rsid w:val="00D10E23"/>
    <w:rsid w:val="00D11E36"/>
    <w:rsid w:val="00D12070"/>
    <w:rsid w:val="00D121C5"/>
    <w:rsid w:val="00D1244A"/>
    <w:rsid w:val="00D1262B"/>
    <w:rsid w:val="00D128F2"/>
    <w:rsid w:val="00D12E48"/>
    <w:rsid w:val="00D130B0"/>
    <w:rsid w:val="00D13303"/>
    <w:rsid w:val="00D13FA6"/>
    <w:rsid w:val="00D140D0"/>
    <w:rsid w:val="00D143D1"/>
    <w:rsid w:val="00D15AB7"/>
    <w:rsid w:val="00D15CD3"/>
    <w:rsid w:val="00D1644A"/>
    <w:rsid w:val="00D16958"/>
    <w:rsid w:val="00D16C1C"/>
    <w:rsid w:val="00D16CFB"/>
    <w:rsid w:val="00D1754C"/>
    <w:rsid w:val="00D17703"/>
    <w:rsid w:val="00D17FF4"/>
    <w:rsid w:val="00D2039C"/>
    <w:rsid w:val="00D20719"/>
    <w:rsid w:val="00D208CF"/>
    <w:rsid w:val="00D208E8"/>
    <w:rsid w:val="00D20CF2"/>
    <w:rsid w:val="00D21680"/>
    <w:rsid w:val="00D22142"/>
    <w:rsid w:val="00D223E2"/>
    <w:rsid w:val="00D223F8"/>
    <w:rsid w:val="00D22815"/>
    <w:rsid w:val="00D24058"/>
    <w:rsid w:val="00D249D2"/>
    <w:rsid w:val="00D25841"/>
    <w:rsid w:val="00D2604D"/>
    <w:rsid w:val="00D260EC"/>
    <w:rsid w:val="00D264F1"/>
    <w:rsid w:val="00D26A42"/>
    <w:rsid w:val="00D26AC5"/>
    <w:rsid w:val="00D26F4E"/>
    <w:rsid w:val="00D2734D"/>
    <w:rsid w:val="00D27E72"/>
    <w:rsid w:val="00D30236"/>
    <w:rsid w:val="00D30645"/>
    <w:rsid w:val="00D306CD"/>
    <w:rsid w:val="00D30701"/>
    <w:rsid w:val="00D3074D"/>
    <w:rsid w:val="00D30991"/>
    <w:rsid w:val="00D30D89"/>
    <w:rsid w:val="00D30E2C"/>
    <w:rsid w:val="00D32384"/>
    <w:rsid w:val="00D3268D"/>
    <w:rsid w:val="00D32805"/>
    <w:rsid w:val="00D32813"/>
    <w:rsid w:val="00D33149"/>
    <w:rsid w:val="00D3347D"/>
    <w:rsid w:val="00D337FE"/>
    <w:rsid w:val="00D33C34"/>
    <w:rsid w:val="00D3423B"/>
    <w:rsid w:val="00D342CD"/>
    <w:rsid w:val="00D342DB"/>
    <w:rsid w:val="00D34913"/>
    <w:rsid w:val="00D3518F"/>
    <w:rsid w:val="00D351DE"/>
    <w:rsid w:val="00D35D13"/>
    <w:rsid w:val="00D35F58"/>
    <w:rsid w:val="00D36214"/>
    <w:rsid w:val="00D364E0"/>
    <w:rsid w:val="00D3660C"/>
    <w:rsid w:val="00D36DE1"/>
    <w:rsid w:val="00D3785B"/>
    <w:rsid w:val="00D37919"/>
    <w:rsid w:val="00D37C37"/>
    <w:rsid w:val="00D37EDC"/>
    <w:rsid w:val="00D40250"/>
    <w:rsid w:val="00D408FC"/>
    <w:rsid w:val="00D40A24"/>
    <w:rsid w:val="00D40BAD"/>
    <w:rsid w:val="00D41B4E"/>
    <w:rsid w:val="00D41B7A"/>
    <w:rsid w:val="00D420F3"/>
    <w:rsid w:val="00D421A8"/>
    <w:rsid w:val="00D42CD2"/>
    <w:rsid w:val="00D43D2D"/>
    <w:rsid w:val="00D44187"/>
    <w:rsid w:val="00D44EE6"/>
    <w:rsid w:val="00D44F0C"/>
    <w:rsid w:val="00D4514E"/>
    <w:rsid w:val="00D45158"/>
    <w:rsid w:val="00D45334"/>
    <w:rsid w:val="00D45595"/>
    <w:rsid w:val="00D4575E"/>
    <w:rsid w:val="00D45878"/>
    <w:rsid w:val="00D45CEB"/>
    <w:rsid w:val="00D45D93"/>
    <w:rsid w:val="00D46806"/>
    <w:rsid w:val="00D46D16"/>
    <w:rsid w:val="00D46EEF"/>
    <w:rsid w:val="00D47055"/>
    <w:rsid w:val="00D47250"/>
    <w:rsid w:val="00D47275"/>
    <w:rsid w:val="00D4771E"/>
    <w:rsid w:val="00D50065"/>
    <w:rsid w:val="00D50388"/>
    <w:rsid w:val="00D50438"/>
    <w:rsid w:val="00D50818"/>
    <w:rsid w:val="00D508EE"/>
    <w:rsid w:val="00D50CBD"/>
    <w:rsid w:val="00D5147C"/>
    <w:rsid w:val="00D51711"/>
    <w:rsid w:val="00D5175A"/>
    <w:rsid w:val="00D51EA4"/>
    <w:rsid w:val="00D52195"/>
    <w:rsid w:val="00D52DE7"/>
    <w:rsid w:val="00D530BD"/>
    <w:rsid w:val="00D53109"/>
    <w:rsid w:val="00D53164"/>
    <w:rsid w:val="00D533B8"/>
    <w:rsid w:val="00D5343E"/>
    <w:rsid w:val="00D539CC"/>
    <w:rsid w:val="00D539EF"/>
    <w:rsid w:val="00D53C73"/>
    <w:rsid w:val="00D53CBC"/>
    <w:rsid w:val="00D53DF0"/>
    <w:rsid w:val="00D54711"/>
    <w:rsid w:val="00D54738"/>
    <w:rsid w:val="00D54CCE"/>
    <w:rsid w:val="00D54CEA"/>
    <w:rsid w:val="00D55250"/>
    <w:rsid w:val="00D552B9"/>
    <w:rsid w:val="00D554BE"/>
    <w:rsid w:val="00D55890"/>
    <w:rsid w:val="00D55BF6"/>
    <w:rsid w:val="00D55C60"/>
    <w:rsid w:val="00D55F1E"/>
    <w:rsid w:val="00D567C9"/>
    <w:rsid w:val="00D56BB6"/>
    <w:rsid w:val="00D56D55"/>
    <w:rsid w:val="00D6019A"/>
    <w:rsid w:val="00D60491"/>
    <w:rsid w:val="00D6074F"/>
    <w:rsid w:val="00D6082E"/>
    <w:rsid w:val="00D60A27"/>
    <w:rsid w:val="00D611D8"/>
    <w:rsid w:val="00D61354"/>
    <w:rsid w:val="00D61CEC"/>
    <w:rsid w:val="00D61D95"/>
    <w:rsid w:val="00D6203F"/>
    <w:rsid w:val="00D623CE"/>
    <w:rsid w:val="00D625FF"/>
    <w:rsid w:val="00D62AAE"/>
    <w:rsid w:val="00D62FF8"/>
    <w:rsid w:val="00D63F10"/>
    <w:rsid w:val="00D64896"/>
    <w:rsid w:val="00D64BF7"/>
    <w:rsid w:val="00D64D6C"/>
    <w:rsid w:val="00D64E4E"/>
    <w:rsid w:val="00D64F29"/>
    <w:rsid w:val="00D65A9F"/>
    <w:rsid w:val="00D66BE7"/>
    <w:rsid w:val="00D66F99"/>
    <w:rsid w:val="00D67C67"/>
    <w:rsid w:val="00D70111"/>
    <w:rsid w:val="00D703CF"/>
    <w:rsid w:val="00D70995"/>
    <w:rsid w:val="00D70B94"/>
    <w:rsid w:val="00D71874"/>
    <w:rsid w:val="00D71E07"/>
    <w:rsid w:val="00D72773"/>
    <w:rsid w:val="00D727C4"/>
    <w:rsid w:val="00D72878"/>
    <w:rsid w:val="00D72912"/>
    <w:rsid w:val="00D7337A"/>
    <w:rsid w:val="00D73392"/>
    <w:rsid w:val="00D7359D"/>
    <w:rsid w:val="00D745C6"/>
    <w:rsid w:val="00D74643"/>
    <w:rsid w:val="00D74863"/>
    <w:rsid w:val="00D74B87"/>
    <w:rsid w:val="00D75309"/>
    <w:rsid w:val="00D759CC"/>
    <w:rsid w:val="00D75AB5"/>
    <w:rsid w:val="00D75C51"/>
    <w:rsid w:val="00D75CB7"/>
    <w:rsid w:val="00D7640D"/>
    <w:rsid w:val="00D76CD4"/>
    <w:rsid w:val="00D76DCF"/>
    <w:rsid w:val="00D770C6"/>
    <w:rsid w:val="00D77AC9"/>
    <w:rsid w:val="00D77B39"/>
    <w:rsid w:val="00D77F0C"/>
    <w:rsid w:val="00D80094"/>
    <w:rsid w:val="00D809A5"/>
    <w:rsid w:val="00D81580"/>
    <w:rsid w:val="00D81C5B"/>
    <w:rsid w:val="00D81E3B"/>
    <w:rsid w:val="00D82018"/>
    <w:rsid w:val="00D82460"/>
    <w:rsid w:val="00D8254A"/>
    <w:rsid w:val="00D8264E"/>
    <w:rsid w:val="00D8312E"/>
    <w:rsid w:val="00D83DAC"/>
    <w:rsid w:val="00D83E42"/>
    <w:rsid w:val="00D83EDC"/>
    <w:rsid w:val="00D84FE0"/>
    <w:rsid w:val="00D850A0"/>
    <w:rsid w:val="00D85162"/>
    <w:rsid w:val="00D8526E"/>
    <w:rsid w:val="00D85A8B"/>
    <w:rsid w:val="00D85AF2"/>
    <w:rsid w:val="00D85C5B"/>
    <w:rsid w:val="00D8645C"/>
    <w:rsid w:val="00D8650C"/>
    <w:rsid w:val="00D8658B"/>
    <w:rsid w:val="00D866BD"/>
    <w:rsid w:val="00D870DA"/>
    <w:rsid w:val="00D87106"/>
    <w:rsid w:val="00D871E1"/>
    <w:rsid w:val="00D87794"/>
    <w:rsid w:val="00D877CA"/>
    <w:rsid w:val="00D9010E"/>
    <w:rsid w:val="00D902EA"/>
    <w:rsid w:val="00D90768"/>
    <w:rsid w:val="00D90EAF"/>
    <w:rsid w:val="00D91CD5"/>
    <w:rsid w:val="00D91EBC"/>
    <w:rsid w:val="00D9290D"/>
    <w:rsid w:val="00D92CD0"/>
    <w:rsid w:val="00D935D2"/>
    <w:rsid w:val="00D93A3C"/>
    <w:rsid w:val="00D93D78"/>
    <w:rsid w:val="00D93E0A"/>
    <w:rsid w:val="00D93E1D"/>
    <w:rsid w:val="00D93F2F"/>
    <w:rsid w:val="00D94679"/>
    <w:rsid w:val="00D94B34"/>
    <w:rsid w:val="00D95178"/>
    <w:rsid w:val="00D9532F"/>
    <w:rsid w:val="00D954A8"/>
    <w:rsid w:val="00D96070"/>
    <w:rsid w:val="00D96123"/>
    <w:rsid w:val="00D961FD"/>
    <w:rsid w:val="00D96621"/>
    <w:rsid w:val="00D96714"/>
    <w:rsid w:val="00D9682B"/>
    <w:rsid w:val="00D96836"/>
    <w:rsid w:val="00D96898"/>
    <w:rsid w:val="00D9692C"/>
    <w:rsid w:val="00D96932"/>
    <w:rsid w:val="00D970A1"/>
    <w:rsid w:val="00D971E8"/>
    <w:rsid w:val="00D97393"/>
    <w:rsid w:val="00D97A76"/>
    <w:rsid w:val="00D97AAB"/>
    <w:rsid w:val="00DA043D"/>
    <w:rsid w:val="00DA0E98"/>
    <w:rsid w:val="00DA10B1"/>
    <w:rsid w:val="00DA120A"/>
    <w:rsid w:val="00DA13B6"/>
    <w:rsid w:val="00DA1476"/>
    <w:rsid w:val="00DA159B"/>
    <w:rsid w:val="00DA1958"/>
    <w:rsid w:val="00DA20DB"/>
    <w:rsid w:val="00DA2D06"/>
    <w:rsid w:val="00DA3112"/>
    <w:rsid w:val="00DA32A9"/>
    <w:rsid w:val="00DA35D2"/>
    <w:rsid w:val="00DA44A2"/>
    <w:rsid w:val="00DA4588"/>
    <w:rsid w:val="00DA4C49"/>
    <w:rsid w:val="00DA520D"/>
    <w:rsid w:val="00DA5463"/>
    <w:rsid w:val="00DA54C7"/>
    <w:rsid w:val="00DA555F"/>
    <w:rsid w:val="00DA5FC1"/>
    <w:rsid w:val="00DA6085"/>
    <w:rsid w:val="00DA6801"/>
    <w:rsid w:val="00DA6F50"/>
    <w:rsid w:val="00DB0264"/>
    <w:rsid w:val="00DB05DC"/>
    <w:rsid w:val="00DB066E"/>
    <w:rsid w:val="00DB0AD4"/>
    <w:rsid w:val="00DB0C93"/>
    <w:rsid w:val="00DB11DB"/>
    <w:rsid w:val="00DB14BC"/>
    <w:rsid w:val="00DB1702"/>
    <w:rsid w:val="00DB1794"/>
    <w:rsid w:val="00DB1B53"/>
    <w:rsid w:val="00DB1B98"/>
    <w:rsid w:val="00DB21FF"/>
    <w:rsid w:val="00DB2561"/>
    <w:rsid w:val="00DB29C5"/>
    <w:rsid w:val="00DB2E58"/>
    <w:rsid w:val="00DB2F3D"/>
    <w:rsid w:val="00DB3030"/>
    <w:rsid w:val="00DB30A0"/>
    <w:rsid w:val="00DB3E5B"/>
    <w:rsid w:val="00DB4327"/>
    <w:rsid w:val="00DB440F"/>
    <w:rsid w:val="00DB4689"/>
    <w:rsid w:val="00DB47E4"/>
    <w:rsid w:val="00DB51B6"/>
    <w:rsid w:val="00DB57A9"/>
    <w:rsid w:val="00DB58B7"/>
    <w:rsid w:val="00DB590B"/>
    <w:rsid w:val="00DB662F"/>
    <w:rsid w:val="00DB6687"/>
    <w:rsid w:val="00DB67C1"/>
    <w:rsid w:val="00DB727A"/>
    <w:rsid w:val="00DB73C1"/>
    <w:rsid w:val="00DB75A1"/>
    <w:rsid w:val="00DB75DF"/>
    <w:rsid w:val="00DB75E5"/>
    <w:rsid w:val="00DB7EE0"/>
    <w:rsid w:val="00DC086D"/>
    <w:rsid w:val="00DC0E9F"/>
    <w:rsid w:val="00DC0F84"/>
    <w:rsid w:val="00DC16F5"/>
    <w:rsid w:val="00DC1CAE"/>
    <w:rsid w:val="00DC2052"/>
    <w:rsid w:val="00DC20BC"/>
    <w:rsid w:val="00DC26C1"/>
    <w:rsid w:val="00DC2D07"/>
    <w:rsid w:val="00DC31BA"/>
    <w:rsid w:val="00DC4143"/>
    <w:rsid w:val="00DC4562"/>
    <w:rsid w:val="00DC4897"/>
    <w:rsid w:val="00DC4AF4"/>
    <w:rsid w:val="00DC4B22"/>
    <w:rsid w:val="00DC4C1C"/>
    <w:rsid w:val="00DC53E3"/>
    <w:rsid w:val="00DC58A6"/>
    <w:rsid w:val="00DC5A50"/>
    <w:rsid w:val="00DC5E39"/>
    <w:rsid w:val="00DC632B"/>
    <w:rsid w:val="00DC66FF"/>
    <w:rsid w:val="00DC673E"/>
    <w:rsid w:val="00DC6AC9"/>
    <w:rsid w:val="00DC6C85"/>
    <w:rsid w:val="00DC751F"/>
    <w:rsid w:val="00DC786A"/>
    <w:rsid w:val="00DC7ED4"/>
    <w:rsid w:val="00DC7ED5"/>
    <w:rsid w:val="00DD02F3"/>
    <w:rsid w:val="00DD0814"/>
    <w:rsid w:val="00DD12FA"/>
    <w:rsid w:val="00DD19DC"/>
    <w:rsid w:val="00DD21AE"/>
    <w:rsid w:val="00DD2245"/>
    <w:rsid w:val="00DD2615"/>
    <w:rsid w:val="00DD291D"/>
    <w:rsid w:val="00DD3155"/>
    <w:rsid w:val="00DD3381"/>
    <w:rsid w:val="00DD343A"/>
    <w:rsid w:val="00DD38A6"/>
    <w:rsid w:val="00DD4674"/>
    <w:rsid w:val="00DD4C6A"/>
    <w:rsid w:val="00DD4D7F"/>
    <w:rsid w:val="00DD555F"/>
    <w:rsid w:val="00DD5643"/>
    <w:rsid w:val="00DD5E15"/>
    <w:rsid w:val="00DD5F84"/>
    <w:rsid w:val="00DD65AC"/>
    <w:rsid w:val="00DD7B4D"/>
    <w:rsid w:val="00DD7D1B"/>
    <w:rsid w:val="00DD7DE6"/>
    <w:rsid w:val="00DE0019"/>
    <w:rsid w:val="00DE069E"/>
    <w:rsid w:val="00DE0A2B"/>
    <w:rsid w:val="00DE17B7"/>
    <w:rsid w:val="00DE1BD1"/>
    <w:rsid w:val="00DE21B1"/>
    <w:rsid w:val="00DE2212"/>
    <w:rsid w:val="00DE3327"/>
    <w:rsid w:val="00DE35B5"/>
    <w:rsid w:val="00DE374B"/>
    <w:rsid w:val="00DE3C07"/>
    <w:rsid w:val="00DE4150"/>
    <w:rsid w:val="00DE4228"/>
    <w:rsid w:val="00DE456D"/>
    <w:rsid w:val="00DE461E"/>
    <w:rsid w:val="00DE4A88"/>
    <w:rsid w:val="00DE5449"/>
    <w:rsid w:val="00DE5ACB"/>
    <w:rsid w:val="00DE5D4B"/>
    <w:rsid w:val="00DE5E72"/>
    <w:rsid w:val="00DE6625"/>
    <w:rsid w:val="00DE6708"/>
    <w:rsid w:val="00DE78F7"/>
    <w:rsid w:val="00DE7A72"/>
    <w:rsid w:val="00DE7D9F"/>
    <w:rsid w:val="00DF0287"/>
    <w:rsid w:val="00DF053F"/>
    <w:rsid w:val="00DF0718"/>
    <w:rsid w:val="00DF0883"/>
    <w:rsid w:val="00DF09B6"/>
    <w:rsid w:val="00DF0D5C"/>
    <w:rsid w:val="00DF15FE"/>
    <w:rsid w:val="00DF1A19"/>
    <w:rsid w:val="00DF1C59"/>
    <w:rsid w:val="00DF1E5F"/>
    <w:rsid w:val="00DF29B4"/>
    <w:rsid w:val="00DF2A83"/>
    <w:rsid w:val="00DF2DAC"/>
    <w:rsid w:val="00DF2DC0"/>
    <w:rsid w:val="00DF34B0"/>
    <w:rsid w:val="00DF36A8"/>
    <w:rsid w:val="00DF392D"/>
    <w:rsid w:val="00DF44D1"/>
    <w:rsid w:val="00DF45E4"/>
    <w:rsid w:val="00DF4B08"/>
    <w:rsid w:val="00DF4C74"/>
    <w:rsid w:val="00DF4CF3"/>
    <w:rsid w:val="00DF52C6"/>
    <w:rsid w:val="00DF5419"/>
    <w:rsid w:val="00DF569A"/>
    <w:rsid w:val="00DF5E4D"/>
    <w:rsid w:val="00DF5E6A"/>
    <w:rsid w:val="00DF6005"/>
    <w:rsid w:val="00DF60C3"/>
    <w:rsid w:val="00DF6301"/>
    <w:rsid w:val="00DF68DA"/>
    <w:rsid w:val="00DF69B3"/>
    <w:rsid w:val="00DF6B5B"/>
    <w:rsid w:val="00DF6D9C"/>
    <w:rsid w:val="00DF7141"/>
    <w:rsid w:val="00DF781C"/>
    <w:rsid w:val="00DF7F7E"/>
    <w:rsid w:val="00E000A5"/>
    <w:rsid w:val="00E00380"/>
    <w:rsid w:val="00E01195"/>
    <w:rsid w:val="00E02461"/>
    <w:rsid w:val="00E02D2D"/>
    <w:rsid w:val="00E03066"/>
    <w:rsid w:val="00E0348E"/>
    <w:rsid w:val="00E03545"/>
    <w:rsid w:val="00E039D0"/>
    <w:rsid w:val="00E03E8A"/>
    <w:rsid w:val="00E0406A"/>
    <w:rsid w:val="00E04260"/>
    <w:rsid w:val="00E0457D"/>
    <w:rsid w:val="00E045E9"/>
    <w:rsid w:val="00E046DE"/>
    <w:rsid w:val="00E04BD8"/>
    <w:rsid w:val="00E04D85"/>
    <w:rsid w:val="00E051F4"/>
    <w:rsid w:val="00E056AE"/>
    <w:rsid w:val="00E05CC0"/>
    <w:rsid w:val="00E0646F"/>
    <w:rsid w:val="00E065FD"/>
    <w:rsid w:val="00E06C77"/>
    <w:rsid w:val="00E070C7"/>
    <w:rsid w:val="00E071D5"/>
    <w:rsid w:val="00E073D0"/>
    <w:rsid w:val="00E075E3"/>
    <w:rsid w:val="00E07993"/>
    <w:rsid w:val="00E07BA9"/>
    <w:rsid w:val="00E07FEF"/>
    <w:rsid w:val="00E10287"/>
    <w:rsid w:val="00E1039C"/>
    <w:rsid w:val="00E10949"/>
    <w:rsid w:val="00E10CE2"/>
    <w:rsid w:val="00E112AB"/>
    <w:rsid w:val="00E115CA"/>
    <w:rsid w:val="00E11824"/>
    <w:rsid w:val="00E118D5"/>
    <w:rsid w:val="00E11FE1"/>
    <w:rsid w:val="00E12D97"/>
    <w:rsid w:val="00E13114"/>
    <w:rsid w:val="00E1318C"/>
    <w:rsid w:val="00E139E5"/>
    <w:rsid w:val="00E13AB3"/>
    <w:rsid w:val="00E13B23"/>
    <w:rsid w:val="00E13EAA"/>
    <w:rsid w:val="00E13FD1"/>
    <w:rsid w:val="00E14BB7"/>
    <w:rsid w:val="00E15041"/>
    <w:rsid w:val="00E150F9"/>
    <w:rsid w:val="00E152BD"/>
    <w:rsid w:val="00E1563A"/>
    <w:rsid w:val="00E15D8C"/>
    <w:rsid w:val="00E15FD5"/>
    <w:rsid w:val="00E1603D"/>
    <w:rsid w:val="00E16520"/>
    <w:rsid w:val="00E17097"/>
    <w:rsid w:val="00E17103"/>
    <w:rsid w:val="00E17388"/>
    <w:rsid w:val="00E1772E"/>
    <w:rsid w:val="00E17C96"/>
    <w:rsid w:val="00E201C6"/>
    <w:rsid w:val="00E208E1"/>
    <w:rsid w:val="00E20DEC"/>
    <w:rsid w:val="00E21516"/>
    <w:rsid w:val="00E21725"/>
    <w:rsid w:val="00E2265B"/>
    <w:rsid w:val="00E227EB"/>
    <w:rsid w:val="00E2293A"/>
    <w:rsid w:val="00E22BC7"/>
    <w:rsid w:val="00E22D60"/>
    <w:rsid w:val="00E22E19"/>
    <w:rsid w:val="00E2377C"/>
    <w:rsid w:val="00E238F9"/>
    <w:rsid w:val="00E2390A"/>
    <w:rsid w:val="00E23B5A"/>
    <w:rsid w:val="00E23FF3"/>
    <w:rsid w:val="00E24C79"/>
    <w:rsid w:val="00E25345"/>
    <w:rsid w:val="00E2597F"/>
    <w:rsid w:val="00E25BFF"/>
    <w:rsid w:val="00E26247"/>
    <w:rsid w:val="00E2699B"/>
    <w:rsid w:val="00E26B48"/>
    <w:rsid w:val="00E26E00"/>
    <w:rsid w:val="00E27011"/>
    <w:rsid w:val="00E2737C"/>
    <w:rsid w:val="00E27CC3"/>
    <w:rsid w:val="00E27DFB"/>
    <w:rsid w:val="00E30849"/>
    <w:rsid w:val="00E30C38"/>
    <w:rsid w:val="00E30ECA"/>
    <w:rsid w:val="00E31041"/>
    <w:rsid w:val="00E3130D"/>
    <w:rsid w:val="00E3149B"/>
    <w:rsid w:val="00E31525"/>
    <w:rsid w:val="00E3183A"/>
    <w:rsid w:val="00E325CF"/>
    <w:rsid w:val="00E32A46"/>
    <w:rsid w:val="00E32A6B"/>
    <w:rsid w:val="00E32ABB"/>
    <w:rsid w:val="00E32D82"/>
    <w:rsid w:val="00E333BB"/>
    <w:rsid w:val="00E335F4"/>
    <w:rsid w:val="00E33CB8"/>
    <w:rsid w:val="00E34153"/>
    <w:rsid w:val="00E346F8"/>
    <w:rsid w:val="00E34FED"/>
    <w:rsid w:val="00E35847"/>
    <w:rsid w:val="00E35B6E"/>
    <w:rsid w:val="00E365B6"/>
    <w:rsid w:val="00E36B7F"/>
    <w:rsid w:val="00E36BB6"/>
    <w:rsid w:val="00E409C4"/>
    <w:rsid w:val="00E40E8F"/>
    <w:rsid w:val="00E410C2"/>
    <w:rsid w:val="00E41482"/>
    <w:rsid w:val="00E41C1F"/>
    <w:rsid w:val="00E42548"/>
    <w:rsid w:val="00E42ADD"/>
    <w:rsid w:val="00E42B91"/>
    <w:rsid w:val="00E42DD9"/>
    <w:rsid w:val="00E4431B"/>
    <w:rsid w:val="00E443D3"/>
    <w:rsid w:val="00E443F9"/>
    <w:rsid w:val="00E44439"/>
    <w:rsid w:val="00E444F2"/>
    <w:rsid w:val="00E448C8"/>
    <w:rsid w:val="00E44C37"/>
    <w:rsid w:val="00E44C7C"/>
    <w:rsid w:val="00E44D4C"/>
    <w:rsid w:val="00E45494"/>
    <w:rsid w:val="00E45880"/>
    <w:rsid w:val="00E4588B"/>
    <w:rsid w:val="00E46194"/>
    <w:rsid w:val="00E46878"/>
    <w:rsid w:val="00E46A0B"/>
    <w:rsid w:val="00E47199"/>
    <w:rsid w:val="00E47C65"/>
    <w:rsid w:val="00E47D3F"/>
    <w:rsid w:val="00E50249"/>
    <w:rsid w:val="00E50E7B"/>
    <w:rsid w:val="00E5126F"/>
    <w:rsid w:val="00E513BA"/>
    <w:rsid w:val="00E519BE"/>
    <w:rsid w:val="00E51D0F"/>
    <w:rsid w:val="00E52061"/>
    <w:rsid w:val="00E52449"/>
    <w:rsid w:val="00E529D0"/>
    <w:rsid w:val="00E52D00"/>
    <w:rsid w:val="00E52E0D"/>
    <w:rsid w:val="00E532A0"/>
    <w:rsid w:val="00E5396C"/>
    <w:rsid w:val="00E53A3B"/>
    <w:rsid w:val="00E53B44"/>
    <w:rsid w:val="00E54EB2"/>
    <w:rsid w:val="00E55511"/>
    <w:rsid w:val="00E5599F"/>
    <w:rsid w:val="00E55C61"/>
    <w:rsid w:val="00E55D50"/>
    <w:rsid w:val="00E55E6A"/>
    <w:rsid w:val="00E56960"/>
    <w:rsid w:val="00E56D82"/>
    <w:rsid w:val="00E5768F"/>
    <w:rsid w:val="00E57A42"/>
    <w:rsid w:val="00E601DE"/>
    <w:rsid w:val="00E60B78"/>
    <w:rsid w:val="00E62760"/>
    <w:rsid w:val="00E62EA6"/>
    <w:rsid w:val="00E635E1"/>
    <w:rsid w:val="00E639CF"/>
    <w:rsid w:val="00E63AEA"/>
    <w:rsid w:val="00E63D57"/>
    <w:rsid w:val="00E63F15"/>
    <w:rsid w:val="00E642CB"/>
    <w:rsid w:val="00E644F0"/>
    <w:rsid w:val="00E64E74"/>
    <w:rsid w:val="00E653D7"/>
    <w:rsid w:val="00E65692"/>
    <w:rsid w:val="00E65BFA"/>
    <w:rsid w:val="00E65EF1"/>
    <w:rsid w:val="00E65FD1"/>
    <w:rsid w:val="00E66977"/>
    <w:rsid w:val="00E66A02"/>
    <w:rsid w:val="00E67C1C"/>
    <w:rsid w:val="00E67E4C"/>
    <w:rsid w:val="00E700CD"/>
    <w:rsid w:val="00E703F1"/>
    <w:rsid w:val="00E7063B"/>
    <w:rsid w:val="00E70A59"/>
    <w:rsid w:val="00E715EB"/>
    <w:rsid w:val="00E7162C"/>
    <w:rsid w:val="00E71C63"/>
    <w:rsid w:val="00E71DCB"/>
    <w:rsid w:val="00E72E70"/>
    <w:rsid w:val="00E7304B"/>
    <w:rsid w:val="00E73494"/>
    <w:rsid w:val="00E73647"/>
    <w:rsid w:val="00E739C9"/>
    <w:rsid w:val="00E73BB6"/>
    <w:rsid w:val="00E741FD"/>
    <w:rsid w:val="00E7422E"/>
    <w:rsid w:val="00E7466C"/>
    <w:rsid w:val="00E7477C"/>
    <w:rsid w:val="00E74B10"/>
    <w:rsid w:val="00E74E00"/>
    <w:rsid w:val="00E74E17"/>
    <w:rsid w:val="00E751EE"/>
    <w:rsid w:val="00E75224"/>
    <w:rsid w:val="00E76033"/>
    <w:rsid w:val="00E76136"/>
    <w:rsid w:val="00E761C1"/>
    <w:rsid w:val="00E7633A"/>
    <w:rsid w:val="00E764BE"/>
    <w:rsid w:val="00E765BE"/>
    <w:rsid w:val="00E76993"/>
    <w:rsid w:val="00E76A58"/>
    <w:rsid w:val="00E76C65"/>
    <w:rsid w:val="00E80189"/>
    <w:rsid w:val="00E803FE"/>
    <w:rsid w:val="00E80C84"/>
    <w:rsid w:val="00E80FB0"/>
    <w:rsid w:val="00E81664"/>
    <w:rsid w:val="00E81B53"/>
    <w:rsid w:val="00E821FE"/>
    <w:rsid w:val="00E828D9"/>
    <w:rsid w:val="00E829C5"/>
    <w:rsid w:val="00E82A3D"/>
    <w:rsid w:val="00E82BB2"/>
    <w:rsid w:val="00E82CC5"/>
    <w:rsid w:val="00E82DE0"/>
    <w:rsid w:val="00E83073"/>
    <w:rsid w:val="00E830F5"/>
    <w:rsid w:val="00E8360D"/>
    <w:rsid w:val="00E83781"/>
    <w:rsid w:val="00E83F83"/>
    <w:rsid w:val="00E8405F"/>
    <w:rsid w:val="00E840C8"/>
    <w:rsid w:val="00E840CB"/>
    <w:rsid w:val="00E841D7"/>
    <w:rsid w:val="00E844F6"/>
    <w:rsid w:val="00E84D5D"/>
    <w:rsid w:val="00E84F60"/>
    <w:rsid w:val="00E85E0C"/>
    <w:rsid w:val="00E861D7"/>
    <w:rsid w:val="00E86232"/>
    <w:rsid w:val="00E86714"/>
    <w:rsid w:val="00E86A1E"/>
    <w:rsid w:val="00E86AB6"/>
    <w:rsid w:val="00E86D64"/>
    <w:rsid w:val="00E874E2"/>
    <w:rsid w:val="00E87FF7"/>
    <w:rsid w:val="00E90918"/>
    <w:rsid w:val="00E90AB8"/>
    <w:rsid w:val="00E90BE3"/>
    <w:rsid w:val="00E90C96"/>
    <w:rsid w:val="00E9120E"/>
    <w:rsid w:val="00E91380"/>
    <w:rsid w:val="00E91887"/>
    <w:rsid w:val="00E9209E"/>
    <w:rsid w:val="00E922EC"/>
    <w:rsid w:val="00E925BA"/>
    <w:rsid w:val="00E92AAA"/>
    <w:rsid w:val="00E92AEE"/>
    <w:rsid w:val="00E92B50"/>
    <w:rsid w:val="00E92C9F"/>
    <w:rsid w:val="00E92F80"/>
    <w:rsid w:val="00E9303F"/>
    <w:rsid w:val="00E9309D"/>
    <w:rsid w:val="00E93740"/>
    <w:rsid w:val="00E941BC"/>
    <w:rsid w:val="00E9424E"/>
    <w:rsid w:val="00E942D6"/>
    <w:rsid w:val="00E9473F"/>
    <w:rsid w:val="00E94A14"/>
    <w:rsid w:val="00E953A9"/>
    <w:rsid w:val="00E95DE9"/>
    <w:rsid w:val="00E960DC"/>
    <w:rsid w:val="00E96CD7"/>
    <w:rsid w:val="00E97443"/>
    <w:rsid w:val="00E974C9"/>
    <w:rsid w:val="00E975CC"/>
    <w:rsid w:val="00EA01DE"/>
    <w:rsid w:val="00EA08CF"/>
    <w:rsid w:val="00EA0F8D"/>
    <w:rsid w:val="00EA1986"/>
    <w:rsid w:val="00EA2647"/>
    <w:rsid w:val="00EA29D3"/>
    <w:rsid w:val="00EA3A5E"/>
    <w:rsid w:val="00EA3A6D"/>
    <w:rsid w:val="00EA404D"/>
    <w:rsid w:val="00EA474E"/>
    <w:rsid w:val="00EA487D"/>
    <w:rsid w:val="00EA4A23"/>
    <w:rsid w:val="00EA4F6A"/>
    <w:rsid w:val="00EA5509"/>
    <w:rsid w:val="00EA5CB1"/>
    <w:rsid w:val="00EA5E46"/>
    <w:rsid w:val="00EA634E"/>
    <w:rsid w:val="00EA7085"/>
    <w:rsid w:val="00EA719E"/>
    <w:rsid w:val="00EA761C"/>
    <w:rsid w:val="00EA76B6"/>
    <w:rsid w:val="00EA7DA6"/>
    <w:rsid w:val="00EB0031"/>
    <w:rsid w:val="00EB00B4"/>
    <w:rsid w:val="00EB0239"/>
    <w:rsid w:val="00EB0C9C"/>
    <w:rsid w:val="00EB0D12"/>
    <w:rsid w:val="00EB0D13"/>
    <w:rsid w:val="00EB0FC3"/>
    <w:rsid w:val="00EB10EB"/>
    <w:rsid w:val="00EB1436"/>
    <w:rsid w:val="00EB175E"/>
    <w:rsid w:val="00EB2B52"/>
    <w:rsid w:val="00EB2C13"/>
    <w:rsid w:val="00EB2E35"/>
    <w:rsid w:val="00EB30A5"/>
    <w:rsid w:val="00EB38B1"/>
    <w:rsid w:val="00EB3E2E"/>
    <w:rsid w:val="00EB3E3C"/>
    <w:rsid w:val="00EB3F31"/>
    <w:rsid w:val="00EB3F98"/>
    <w:rsid w:val="00EB40CE"/>
    <w:rsid w:val="00EB45C1"/>
    <w:rsid w:val="00EB48E7"/>
    <w:rsid w:val="00EB48F1"/>
    <w:rsid w:val="00EB4FB6"/>
    <w:rsid w:val="00EB510B"/>
    <w:rsid w:val="00EB5137"/>
    <w:rsid w:val="00EB5803"/>
    <w:rsid w:val="00EB583E"/>
    <w:rsid w:val="00EB5D39"/>
    <w:rsid w:val="00EB6491"/>
    <w:rsid w:val="00EB6762"/>
    <w:rsid w:val="00EB6A20"/>
    <w:rsid w:val="00EB6C7D"/>
    <w:rsid w:val="00EB706F"/>
    <w:rsid w:val="00EB785F"/>
    <w:rsid w:val="00EB7F9D"/>
    <w:rsid w:val="00EC0E68"/>
    <w:rsid w:val="00EC0F64"/>
    <w:rsid w:val="00EC1043"/>
    <w:rsid w:val="00EC114D"/>
    <w:rsid w:val="00EC1671"/>
    <w:rsid w:val="00EC18C9"/>
    <w:rsid w:val="00EC1D75"/>
    <w:rsid w:val="00EC1E27"/>
    <w:rsid w:val="00EC1E75"/>
    <w:rsid w:val="00EC22CF"/>
    <w:rsid w:val="00EC250A"/>
    <w:rsid w:val="00EC2B26"/>
    <w:rsid w:val="00EC2B5E"/>
    <w:rsid w:val="00EC2F86"/>
    <w:rsid w:val="00EC305D"/>
    <w:rsid w:val="00EC3061"/>
    <w:rsid w:val="00EC313C"/>
    <w:rsid w:val="00EC32E4"/>
    <w:rsid w:val="00EC33D5"/>
    <w:rsid w:val="00EC3583"/>
    <w:rsid w:val="00EC3C1D"/>
    <w:rsid w:val="00EC3C4B"/>
    <w:rsid w:val="00EC3C60"/>
    <w:rsid w:val="00EC3D72"/>
    <w:rsid w:val="00EC4117"/>
    <w:rsid w:val="00EC4A73"/>
    <w:rsid w:val="00EC4D87"/>
    <w:rsid w:val="00EC50CC"/>
    <w:rsid w:val="00EC52AD"/>
    <w:rsid w:val="00EC56F7"/>
    <w:rsid w:val="00EC5C94"/>
    <w:rsid w:val="00EC5D47"/>
    <w:rsid w:val="00EC5EB2"/>
    <w:rsid w:val="00EC5FFC"/>
    <w:rsid w:val="00EC6CC4"/>
    <w:rsid w:val="00EC75AA"/>
    <w:rsid w:val="00EC7A4A"/>
    <w:rsid w:val="00EC7F4F"/>
    <w:rsid w:val="00EC7F7F"/>
    <w:rsid w:val="00ED0047"/>
    <w:rsid w:val="00ED0581"/>
    <w:rsid w:val="00ED0B04"/>
    <w:rsid w:val="00ED0CF1"/>
    <w:rsid w:val="00ED1151"/>
    <w:rsid w:val="00ED13C0"/>
    <w:rsid w:val="00ED1AF7"/>
    <w:rsid w:val="00ED1DC3"/>
    <w:rsid w:val="00ED33F9"/>
    <w:rsid w:val="00ED3531"/>
    <w:rsid w:val="00ED3D1B"/>
    <w:rsid w:val="00ED43E7"/>
    <w:rsid w:val="00ED4604"/>
    <w:rsid w:val="00ED4838"/>
    <w:rsid w:val="00ED4E2D"/>
    <w:rsid w:val="00ED4E59"/>
    <w:rsid w:val="00ED4F2A"/>
    <w:rsid w:val="00ED50DC"/>
    <w:rsid w:val="00ED58D5"/>
    <w:rsid w:val="00ED5A85"/>
    <w:rsid w:val="00ED5C89"/>
    <w:rsid w:val="00ED5DF9"/>
    <w:rsid w:val="00ED61F2"/>
    <w:rsid w:val="00ED6708"/>
    <w:rsid w:val="00ED6876"/>
    <w:rsid w:val="00ED6F9D"/>
    <w:rsid w:val="00ED7347"/>
    <w:rsid w:val="00ED744E"/>
    <w:rsid w:val="00ED749F"/>
    <w:rsid w:val="00ED7A53"/>
    <w:rsid w:val="00EE0DA5"/>
    <w:rsid w:val="00EE1165"/>
    <w:rsid w:val="00EE12F5"/>
    <w:rsid w:val="00EE1398"/>
    <w:rsid w:val="00EE1579"/>
    <w:rsid w:val="00EE177D"/>
    <w:rsid w:val="00EE1D3B"/>
    <w:rsid w:val="00EE1E6F"/>
    <w:rsid w:val="00EE25EA"/>
    <w:rsid w:val="00EE27C8"/>
    <w:rsid w:val="00EE2B5B"/>
    <w:rsid w:val="00EE2E59"/>
    <w:rsid w:val="00EE2F3C"/>
    <w:rsid w:val="00EE37A0"/>
    <w:rsid w:val="00EE3879"/>
    <w:rsid w:val="00EE38B0"/>
    <w:rsid w:val="00EE3B06"/>
    <w:rsid w:val="00EE3CB8"/>
    <w:rsid w:val="00EE3DA3"/>
    <w:rsid w:val="00EE3E51"/>
    <w:rsid w:val="00EE4120"/>
    <w:rsid w:val="00EE48FB"/>
    <w:rsid w:val="00EE4C63"/>
    <w:rsid w:val="00EE53AA"/>
    <w:rsid w:val="00EE5A4D"/>
    <w:rsid w:val="00EE5AE3"/>
    <w:rsid w:val="00EE6367"/>
    <w:rsid w:val="00EE6C85"/>
    <w:rsid w:val="00EE7443"/>
    <w:rsid w:val="00EE7902"/>
    <w:rsid w:val="00EE7940"/>
    <w:rsid w:val="00EE79DE"/>
    <w:rsid w:val="00EF0507"/>
    <w:rsid w:val="00EF05B4"/>
    <w:rsid w:val="00EF070F"/>
    <w:rsid w:val="00EF0984"/>
    <w:rsid w:val="00EF0BEE"/>
    <w:rsid w:val="00EF0F05"/>
    <w:rsid w:val="00EF176D"/>
    <w:rsid w:val="00EF1BDC"/>
    <w:rsid w:val="00EF1C32"/>
    <w:rsid w:val="00EF1E8A"/>
    <w:rsid w:val="00EF2956"/>
    <w:rsid w:val="00EF2C22"/>
    <w:rsid w:val="00EF30C7"/>
    <w:rsid w:val="00EF313E"/>
    <w:rsid w:val="00EF3BED"/>
    <w:rsid w:val="00EF4031"/>
    <w:rsid w:val="00EF450E"/>
    <w:rsid w:val="00EF4A10"/>
    <w:rsid w:val="00EF4AB9"/>
    <w:rsid w:val="00EF4F99"/>
    <w:rsid w:val="00EF5232"/>
    <w:rsid w:val="00EF539C"/>
    <w:rsid w:val="00EF55E1"/>
    <w:rsid w:val="00EF5C27"/>
    <w:rsid w:val="00EF6655"/>
    <w:rsid w:val="00EF69A1"/>
    <w:rsid w:val="00EF6A43"/>
    <w:rsid w:val="00EF6ABC"/>
    <w:rsid w:val="00EF726A"/>
    <w:rsid w:val="00EF7576"/>
    <w:rsid w:val="00EF7587"/>
    <w:rsid w:val="00EF76EA"/>
    <w:rsid w:val="00EF7C9A"/>
    <w:rsid w:val="00EF7DAD"/>
    <w:rsid w:val="00F0063B"/>
    <w:rsid w:val="00F00982"/>
    <w:rsid w:val="00F009A1"/>
    <w:rsid w:val="00F00A88"/>
    <w:rsid w:val="00F00C8C"/>
    <w:rsid w:val="00F01DD1"/>
    <w:rsid w:val="00F02810"/>
    <w:rsid w:val="00F02A82"/>
    <w:rsid w:val="00F02D70"/>
    <w:rsid w:val="00F037C8"/>
    <w:rsid w:val="00F0391D"/>
    <w:rsid w:val="00F03A10"/>
    <w:rsid w:val="00F03C0B"/>
    <w:rsid w:val="00F0478A"/>
    <w:rsid w:val="00F04D86"/>
    <w:rsid w:val="00F05C5B"/>
    <w:rsid w:val="00F06166"/>
    <w:rsid w:val="00F069C4"/>
    <w:rsid w:val="00F07107"/>
    <w:rsid w:val="00F07512"/>
    <w:rsid w:val="00F07654"/>
    <w:rsid w:val="00F0786B"/>
    <w:rsid w:val="00F07D34"/>
    <w:rsid w:val="00F101FD"/>
    <w:rsid w:val="00F10415"/>
    <w:rsid w:val="00F108B4"/>
    <w:rsid w:val="00F10BB8"/>
    <w:rsid w:val="00F10CA8"/>
    <w:rsid w:val="00F11A3D"/>
    <w:rsid w:val="00F11E00"/>
    <w:rsid w:val="00F11E5A"/>
    <w:rsid w:val="00F12956"/>
    <w:rsid w:val="00F12B31"/>
    <w:rsid w:val="00F12B7A"/>
    <w:rsid w:val="00F12B96"/>
    <w:rsid w:val="00F12D7F"/>
    <w:rsid w:val="00F13782"/>
    <w:rsid w:val="00F137E8"/>
    <w:rsid w:val="00F13ACB"/>
    <w:rsid w:val="00F146C8"/>
    <w:rsid w:val="00F14FB4"/>
    <w:rsid w:val="00F15333"/>
    <w:rsid w:val="00F15D0A"/>
    <w:rsid w:val="00F1615A"/>
    <w:rsid w:val="00F16269"/>
    <w:rsid w:val="00F16947"/>
    <w:rsid w:val="00F17332"/>
    <w:rsid w:val="00F17460"/>
    <w:rsid w:val="00F175A0"/>
    <w:rsid w:val="00F1790E"/>
    <w:rsid w:val="00F203EA"/>
    <w:rsid w:val="00F2049C"/>
    <w:rsid w:val="00F205F9"/>
    <w:rsid w:val="00F20F97"/>
    <w:rsid w:val="00F21138"/>
    <w:rsid w:val="00F21490"/>
    <w:rsid w:val="00F21CFE"/>
    <w:rsid w:val="00F22A11"/>
    <w:rsid w:val="00F22C66"/>
    <w:rsid w:val="00F22D9D"/>
    <w:rsid w:val="00F22FB8"/>
    <w:rsid w:val="00F2338B"/>
    <w:rsid w:val="00F23623"/>
    <w:rsid w:val="00F23681"/>
    <w:rsid w:val="00F23738"/>
    <w:rsid w:val="00F23C33"/>
    <w:rsid w:val="00F23DB4"/>
    <w:rsid w:val="00F248E5"/>
    <w:rsid w:val="00F24C1A"/>
    <w:rsid w:val="00F24DEB"/>
    <w:rsid w:val="00F2501B"/>
    <w:rsid w:val="00F2525E"/>
    <w:rsid w:val="00F253CE"/>
    <w:rsid w:val="00F25735"/>
    <w:rsid w:val="00F25834"/>
    <w:rsid w:val="00F25844"/>
    <w:rsid w:val="00F2592A"/>
    <w:rsid w:val="00F25AAB"/>
    <w:rsid w:val="00F25ADA"/>
    <w:rsid w:val="00F25EC4"/>
    <w:rsid w:val="00F2628D"/>
    <w:rsid w:val="00F266B8"/>
    <w:rsid w:val="00F26871"/>
    <w:rsid w:val="00F27088"/>
    <w:rsid w:val="00F272E0"/>
    <w:rsid w:val="00F27581"/>
    <w:rsid w:val="00F27A59"/>
    <w:rsid w:val="00F27EE3"/>
    <w:rsid w:val="00F3029C"/>
    <w:rsid w:val="00F310A4"/>
    <w:rsid w:val="00F3157F"/>
    <w:rsid w:val="00F321F7"/>
    <w:rsid w:val="00F321FE"/>
    <w:rsid w:val="00F33F3C"/>
    <w:rsid w:val="00F340BE"/>
    <w:rsid w:val="00F344FF"/>
    <w:rsid w:val="00F346E1"/>
    <w:rsid w:val="00F347C1"/>
    <w:rsid w:val="00F34F76"/>
    <w:rsid w:val="00F34FB8"/>
    <w:rsid w:val="00F3555D"/>
    <w:rsid w:val="00F35651"/>
    <w:rsid w:val="00F357B0"/>
    <w:rsid w:val="00F36404"/>
    <w:rsid w:val="00F36E36"/>
    <w:rsid w:val="00F37B3A"/>
    <w:rsid w:val="00F37DA9"/>
    <w:rsid w:val="00F37DDE"/>
    <w:rsid w:val="00F406DF"/>
    <w:rsid w:val="00F407B7"/>
    <w:rsid w:val="00F40A6F"/>
    <w:rsid w:val="00F41020"/>
    <w:rsid w:val="00F41515"/>
    <w:rsid w:val="00F41A7C"/>
    <w:rsid w:val="00F41A81"/>
    <w:rsid w:val="00F41F00"/>
    <w:rsid w:val="00F42184"/>
    <w:rsid w:val="00F42302"/>
    <w:rsid w:val="00F42AC8"/>
    <w:rsid w:val="00F4322F"/>
    <w:rsid w:val="00F43960"/>
    <w:rsid w:val="00F43AF0"/>
    <w:rsid w:val="00F43BDA"/>
    <w:rsid w:val="00F43EB0"/>
    <w:rsid w:val="00F43EB2"/>
    <w:rsid w:val="00F4493D"/>
    <w:rsid w:val="00F45188"/>
    <w:rsid w:val="00F45879"/>
    <w:rsid w:val="00F45CAF"/>
    <w:rsid w:val="00F45D50"/>
    <w:rsid w:val="00F45E04"/>
    <w:rsid w:val="00F46399"/>
    <w:rsid w:val="00F47342"/>
    <w:rsid w:val="00F47663"/>
    <w:rsid w:val="00F477E9"/>
    <w:rsid w:val="00F4784A"/>
    <w:rsid w:val="00F47B1B"/>
    <w:rsid w:val="00F47EC7"/>
    <w:rsid w:val="00F50270"/>
    <w:rsid w:val="00F50573"/>
    <w:rsid w:val="00F509C0"/>
    <w:rsid w:val="00F519B5"/>
    <w:rsid w:val="00F51D60"/>
    <w:rsid w:val="00F51D94"/>
    <w:rsid w:val="00F53015"/>
    <w:rsid w:val="00F53B41"/>
    <w:rsid w:val="00F53C96"/>
    <w:rsid w:val="00F53E9F"/>
    <w:rsid w:val="00F54071"/>
    <w:rsid w:val="00F543A1"/>
    <w:rsid w:val="00F551F0"/>
    <w:rsid w:val="00F559B1"/>
    <w:rsid w:val="00F55A06"/>
    <w:rsid w:val="00F5608A"/>
    <w:rsid w:val="00F561DD"/>
    <w:rsid w:val="00F5664B"/>
    <w:rsid w:val="00F56728"/>
    <w:rsid w:val="00F56AB3"/>
    <w:rsid w:val="00F56E89"/>
    <w:rsid w:val="00F5704C"/>
    <w:rsid w:val="00F5706B"/>
    <w:rsid w:val="00F5724F"/>
    <w:rsid w:val="00F6004E"/>
    <w:rsid w:val="00F6050D"/>
    <w:rsid w:val="00F60679"/>
    <w:rsid w:val="00F60B89"/>
    <w:rsid w:val="00F60CC5"/>
    <w:rsid w:val="00F61160"/>
    <w:rsid w:val="00F615A7"/>
    <w:rsid w:val="00F616F3"/>
    <w:rsid w:val="00F6175F"/>
    <w:rsid w:val="00F61A7B"/>
    <w:rsid w:val="00F62173"/>
    <w:rsid w:val="00F6259E"/>
    <w:rsid w:val="00F62DCD"/>
    <w:rsid w:val="00F62F4B"/>
    <w:rsid w:val="00F630C0"/>
    <w:rsid w:val="00F6371F"/>
    <w:rsid w:val="00F63923"/>
    <w:rsid w:val="00F639F6"/>
    <w:rsid w:val="00F6459A"/>
    <w:rsid w:val="00F64970"/>
    <w:rsid w:val="00F64B42"/>
    <w:rsid w:val="00F650CC"/>
    <w:rsid w:val="00F651DD"/>
    <w:rsid w:val="00F65736"/>
    <w:rsid w:val="00F65771"/>
    <w:rsid w:val="00F65791"/>
    <w:rsid w:val="00F660C1"/>
    <w:rsid w:val="00F67228"/>
    <w:rsid w:val="00F674AD"/>
    <w:rsid w:val="00F6783C"/>
    <w:rsid w:val="00F67885"/>
    <w:rsid w:val="00F67BB8"/>
    <w:rsid w:val="00F67D8C"/>
    <w:rsid w:val="00F7024E"/>
    <w:rsid w:val="00F70417"/>
    <w:rsid w:val="00F7078C"/>
    <w:rsid w:val="00F707CA"/>
    <w:rsid w:val="00F709D3"/>
    <w:rsid w:val="00F70C97"/>
    <w:rsid w:val="00F71095"/>
    <w:rsid w:val="00F71207"/>
    <w:rsid w:val="00F717F8"/>
    <w:rsid w:val="00F71F5D"/>
    <w:rsid w:val="00F72B0B"/>
    <w:rsid w:val="00F72CCF"/>
    <w:rsid w:val="00F72DF1"/>
    <w:rsid w:val="00F736A6"/>
    <w:rsid w:val="00F740E9"/>
    <w:rsid w:val="00F7588D"/>
    <w:rsid w:val="00F769A0"/>
    <w:rsid w:val="00F76D7D"/>
    <w:rsid w:val="00F771D6"/>
    <w:rsid w:val="00F774B3"/>
    <w:rsid w:val="00F7773E"/>
    <w:rsid w:val="00F77860"/>
    <w:rsid w:val="00F778F2"/>
    <w:rsid w:val="00F80321"/>
    <w:rsid w:val="00F805B8"/>
    <w:rsid w:val="00F80901"/>
    <w:rsid w:val="00F80E7E"/>
    <w:rsid w:val="00F80FB4"/>
    <w:rsid w:val="00F81A8B"/>
    <w:rsid w:val="00F81B80"/>
    <w:rsid w:val="00F82245"/>
    <w:rsid w:val="00F82370"/>
    <w:rsid w:val="00F82371"/>
    <w:rsid w:val="00F827BF"/>
    <w:rsid w:val="00F82C65"/>
    <w:rsid w:val="00F830E8"/>
    <w:rsid w:val="00F8373B"/>
    <w:rsid w:val="00F83CEC"/>
    <w:rsid w:val="00F83DE2"/>
    <w:rsid w:val="00F83F98"/>
    <w:rsid w:val="00F83FA0"/>
    <w:rsid w:val="00F840D0"/>
    <w:rsid w:val="00F8449C"/>
    <w:rsid w:val="00F8458C"/>
    <w:rsid w:val="00F84C1A"/>
    <w:rsid w:val="00F84E5E"/>
    <w:rsid w:val="00F8524C"/>
    <w:rsid w:val="00F8526F"/>
    <w:rsid w:val="00F85371"/>
    <w:rsid w:val="00F8542C"/>
    <w:rsid w:val="00F85638"/>
    <w:rsid w:val="00F859AE"/>
    <w:rsid w:val="00F860B8"/>
    <w:rsid w:val="00F860E8"/>
    <w:rsid w:val="00F8613F"/>
    <w:rsid w:val="00F86898"/>
    <w:rsid w:val="00F873D1"/>
    <w:rsid w:val="00F874E2"/>
    <w:rsid w:val="00F878FB"/>
    <w:rsid w:val="00F87ABE"/>
    <w:rsid w:val="00F87BFB"/>
    <w:rsid w:val="00F900CA"/>
    <w:rsid w:val="00F905CC"/>
    <w:rsid w:val="00F90664"/>
    <w:rsid w:val="00F907AD"/>
    <w:rsid w:val="00F9091D"/>
    <w:rsid w:val="00F90A97"/>
    <w:rsid w:val="00F90C16"/>
    <w:rsid w:val="00F91288"/>
    <w:rsid w:val="00F9132B"/>
    <w:rsid w:val="00F92845"/>
    <w:rsid w:val="00F92BF4"/>
    <w:rsid w:val="00F9300C"/>
    <w:rsid w:val="00F93094"/>
    <w:rsid w:val="00F93492"/>
    <w:rsid w:val="00F93579"/>
    <w:rsid w:val="00F93DD9"/>
    <w:rsid w:val="00F940E1"/>
    <w:rsid w:val="00F9425E"/>
    <w:rsid w:val="00F950A2"/>
    <w:rsid w:val="00F950BD"/>
    <w:rsid w:val="00F95CD0"/>
    <w:rsid w:val="00F960A5"/>
    <w:rsid w:val="00F96285"/>
    <w:rsid w:val="00F96825"/>
    <w:rsid w:val="00F96A9E"/>
    <w:rsid w:val="00F96F39"/>
    <w:rsid w:val="00F978F2"/>
    <w:rsid w:val="00F97C8A"/>
    <w:rsid w:val="00F97DF3"/>
    <w:rsid w:val="00F97F47"/>
    <w:rsid w:val="00F97FFC"/>
    <w:rsid w:val="00FA0A53"/>
    <w:rsid w:val="00FA0D77"/>
    <w:rsid w:val="00FA13E3"/>
    <w:rsid w:val="00FA1ADC"/>
    <w:rsid w:val="00FA1C5E"/>
    <w:rsid w:val="00FA266E"/>
    <w:rsid w:val="00FA3129"/>
    <w:rsid w:val="00FA3B8C"/>
    <w:rsid w:val="00FA415A"/>
    <w:rsid w:val="00FA4504"/>
    <w:rsid w:val="00FA4646"/>
    <w:rsid w:val="00FA46B5"/>
    <w:rsid w:val="00FA4A13"/>
    <w:rsid w:val="00FA4DB3"/>
    <w:rsid w:val="00FA4F59"/>
    <w:rsid w:val="00FA523B"/>
    <w:rsid w:val="00FA5CB7"/>
    <w:rsid w:val="00FA6217"/>
    <w:rsid w:val="00FA65BF"/>
    <w:rsid w:val="00FA66CE"/>
    <w:rsid w:val="00FA6A7C"/>
    <w:rsid w:val="00FA6C83"/>
    <w:rsid w:val="00FA6F42"/>
    <w:rsid w:val="00FA7184"/>
    <w:rsid w:val="00FA7214"/>
    <w:rsid w:val="00FA750D"/>
    <w:rsid w:val="00FA7783"/>
    <w:rsid w:val="00FA7799"/>
    <w:rsid w:val="00FA7D9A"/>
    <w:rsid w:val="00FB07B0"/>
    <w:rsid w:val="00FB0ACB"/>
    <w:rsid w:val="00FB10C9"/>
    <w:rsid w:val="00FB1B74"/>
    <w:rsid w:val="00FB1B83"/>
    <w:rsid w:val="00FB1E29"/>
    <w:rsid w:val="00FB220F"/>
    <w:rsid w:val="00FB2503"/>
    <w:rsid w:val="00FB28D1"/>
    <w:rsid w:val="00FB2C6F"/>
    <w:rsid w:val="00FB2F4F"/>
    <w:rsid w:val="00FB3184"/>
    <w:rsid w:val="00FB3584"/>
    <w:rsid w:val="00FB3A99"/>
    <w:rsid w:val="00FB4104"/>
    <w:rsid w:val="00FB496F"/>
    <w:rsid w:val="00FB4B11"/>
    <w:rsid w:val="00FB553B"/>
    <w:rsid w:val="00FB5734"/>
    <w:rsid w:val="00FB5868"/>
    <w:rsid w:val="00FB5C66"/>
    <w:rsid w:val="00FB5C96"/>
    <w:rsid w:val="00FB5EAB"/>
    <w:rsid w:val="00FB626A"/>
    <w:rsid w:val="00FB6678"/>
    <w:rsid w:val="00FB6AA2"/>
    <w:rsid w:val="00FB70DD"/>
    <w:rsid w:val="00FB7909"/>
    <w:rsid w:val="00FB796A"/>
    <w:rsid w:val="00FB7F3B"/>
    <w:rsid w:val="00FC0213"/>
    <w:rsid w:val="00FC071C"/>
    <w:rsid w:val="00FC0A66"/>
    <w:rsid w:val="00FC0BAC"/>
    <w:rsid w:val="00FC0BD0"/>
    <w:rsid w:val="00FC0BEB"/>
    <w:rsid w:val="00FC112B"/>
    <w:rsid w:val="00FC160D"/>
    <w:rsid w:val="00FC1682"/>
    <w:rsid w:val="00FC1EA6"/>
    <w:rsid w:val="00FC20C8"/>
    <w:rsid w:val="00FC2660"/>
    <w:rsid w:val="00FC29F3"/>
    <w:rsid w:val="00FC2B02"/>
    <w:rsid w:val="00FC2BF0"/>
    <w:rsid w:val="00FC2D59"/>
    <w:rsid w:val="00FC2F2D"/>
    <w:rsid w:val="00FC3005"/>
    <w:rsid w:val="00FC3124"/>
    <w:rsid w:val="00FC31BA"/>
    <w:rsid w:val="00FC39AD"/>
    <w:rsid w:val="00FC3EC9"/>
    <w:rsid w:val="00FC3F10"/>
    <w:rsid w:val="00FC3F8E"/>
    <w:rsid w:val="00FC5348"/>
    <w:rsid w:val="00FC558C"/>
    <w:rsid w:val="00FC5742"/>
    <w:rsid w:val="00FC591D"/>
    <w:rsid w:val="00FC59EB"/>
    <w:rsid w:val="00FC5DCB"/>
    <w:rsid w:val="00FC6539"/>
    <w:rsid w:val="00FC6753"/>
    <w:rsid w:val="00FC6C43"/>
    <w:rsid w:val="00FC6E9F"/>
    <w:rsid w:val="00FC7067"/>
    <w:rsid w:val="00FC711B"/>
    <w:rsid w:val="00FC7307"/>
    <w:rsid w:val="00FC7347"/>
    <w:rsid w:val="00FC77EA"/>
    <w:rsid w:val="00FC7A2E"/>
    <w:rsid w:val="00FC7A8C"/>
    <w:rsid w:val="00FC7BAD"/>
    <w:rsid w:val="00FD0234"/>
    <w:rsid w:val="00FD04A2"/>
    <w:rsid w:val="00FD051E"/>
    <w:rsid w:val="00FD072A"/>
    <w:rsid w:val="00FD076D"/>
    <w:rsid w:val="00FD1421"/>
    <w:rsid w:val="00FD1475"/>
    <w:rsid w:val="00FD188C"/>
    <w:rsid w:val="00FD1995"/>
    <w:rsid w:val="00FD1DE4"/>
    <w:rsid w:val="00FD1F2B"/>
    <w:rsid w:val="00FD2053"/>
    <w:rsid w:val="00FD24E8"/>
    <w:rsid w:val="00FD2AB1"/>
    <w:rsid w:val="00FD3098"/>
    <w:rsid w:val="00FD34E7"/>
    <w:rsid w:val="00FD38B4"/>
    <w:rsid w:val="00FD391B"/>
    <w:rsid w:val="00FD3994"/>
    <w:rsid w:val="00FD4175"/>
    <w:rsid w:val="00FD445C"/>
    <w:rsid w:val="00FD447C"/>
    <w:rsid w:val="00FD4E91"/>
    <w:rsid w:val="00FD4F15"/>
    <w:rsid w:val="00FD4FF8"/>
    <w:rsid w:val="00FD5272"/>
    <w:rsid w:val="00FD5410"/>
    <w:rsid w:val="00FD57EB"/>
    <w:rsid w:val="00FD60FC"/>
    <w:rsid w:val="00FD6C49"/>
    <w:rsid w:val="00FD7143"/>
    <w:rsid w:val="00FD7C3A"/>
    <w:rsid w:val="00FE01C9"/>
    <w:rsid w:val="00FE049D"/>
    <w:rsid w:val="00FE0D28"/>
    <w:rsid w:val="00FE1778"/>
    <w:rsid w:val="00FE1957"/>
    <w:rsid w:val="00FE1D22"/>
    <w:rsid w:val="00FE3265"/>
    <w:rsid w:val="00FE329C"/>
    <w:rsid w:val="00FE335A"/>
    <w:rsid w:val="00FE346F"/>
    <w:rsid w:val="00FE34F1"/>
    <w:rsid w:val="00FE3742"/>
    <w:rsid w:val="00FE430A"/>
    <w:rsid w:val="00FE45FF"/>
    <w:rsid w:val="00FE4A22"/>
    <w:rsid w:val="00FE4B1B"/>
    <w:rsid w:val="00FE5F7A"/>
    <w:rsid w:val="00FE6039"/>
    <w:rsid w:val="00FE6A1F"/>
    <w:rsid w:val="00FE6A56"/>
    <w:rsid w:val="00FE6A88"/>
    <w:rsid w:val="00FE6C33"/>
    <w:rsid w:val="00FE6D4B"/>
    <w:rsid w:val="00FE7363"/>
    <w:rsid w:val="00FE771D"/>
    <w:rsid w:val="00FE7A73"/>
    <w:rsid w:val="00FE7C5C"/>
    <w:rsid w:val="00FF00A9"/>
    <w:rsid w:val="00FF011B"/>
    <w:rsid w:val="00FF07B2"/>
    <w:rsid w:val="00FF0DDB"/>
    <w:rsid w:val="00FF0FF0"/>
    <w:rsid w:val="00FF11B9"/>
    <w:rsid w:val="00FF1CA2"/>
    <w:rsid w:val="00FF1E41"/>
    <w:rsid w:val="00FF29A3"/>
    <w:rsid w:val="00FF2BC7"/>
    <w:rsid w:val="00FF2E9E"/>
    <w:rsid w:val="00FF3318"/>
    <w:rsid w:val="00FF386B"/>
    <w:rsid w:val="00FF392C"/>
    <w:rsid w:val="00FF3F28"/>
    <w:rsid w:val="00FF41C7"/>
    <w:rsid w:val="00FF42F7"/>
    <w:rsid w:val="00FF496E"/>
    <w:rsid w:val="00FF4CC5"/>
    <w:rsid w:val="00FF4EC1"/>
    <w:rsid w:val="00FF5B56"/>
    <w:rsid w:val="00FF5E27"/>
    <w:rsid w:val="00FF6B94"/>
    <w:rsid w:val="00FF76B9"/>
    <w:rsid w:val="00FF7B8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603C6"/>
  <w15:chartTrackingRefBased/>
  <w15:docId w15:val="{02F3D42C-F272-413C-8E00-6E635773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79B"/>
    <w:pPr>
      <w:spacing w:after="200" w:line="360" w:lineRule="auto"/>
    </w:pPr>
    <w:rPr>
      <w:rFonts w:ascii="Verdana" w:hAnsi="Verdana"/>
      <w:sz w:val="24"/>
    </w:rPr>
  </w:style>
  <w:style w:type="paragraph" w:styleId="Rubrik1">
    <w:name w:val="heading 1"/>
    <w:basedOn w:val="Normal"/>
    <w:next w:val="Normal"/>
    <w:link w:val="Rubrik1Char"/>
    <w:uiPriority w:val="9"/>
    <w:qFormat/>
    <w:rsid w:val="00BC50CD"/>
    <w:pPr>
      <w:keepNext/>
      <w:keepLines/>
      <w:spacing w:before="400"/>
      <w:outlineLvl w:val="0"/>
    </w:pPr>
    <w:rPr>
      <w:rFonts w:eastAsiaTheme="majorEastAsia" w:cstheme="majorBidi"/>
      <w:sz w:val="72"/>
      <w:szCs w:val="30"/>
    </w:rPr>
  </w:style>
  <w:style w:type="paragraph" w:styleId="Rubrik2">
    <w:name w:val="heading 2"/>
    <w:basedOn w:val="Normal"/>
    <w:next w:val="Normal"/>
    <w:link w:val="Rubrik2Char"/>
    <w:uiPriority w:val="9"/>
    <w:unhideWhenUsed/>
    <w:qFormat/>
    <w:rsid w:val="00425A61"/>
    <w:pPr>
      <w:keepNext/>
      <w:keepLines/>
      <w:numPr>
        <w:numId w:val="1"/>
      </w:numPr>
      <w:spacing w:before="400" w:after="300" w:line="480" w:lineRule="atLeast"/>
      <w:ind w:left="357" w:hanging="357"/>
      <w:outlineLvl w:val="1"/>
    </w:pPr>
    <w:rPr>
      <w:rFonts w:eastAsiaTheme="majorEastAsia" w:cstheme="majorBidi"/>
      <w:sz w:val="48"/>
      <w:szCs w:val="28"/>
    </w:rPr>
  </w:style>
  <w:style w:type="paragraph" w:styleId="Rubrik3">
    <w:name w:val="heading 3"/>
    <w:basedOn w:val="Normal"/>
    <w:next w:val="Normal"/>
    <w:link w:val="Rubrik3Char"/>
    <w:uiPriority w:val="9"/>
    <w:unhideWhenUsed/>
    <w:qFormat/>
    <w:rsid w:val="00223FC6"/>
    <w:pPr>
      <w:keepNext/>
      <w:keepLines/>
      <w:numPr>
        <w:numId w:val="3"/>
      </w:numPr>
      <w:spacing w:before="400" w:after="400"/>
      <w:ind w:left="527" w:hanging="357"/>
      <w:outlineLvl w:val="2"/>
    </w:pPr>
    <w:rPr>
      <w:rFonts w:eastAsiaTheme="majorEastAsia" w:cstheme="majorBidi"/>
      <w:sz w:val="40"/>
      <w:szCs w:val="26"/>
    </w:rPr>
  </w:style>
  <w:style w:type="paragraph" w:styleId="Rubrik4">
    <w:name w:val="heading 4"/>
    <w:basedOn w:val="Normal"/>
    <w:next w:val="Normal"/>
    <w:link w:val="Rubrik4Char"/>
    <w:uiPriority w:val="9"/>
    <w:unhideWhenUsed/>
    <w:qFormat/>
    <w:rsid w:val="003A4139"/>
    <w:pPr>
      <w:keepNext/>
      <w:keepLines/>
      <w:spacing w:before="280" w:after="240" w:line="320" w:lineRule="atLeast"/>
      <w:ind w:left="357" w:hanging="357"/>
      <w:outlineLvl w:val="3"/>
    </w:pPr>
    <w:rPr>
      <w:rFonts w:eastAsiaTheme="majorEastAsia" w:cstheme="majorBidi"/>
      <w:b/>
      <w:iCs/>
      <w:sz w:val="26"/>
      <w:szCs w:val="25"/>
    </w:rPr>
  </w:style>
  <w:style w:type="paragraph" w:styleId="Rubrik5">
    <w:name w:val="heading 5"/>
    <w:basedOn w:val="Normal"/>
    <w:next w:val="Normal"/>
    <w:link w:val="Rubrik5Char"/>
    <w:uiPriority w:val="9"/>
    <w:unhideWhenUsed/>
    <w:qFormat/>
    <w:rsid w:val="00311202"/>
    <w:pPr>
      <w:keepNext/>
      <w:keepLines/>
      <w:spacing w:before="240" w:line="280" w:lineRule="atLeast"/>
      <w:outlineLvl w:val="4"/>
    </w:pPr>
    <w:rPr>
      <w:rFonts w:eastAsiaTheme="majorEastAsia" w:cstheme="majorBidi"/>
      <w:b/>
      <w:iCs/>
      <w:szCs w:val="24"/>
    </w:rPr>
  </w:style>
  <w:style w:type="paragraph" w:styleId="Rubrik6">
    <w:name w:val="heading 6"/>
    <w:basedOn w:val="Normal"/>
    <w:next w:val="Normal"/>
    <w:link w:val="Rubrik6Char"/>
    <w:uiPriority w:val="9"/>
    <w:unhideWhenUsed/>
    <w:qFormat/>
    <w:rsid w:val="00C85A64"/>
    <w:pPr>
      <w:keepNext/>
      <w:keepLines/>
      <w:spacing w:before="240"/>
      <w:outlineLvl w:val="5"/>
    </w:pPr>
    <w:rPr>
      <w:rFonts w:eastAsiaTheme="majorEastAsia" w:cstheme="majorBidi"/>
      <w:b/>
      <w:iCs/>
      <w:szCs w:val="23"/>
    </w:rPr>
  </w:style>
  <w:style w:type="paragraph" w:styleId="Rubrik7">
    <w:name w:val="heading 7"/>
    <w:basedOn w:val="Normal"/>
    <w:next w:val="Normal"/>
    <w:link w:val="Rubrik7Char"/>
    <w:uiPriority w:val="9"/>
    <w:semiHidden/>
    <w:unhideWhenUsed/>
    <w:qFormat/>
    <w:rsid w:val="00D223E2"/>
    <w:pPr>
      <w:keepNext/>
      <w:keepLines/>
      <w:spacing w:before="40" w:after="0"/>
      <w:outlineLvl w:val="6"/>
    </w:pPr>
    <w:rPr>
      <w:rFonts w:asciiTheme="majorHAnsi" w:eastAsiaTheme="majorEastAsia" w:hAnsiTheme="majorHAnsi" w:cstheme="majorBidi"/>
      <w:color w:val="1F4E79" w:themeColor="accent1" w:themeShade="80"/>
    </w:rPr>
  </w:style>
  <w:style w:type="paragraph" w:styleId="Rubrik8">
    <w:name w:val="heading 8"/>
    <w:basedOn w:val="Normal"/>
    <w:next w:val="Normal"/>
    <w:link w:val="Rubrik8Char"/>
    <w:uiPriority w:val="9"/>
    <w:semiHidden/>
    <w:unhideWhenUsed/>
    <w:qFormat/>
    <w:rsid w:val="00D223E2"/>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Rubrik9">
    <w:name w:val="heading 9"/>
    <w:basedOn w:val="Normal"/>
    <w:next w:val="Normal"/>
    <w:link w:val="Rubrik9Char"/>
    <w:uiPriority w:val="9"/>
    <w:semiHidden/>
    <w:unhideWhenUsed/>
    <w:qFormat/>
    <w:rsid w:val="00D223E2"/>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C50CD"/>
    <w:rPr>
      <w:rFonts w:ascii="Verdana" w:eastAsiaTheme="majorEastAsia" w:hAnsi="Verdana" w:cstheme="majorBidi"/>
      <w:sz w:val="72"/>
      <w:szCs w:val="30"/>
    </w:rPr>
  </w:style>
  <w:style w:type="character" w:customStyle="1" w:styleId="Rubrik2Char">
    <w:name w:val="Rubrik 2 Char"/>
    <w:basedOn w:val="Standardstycketeckensnitt"/>
    <w:link w:val="Rubrik2"/>
    <w:uiPriority w:val="9"/>
    <w:rsid w:val="00425A61"/>
    <w:rPr>
      <w:rFonts w:ascii="Verdana" w:eastAsiaTheme="majorEastAsia" w:hAnsi="Verdana" w:cstheme="majorBidi"/>
      <w:sz w:val="48"/>
      <w:szCs w:val="28"/>
    </w:rPr>
  </w:style>
  <w:style w:type="character" w:customStyle="1" w:styleId="Rubrik3Char">
    <w:name w:val="Rubrik 3 Char"/>
    <w:basedOn w:val="Standardstycketeckensnitt"/>
    <w:link w:val="Rubrik3"/>
    <w:uiPriority w:val="9"/>
    <w:rsid w:val="00223FC6"/>
    <w:rPr>
      <w:rFonts w:ascii="Verdana" w:eastAsiaTheme="majorEastAsia" w:hAnsi="Verdana" w:cstheme="majorBidi"/>
      <w:sz w:val="40"/>
      <w:szCs w:val="26"/>
    </w:rPr>
  </w:style>
  <w:style w:type="character" w:customStyle="1" w:styleId="Rubrik4Char">
    <w:name w:val="Rubrik 4 Char"/>
    <w:basedOn w:val="Standardstycketeckensnitt"/>
    <w:link w:val="Rubrik4"/>
    <w:uiPriority w:val="9"/>
    <w:rsid w:val="003A4139"/>
    <w:rPr>
      <w:rFonts w:ascii="Verdana" w:eastAsiaTheme="majorEastAsia" w:hAnsi="Verdana" w:cstheme="majorBidi"/>
      <w:b/>
      <w:iCs/>
      <w:sz w:val="26"/>
      <w:szCs w:val="25"/>
    </w:rPr>
  </w:style>
  <w:style w:type="character" w:customStyle="1" w:styleId="Rubrik5Char">
    <w:name w:val="Rubrik 5 Char"/>
    <w:basedOn w:val="Standardstycketeckensnitt"/>
    <w:link w:val="Rubrik5"/>
    <w:uiPriority w:val="9"/>
    <w:rsid w:val="00311202"/>
    <w:rPr>
      <w:rFonts w:ascii="Verdana" w:eastAsiaTheme="majorEastAsia" w:hAnsi="Verdana" w:cstheme="majorBidi"/>
      <w:b/>
      <w:iCs/>
      <w:szCs w:val="24"/>
    </w:rPr>
  </w:style>
  <w:style w:type="character" w:customStyle="1" w:styleId="Rubrik6Char">
    <w:name w:val="Rubrik 6 Char"/>
    <w:basedOn w:val="Standardstycketeckensnitt"/>
    <w:link w:val="Rubrik6"/>
    <w:uiPriority w:val="9"/>
    <w:rsid w:val="00C85A64"/>
    <w:rPr>
      <w:rFonts w:ascii="Verdana" w:eastAsiaTheme="majorEastAsia" w:hAnsi="Verdana" w:cstheme="majorBidi"/>
      <w:b/>
      <w:iCs/>
      <w:szCs w:val="23"/>
    </w:rPr>
  </w:style>
  <w:style w:type="character" w:customStyle="1" w:styleId="Rubrik7Char">
    <w:name w:val="Rubrik 7 Char"/>
    <w:basedOn w:val="Standardstycketeckensnitt"/>
    <w:link w:val="Rubrik7"/>
    <w:uiPriority w:val="9"/>
    <w:semiHidden/>
    <w:rsid w:val="00D223E2"/>
    <w:rPr>
      <w:rFonts w:asciiTheme="majorHAnsi" w:eastAsiaTheme="majorEastAsia" w:hAnsiTheme="majorHAnsi" w:cstheme="majorBidi"/>
      <w:color w:val="1F4E79" w:themeColor="accent1" w:themeShade="80"/>
    </w:rPr>
  </w:style>
  <w:style w:type="character" w:customStyle="1" w:styleId="Rubrik8Char">
    <w:name w:val="Rubrik 8 Char"/>
    <w:basedOn w:val="Standardstycketeckensnitt"/>
    <w:link w:val="Rubrik8"/>
    <w:uiPriority w:val="9"/>
    <w:semiHidden/>
    <w:rsid w:val="00D223E2"/>
    <w:rPr>
      <w:rFonts w:asciiTheme="majorHAnsi" w:eastAsiaTheme="majorEastAsia" w:hAnsiTheme="majorHAnsi" w:cstheme="majorBidi"/>
      <w:color w:val="833C0B" w:themeColor="accent2" w:themeShade="80"/>
      <w:sz w:val="21"/>
      <w:szCs w:val="21"/>
    </w:rPr>
  </w:style>
  <w:style w:type="character" w:customStyle="1" w:styleId="Rubrik9Char">
    <w:name w:val="Rubrik 9 Char"/>
    <w:basedOn w:val="Standardstycketeckensnitt"/>
    <w:link w:val="Rubrik9"/>
    <w:uiPriority w:val="9"/>
    <w:semiHidden/>
    <w:rsid w:val="00D223E2"/>
    <w:rPr>
      <w:rFonts w:asciiTheme="majorHAnsi" w:eastAsiaTheme="majorEastAsia" w:hAnsiTheme="majorHAnsi" w:cstheme="majorBidi"/>
      <w:color w:val="385623" w:themeColor="accent6" w:themeShade="80"/>
    </w:rPr>
  </w:style>
  <w:style w:type="paragraph" w:styleId="Liststycke">
    <w:name w:val="List Paragraph"/>
    <w:basedOn w:val="Normal"/>
    <w:uiPriority w:val="34"/>
    <w:qFormat/>
    <w:rsid w:val="003D7F8F"/>
    <w:pPr>
      <w:ind w:left="714" w:hanging="357"/>
    </w:pPr>
  </w:style>
  <w:style w:type="paragraph" w:styleId="Sidhuvud">
    <w:name w:val="header"/>
    <w:basedOn w:val="Normal"/>
    <w:link w:val="SidhuvudChar"/>
    <w:uiPriority w:val="99"/>
    <w:unhideWhenUsed/>
    <w:rsid w:val="00D20CF2"/>
    <w:pPr>
      <w:tabs>
        <w:tab w:val="center" w:pos="4819"/>
        <w:tab w:val="right" w:pos="9638"/>
      </w:tabs>
      <w:spacing w:after="0" w:line="240" w:lineRule="auto"/>
    </w:pPr>
  </w:style>
  <w:style w:type="character" w:customStyle="1" w:styleId="SidhuvudChar">
    <w:name w:val="Sidhuvud Char"/>
    <w:basedOn w:val="Standardstycketeckensnitt"/>
    <w:link w:val="Sidhuvud"/>
    <w:uiPriority w:val="99"/>
    <w:rsid w:val="00D20CF2"/>
  </w:style>
  <w:style w:type="paragraph" w:styleId="Sidfot">
    <w:name w:val="footer"/>
    <w:basedOn w:val="Normal"/>
    <w:link w:val="SidfotChar"/>
    <w:uiPriority w:val="99"/>
    <w:unhideWhenUsed/>
    <w:qFormat/>
    <w:rsid w:val="00D20CF2"/>
    <w:pPr>
      <w:tabs>
        <w:tab w:val="center" w:pos="4819"/>
        <w:tab w:val="right" w:pos="9638"/>
      </w:tabs>
      <w:spacing w:after="0" w:line="240" w:lineRule="auto"/>
    </w:pPr>
  </w:style>
  <w:style w:type="character" w:customStyle="1" w:styleId="SidfotChar">
    <w:name w:val="Sidfot Char"/>
    <w:basedOn w:val="Standardstycketeckensnitt"/>
    <w:link w:val="Sidfot"/>
    <w:uiPriority w:val="99"/>
    <w:rsid w:val="00D20CF2"/>
  </w:style>
  <w:style w:type="paragraph" w:styleId="Innehllsfrteckningsrubrik">
    <w:name w:val="TOC Heading"/>
    <w:basedOn w:val="Rubrik1"/>
    <w:next w:val="Normal"/>
    <w:uiPriority w:val="39"/>
    <w:unhideWhenUsed/>
    <w:qFormat/>
    <w:rsid w:val="00D223E2"/>
    <w:pPr>
      <w:outlineLvl w:val="9"/>
    </w:pPr>
  </w:style>
  <w:style w:type="paragraph" w:styleId="Beskrivning">
    <w:name w:val="caption"/>
    <w:basedOn w:val="Normal"/>
    <w:next w:val="Normal"/>
    <w:uiPriority w:val="35"/>
    <w:semiHidden/>
    <w:unhideWhenUsed/>
    <w:qFormat/>
    <w:rsid w:val="00D223E2"/>
    <w:pPr>
      <w:spacing w:line="240" w:lineRule="auto"/>
    </w:pPr>
    <w:rPr>
      <w:b/>
      <w:bCs/>
      <w:smallCaps/>
      <w:color w:val="5B9BD5" w:themeColor="accent1"/>
      <w:spacing w:val="6"/>
    </w:rPr>
  </w:style>
  <w:style w:type="paragraph" w:styleId="Rubrik">
    <w:name w:val="Title"/>
    <w:basedOn w:val="Normal"/>
    <w:next w:val="Normal"/>
    <w:link w:val="RubrikChar"/>
    <w:uiPriority w:val="10"/>
    <w:qFormat/>
    <w:rsid w:val="00D223E2"/>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RubrikChar">
    <w:name w:val="Rubrik Char"/>
    <w:basedOn w:val="Standardstycketeckensnitt"/>
    <w:link w:val="Rubrik"/>
    <w:uiPriority w:val="10"/>
    <w:rsid w:val="00D223E2"/>
    <w:rPr>
      <w:rFonts w:asciiTheme="majorHAnsi" w:eastAsiaTheme="majorEastAsia" w:hAnsiTheme="majorHAnsi" w:cstheme="majorBidi"/>
      <w:color w:val="2E74B5" w:themeColor="accent1" w:themeShade="BF"/>
      <w:spacing w:val="-10"/>
      <w:sz w:val="52"/>
      <w:szCs w:val="52"/>
    </w:rPr>
  </w:style>
  <w:style w:type="paragraph" w:styleId="Underrubrik">
    <w:name w:val="Subtitle"/>
    <w:basedOn w:val="Normal"/>
    <w:next w:val="Normal"/>
    <w:link w:val="UnderrubrikChar"/>
    <w:uiPriority w:val="11"/>
    <w:rsid w:val="00D223E2"/>
    <w:pPr>
      <w:numPr>
        <w:ilvl w:val="1"/>
      </w:numPr>
      <w:spacing w:line="240" w:lineRule="auto"/>
    </w:pPr>
    <w:rPr>
      <w:rFonts w:asciiTheme="majorHAnsi" w:eastAsiaTheme="majorEastAsia" w:hAnsiTheme="majorHAnsi" w:cstheme="majorBidi"/>
    </w:rPr>
  </w:style>
  <w:style w:type="character" w:customStyle="1" w:styleId="UnderrubrikChar">
    <w:name w:val="Underrubrik Char"/>
    <w:basedOn w:val="Standardstycketeckensnitt"/>
    <w:link w:val="Underrubrik"/>
    <w:uiPriority w:val="11"/>
    <w:rsid w:val="00D223E2"/>
    <w:rPr>
      <w:rFonts w:asciiTheme="majorHAnsi" w:eastAsiaTheme="majorEastAsia" w:hAnsiTheme="majorHAnsi" w:cstheme="majorBidi"/>
    </w:rPr>
  </w:style>
  <w:style w:type="character" w:styleId="Stark">
    <w:name w:val="Strong"/>
    <w:basedOn w:val="Standardstycketeckensnitt"/>
    <w:uiPriority w:val="22"/>
    <w:rsid w:val="00D223E2"/>
    <w:rPr>
      <w:b/>
      <w:bCs/>
    </w:rPr>
  </w:style>
  <w:style w:type="character" w:styleId="Betoning">
    <w:name w:val="Emphasis"/>
    <w:basedOn w:val="Standardstycketeckensnitt"/>
    <w:uiPriority w:val="20"/>
    <w:rsid w:val="00D223E2"/>
    <w:rPr>
      <w:i/>
      <w:iCs/>
    </w:rPr>
  </w:style>
  <w:style w:type="paragraph" w:styleId="Ingetavstnd">
    <w:name w:val="No Spacing"/>
    <w:link w:val="IngetavstndChar"/>
    <w:uiPriority w:val="1"/>
    <w:qFormat/>
    <w:rsid w:val="00D223E2"/>
    <w:pPr>
      <w:spacing w:after="0" w:line="240" w:lineRule="auto"/>
    </w:pPr>
  </w:style>
  <w:style w:type="character" w:customStyle="1" w:styleId="IngetavstndChar">
    <w:name w:val="Inget avstånd Char"/>
    <w:basedOn w:val="Standardstycketeckensnitt"/>
    <w:link w:val="Ingetavstnd"/>
    <w:uiPriority w:val="1"/>
    <w:rsid w:val="00006CA4"/>
  </w:style>
  <w:style w:type="paragraph" w:styleId="Citat">
    <w:name w:val="Quote"/>
    <w:basedOn w:val="Normal"/>
    <w:next w:val="Normal"/>
    <w:link w:val="CitatChar"/>
    <w:uiPriority w:val="29"/>
    <w:rsid w:val="00D223E2"/>
    <w:pPr>
      <w:spacing w:before="120"/>
      <w:ind w:left="720" w:right="720"/>
      <w:jc w:val="center"/>
    </w:pPr>
    <w:rPr>
      <w:i/>
      <w:iCs/>
    </w:rPr>
  </w:style>
  <w:style w:type="character" w:customStyle="1" w:styleId="CitatChar">
    <w:name w:val="Citat Char"/>
    <w:basedOn w:val="Standardstycketeckensnitt"/>
    <w:link w:val="Citat"/>
    <w:uiPriority w:val="29"/>
    <w:rsid w:val="00D223E2"/>
    <w:rPr>
      <w:i/>
      <w:iCs/>
    </w:rPr>
  </w:style>
  <w:style w:type="paragraph" w:styleId="Starktcitat">
    <w:name w:val="Intense Quote"/>
    <w:basedOn w:val="Normal"/>
    <w:next w:val="Normal"/>
    <w:link w:val="StarktcitatChar"/>
    <w:uiPriority w:val="30"/>
    <w:rsid w:val="00D223E2"/>
    <w:pPr>
      <w:spacing w:before="120" w:line="300" w:lineRule="auto"/>
      <w:ind w:left="576" w:right="576"/>
      <w:jc w:val="center"/>
    </w:pPr>
    <w:rPr>
      <w:rFonts w:asciiTheme="majorHAnsi" w:eastAsiaTheme="majorEastAsia" w:hAnsiTheme="majorHAnsi" w:cstheme="majorBidi"/>
      <w:color w:val="5B9BD5" w:themeColor="accent1"/>
      <w:szCs w:val="24"/>
    </w:rPr>
  </w:style>
  <w:style w:type="character" w:customStyle="1" w:styleId="StarktcitatChar">
    <w:name w:val="Starkt citat Char"/>
    <w:basedOn w:val="Standardstycketeckensnitt"/>
    <w:link w:val="Starktcitat"/>
    <w:uiPriority w:val="30"/>
    <w:rsid w:val="00D223E2"/>
    <w:rPr>
      <w:rFonts w:asciiTheme="majorHAnsi" w:eastAsiaTheme="majorEastAsia" w:hAnsiTheme="majorHAnsi" w:cstheme="majorBidi"/>
      <w:color w:val="5B9BD5" w:themeColor="accent1"/>
      <w:sz w:val="24"/>
      <w:szCs w:val="24"/>
    </w:rPr>
  </w:style>
  <w:style w:type="character" w:styleId="Diskretbetoning">
    <w:name w:val="Subtle Emphasis"/>
    <w:basedOn w:val="Standardstycketeckensnitt"/>
    <w:uiPriority w:val="19"/>
    <w:rsid w:val="00D223E2"/>
    <w:rPr>
      <w:i/>
      <w:iCs/>
      <w:color w:val="404040" w:themeColor="text1" w:themeTint="BF"/>
    </w:rPr>
  </w:style>
  <w:style w:type="character" w:styleId="Starkbetoning">
    <w:name w:val="Intense Emphasis"/>
    <w:basedOn w:val="Standardstycketeckensnitt"/>
    <w:uiPriority w:val="21"/>
    <w:rsid w:val="00D223E2"/>
    <w:rPr>
      <w:b w:val="0"/>
      <w:bCs w:val="0"/>
      <w:i/>
      <w:iCs/>
      <w:color w:val="5B9BD5" w:themeColor="accent1"/>
    </w:rPr>
  </w:style>
  <w:style w:type="character" w:styleId="Diskretreferens">
    <w:name w:val="Subtle Reference"/>
    <w:basedOn w:val="Standardstycketeckensnitt"/>
    <w:uiPriority w:val="31"/>
    <w:rsid w:val="00D223E2"/>
    <w:rPr>
      <w:smallCaps/>
      <w:color w:val="404040" w:themeColor="text1" w:themeTint="BF"/>
      <w:u w:val="single" w:color="7F7F7F" w:themeColor="text1" w:themeTint="80"/>
    </w:rPr>
  </w:style>
  <w:style w:type="character" w:styleId="Starkreferens">
    <w:name w:val="Intense Reference"/>
    <w:basedOn w:val="Standardstycketeckensnitt"/>
    <w:uiPriority w:val="32"/>
    <w:rsid w:val="00D223E2"/>
    <w:rPr>
      <w:b/>
      <w:bCs/>
      <w:smallCaps/>
      <w:color w:val="5B9BD5" w:themeColor="accent1"/>
      <w:spacing w:val="5"/>
      <w:u w:val="single"/>
    </w:rPr>
  </w:style>
  <w:style w:type="character" w:styleId="Bokenstitel">
    <w:name w:val="Book Title"/>
    <w:basedOn w:val="Standardstycketeckensnitt"/>
    <w:uiPriority w:val="33"/>
    <w:rsid w:val="00D223E2"/>
    <w:rPr>
      <w:b/>
      <w:bCs/>
      <w:smallCaps/>
    </w:rPr>
  </w:style>
  <w:style w:type="table" w:styleId="Tabellrutnt">
    <w:name w:val="Table Grid"/>
    <w:basedOn w:val="Normaltabell"/>
    <w:uiPriority w:val="39"/>
    <w:rsid w:val="0022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unhideWhenUsed/>
    <w:rsid w:val="002D5691"/>
    <w:pPr>
      <w:spacing w:after="100"/>
    </w:pPr>
  </w:style>
  <w:style w:type="paragraph" w:styleId="Innehll2">
    <w:name w:val="toc 2"/>
    <w:basedOn w:val="Normal"/>
    <w:next w:val="Normal"/>
    <w:autoRedefine/>
    <w:uiPriority w:val="39"/>
    <w:unhideWhenUsed/>
    <w:rsid w:val="002D5691"/>
    <w:pPr>
      <w:spacing w:after="100"/>
      <w:ind w:left="220"/>
    </w:pPr>
  </w:style>
  <w:style w:type="character" w:styleId="Hyperlnk">
    <w:name w:val="Hyperlink"/>
    <w:basedOn w:val="Standardstycketeckensnitt"/>
    <w:uiPriority w:val="99"/>
    <w:unhideWhenUsed/>
    <w:rsid w:val="002D5691"/>
    <w:rPr>
      <w:color w:val="0563C1" w:themeColor="hyperlink"/>
      <w:u w:val="single"/>
    </w:rPr>
  </w:style>
  <w:style w:type="paragraph" w:styleId="Innehll3">
    <w:name w:val="toc 3"/>
    <w:basedOn w:val="Normal"/>
    <w:next w:val="Normal"/>
    <w:autoRedefine/>
    <w:uiPriority w:val="39"/>
    <w:unhideWhenUsed/>
    <w:rsid w:val="00434C86"/>
    <w:pPr>
      <w:tabs>
        <w:tab w:val="left" w:pos="880"/>
        <w:tab w:val="right" w:leader="dot" w:pos="9628"/>
      </w:tabs>
      <w:spacing w:after="100"/>
      <w:ind w:left="442"/>
    </w:pPr>
  </w:style>
  <w:style w:type="paragraph" w:styleId="Ballongtext">
    <w:name w:val="Balloon Text"/>
    <w:basedOn w:val="Normal"/>
    <w:link w:val="BallongtextChar"/>
    <w:uiPriority w:val="99"/>
    <w:semiHidden/>
    <w:unhideWhenUsed/>
    <w:rsid w:val="00602A0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02A01"/>
    <w:rPr>
      <w:rFonts w:ascii="Segoe UI" w:hAnsi="Segoe UI" w:cs="Segoe UI"/>
      <w:sz w:val="18"/>
      <w:szCs w:val="18"/>
    </w:rPr>
  </w:style>
  <w:style w:type="paragraph" w:styleId="Fotnotstext">
    <w:name w:val="footnote text"/>
    <w:basedOn w:val="Normal"/>
    <w:link w:val="FotnotstextChar"/>
    <w:uiPriority w:val="99"/>
    <w:semiHidden/>
    <w:unhideWhenUsed/>
    <w:rsid w:val="001D07F8"/>
    <w:pPr>
      <w:spacing w:after="0" w:line="240" w:lineRule="auto"/>
    </w:pPr>
    <w:rPr>
      <w:szCs w:val="20"/>
    </w:rPr>
  </w:style>
  <w:style w:type="character" w:customStyle="1" w:styleId="FotnotstextChar">
    <w:name w:val="Fotnotstext Char"/>
    <w:basedOn w:val="Standardstycketeckensnitt"/>
    <w:link w:val="Fotnotstext"/>
    <w:uiPriority w:val="99"/>
    <w:semiHidden/>
    <w:rsid w:val="001D07F8"/>
    <w:rPr>
      <w:sz w:val="20"/>
      <w:szCs w:val="20"/>
    </w:rPr>
  </w:style>
  <w:style w:type="character" w:styleId="Fotnotsreferens">
    <w:name w:val="footnote reference"/>
    <w:basedOn w:val="Standardstycketeckensnitt"/>
    <w:uiPriority w:val="99"/>
    <w:semiHidden/>
    <w:unhideWhenUsed/>
    <w:rsid w:val="001D07F8"/>
    <w:rPr>
      <w:vertAlign w:val="superscript"/>
    </w:rPr>
  </w:style>
  <w:style w:type="character" w:styleId="Kommentarsreferens">
    <w:name w:val="annotation reference"/>
    <w:basedOn w:val="Standardstycketeckensnitt"/>
    <w:uiPriority w:val="99"/>
    <w:semiHidden/>
    <w:unhideWhenUsed/>
    <w:rsid w:val="0085554A"/>
    <w:rPr>
      <w:sz w:val="16"/>
      <w:szCs w:val="16"/>
    </w:rPr>
  </w:style>
  <w:style w:type="paragraph" w:styleId="Kommentarer">
    <w:name w:val="annotation text"/>
    <w:basedOn w:val="Normal"/>
    <w:link w:val="KommentarerChar"/>
    <w:uiPriority w:val="99"/>
    <w:unhideWhenUsed/>
    <w:rsid w:val="0085554A"/>
    <w:pPr>
      <w:spacing w:line="240" w:lineRule="auto"/>
    </w:pPr>
    <w:rPr>
      <w:szCs w:val="20"/>
    </w:rPr>
  </w:style>
  <w:style w:type="character" w:customStyle="1" w:styleId="KommentarerChar">
    <w:name w:val="Kommentarer Char"/>
    <w:basedOn w:val="Standardstycketeckensnitt"/>
    <w:link w:val="Kommentarer"/>
    <w:uiPriority w:val="99"/>
    <w:rsid w:val="0085554A"/>
    <w:rPr>
      <w:sz w:val="20"/>
      <w:szCs w:val="20"/>
    </w:rPr>
  </w:style>
  <w:style w:type="paragraph" w:styleId="Kommentarsmne">
    <w:name w:val="annotation subject"/>
    <w:basedOn w:val="Kommentarer"/>
    <w:next w:val="Kommentarer"/>
    <w:link w:val="KommentarsmneChar"/>
    <w:uiPriority w:val="99"/>
    <w:semiHidden/>
    <w:unhideWhenUsed/>
    <w:rsid w:val="0085554A"/>
    <w:rPr>
      <w:b/>
      <w:bCs/>
    </w:rPr>
  </w:style>
  <w:style w:type="character" w:customStyle="1" w:styleId="KommentarsmneChar">
    <w:name w:val="Kommentarsämne Char"/>
    <w:basedOn w:val="KommentarerChar"/>
    <w:link w:val="Kommentarsmne"/>
    <w:uiPriority w:val="99"/>
    <w:semiHidden/>
    <w:rsid w:val="0085554A"/>
    <w:rPr>
      <w:b/>
      <w:bCs/>
      <w:sz w:val="20"/>
      <w:szCs w:val="20"/>
    </w:rPr>
  </w:style>
  <w:style w:type="character" w:styleId="AnvndHyperlnk">
    <w:name w:val="FollowedHyperlink"/>
    <w:basedOn w:val="Standardstycketeckensnitt"/>
    <w:uiPriority w:val="99"/>
    <w:semiHidden/>
    <w:unhideWhenUsed/>
    <w:rsid w:val="00A31B1F"/>
    <w:rPr>
      <w:color w:val="954F72" w:themeColor="followedHyperlink"/>
      <w:u w:val="single"/>
    </w:rPr>
  </w:style>
  <w:style w:type="character" w:styleId="Olstomnmnande">
    <w:name w:val="Unresolved Mention"/>
    <w:basedOn w:val="Standardstycketeckensnitt"/>
    <w:uiPriority w:val="99"/>
    <w:semiHidden/>
    <w:unhideWhenUsed/>
    <w:rsid w:val="00AB5ABE"/>
    <w:rPr>
      <w:color w:val="605E5C"/>
      <w:shd w:val="clear" w:color="auto" w:fill="E1DFDD"/>
    </w:rPr>
  </w:style>
  <w:style w:type="paragraph" w:customStyle="1" w:styleId="py">
    <w:name w:val="py"/>
    <w:basedOn w:val="Normal"/>
    <w:rsid w:val="00484654"/>
    <w:pPr>
      <w:spacing w:before="100" w:beforeAutospacing="1" w:after="100" w:afterAutospacing="1" w:line="240" w:lineRule="auto"/>
    </w:pPr>
    <w:rPr>
      <w:rFonts w:ascii="Times New Roman" w:eastAsia="Times New Roman" w:hAnsi="Times New Roman" w:cs="Times New Roman"/>
      <w:szCs w:val="24"/>
      <w:lang w:eastAsia="fi-FI"/>
    </w:rPr>
  </w:style>
  <w:style w:type="paragraph" w:styleId="Normalwebb">
    <w:name w:val="Normal (Web)"/>
    <w:basedOn w:val="Normal"/>
    <w:uiPriority w:val="99"/>
    <w:semiHidden/>
    <w:unhideWhenUsed/>
    <w:rsid w:val="00FF00A9"/>
    <w:pPr>
      <w:spacing w:before="100" w:beforeAutospacing="1" w:after="100" w:afterAutospacing="1" w:line="240" w:lineRule="auto"/>
    </w:pPr>
    <w:rPr>
      <w:rFonts w:ascii="Times New Roman" w:eastAsia="Times New Roman" w:hAnsi="Times New Roman" w:cs="Times New Roman"/>
      <w:szCs w:val="24"/>
      <w:lang w:eastAsia="fi-FI"/>
    </w:rPr>
  </w:style>
  <w:style w:type="paragraph" w:customStyle="1" w:styleId="Bullet">
    <w:name w:val="Bullet"/>
    <w:basedOn w:val="Normal"/>
    <w:link w:val="BulletChar"/>
    <w:qFormat/>
    <w:rsid w:val="006F2154"/>
    <w:pPr>
      <w:numPr>
        <w:numId w:val="2"/>
      </w:numPr>
      <w:ind w:left="714" w:hanging="357"/>
      <w:contextualSpacing/>
    </w:pPr>
  </w:style>
  <w:style w:type="character" w:customStyle="1" w:styleId="BulletChar">
    <w:name w:val="Bullet Char"/>
    <w:basedOn w:val="Standardstycketeckensnitt"/>
    <w:link w:val="Bullet"/>
    <w:rsid w:val="006F2154"/>
    <w:rPr>
      <w:rFonts w:ascii="Verdana" w:hAnsi="Verdana"/>
      <w:sz w:val="24"/>
    </w:rPr>
  </w:style>
  <w:style w:type="paragraph" w:styleId="Innehll4">
    <w:name w:val="toc 4"/>
    <w:basedOn w:val="Normal"/>
    <w:next w:val="Normal"/>
    <w:autoRedefine/>
    <w:uiPriority w:val="39"/>
    <w:unhideWhenUsed/>
    <w:rsid w:val="006B6A38"/>
    <w:pPr>
      <w:spacing w:after="100"/>
      <w:ind w:left="600"/>
    </w:pPr>
  </w:style>
  <w:style w:type="paragraph" w:styleId="Slutnotstext">
    <w:name w:val="endnote text"/>
    <w:basedOn w:val="Normal"/>
    <w:link w:val="SlutnotstextChar"/>
    <w:uiPriority w:val="99"/>
    <w:semiHidden/>
    <w:unhideWhenUsed/>
    <w:rsid w:val="00AB47F1"/>
    <w:pPr>
      <w:spacing w:after="0" w:line="240" w:lineRule="auto"/>
    </w:pPr>
    <w:rPr>
      <w:szCs w:val="20"/>
    </w:rPr>
  </w:style>
  <w:style w:type="character" w:customStyle="1" w:styleId="SlutnotstextChar">
    <w:name w:val="Slutnotstext Char"/>
    <w:basedOn w:val="Standardstycketeckensnitt"/>
    <w:link w:val="Slutnotstext"/>
    <w:uiPriority w:val="99"/>
    <w:semiHidden/>
    <w:rsid w:val="00AB47F1"/>
    <w:rPr>
      <w:rFonts w:ascii="Verdana" w:hAnsi="Verdana"/>
      <w:sz w:val="20"/>
      <w:szCs w:val="20"/>
    </w:rPr>
  </w:style>
  <w:style w:type="character" w:styleId="Slutnotsreferens">
    <w:name w:val="endnote reference"/>
    <w:basedOn w:val="Standardstycketeckensnitt"/>
    <w:uiPriority w:val="99"/>
    <w:semiHidden/>
    <w:unhideWhenUsed/>
    <w:rsid w:val="00AB47F1"/>
    <w:rPr>
      <w:vertAlign w:val="superscript"/>
    </w:rPr>
  </w:style>
  <w:style w:type="paragraph" w:customStyle="1" w:styleId="Default">
    <w:name w:val="Default"/>
    <w:rsid w:val="00352C6C"/>
    <w:pPr>
      <w:autoSpaceDE w:val="0"/>
      <w:autoSpaceDN w:val="0"/>
      <w:adjustRightInd w:val="0"/>
      <w:spacing w:after="0" w:line="240" w:lineRule="auto"/>
    </w:pPr>
    <w:rPr>
      <w:rFonts w:ascii="Times New Roman" w:hAnsi="Times New Roman" w:cs="Times New Roman"/>
      <w:color w:val="000000"/>
      <w:sz w:val="24"/>
      <w:szCs w:val="24"/>
    </w:rPr>
  </w:style>
  <w:style w:type="paragraph" w:styleId="Innehll5">
    <w:name w:val="toc 5"/>
    <w:basedOn w:val="Normal"/>
    <w:next w:val="Normal"/>
    <w:autoRedefine/>
    <w:uiPriority w:val="39"/>
    <w:unhideWhenUsed/>
    <w:rsid w:val="005060E4"/>
    <w:pPr>
      <w:spacing w:after="100" w:line="276" w:lineRule="auto"/>
      <w:ind w:left="880"/>
    </w:pPr>
    <w:rPr>
      <w:rFonts w:ascii="Arial" w:eastAsiaTheme="minorHAnsi" w:hAnsi="Arial"/>
    </w:rPr>
  </w:style>
  <w:style w:type="paragraph" w:styleId="Innehll6">
    <w:name w:val="toc 6"/>
    <w:basedOn w:val="Normal"/>
    <w:next w:val="Normal"/>
    <w:autoRedefine/>
    <w:uiPriority w:val="39"/>
    <w:unhideWhenUsed/>
    <w:rsid w:val="005060E4"/>
    <w:pPr>
      <w:spacing w:after="100" w:line="259" w:lineRule="auto"/>
      <w:ind w:left="1100"/>
    </w:pPr>
    <w:rPr>
      <w:rFonts w:asciiTheme="minorHAnsi" w:hAnsiTheme="minorHAnsi"/>
      <w:lang w:eastAsia="fi-FI"/>
    </w:rPr>
  </w:style>
  <w:style w:type="paragraph" w:styleId="Innehll7">
    <w:name w:val="toc 7"/>
    <w:basedOn w:val="Normal"/>
    <w:next w:val="Normal"/>
    <w:autoRedefine/>
    <w:uiPriority w:val="39"/>
    <w:unhideWhenUsed/>
    <w:rsid w:val="005060E4"/>
    <w:pPr>
      <w:spacing w:after="100" w:line="259" w:lineRule="auto"/>
      <w:ind w:left="1320"/>
    </w:pPr>
    <w:rPr>
      <w:rFonts w:asciiTheme="minorHAnsi" w:hAnsiTheme="minorHAnsi"/>
      <w:lang w:eastAsia="fi-FI"/>
    </w:rPr>
  </w:style>
  <w:style w:type="paragraph" w:styleId="Innehll8">
    <w:name w:val="toc 8"/>
    <w:basedOn w:val="Normal"/>
    <w:next w:val="Normal"/>
    <w:autoRedefine/>
    <w:uiPriority w:val="39"/>
    <w:unhideWhenUsed/>
    <w:rsid w:val="005060E4"/>
    <w:pPr>
      <w:spacing w:after="100" w:line="259" w:lineRule="auto"/>
      <w:ind w:left="1540"/>
    </w:pPr>
    <w:rPr>
      <w:rFonts w:asciiTheme="minorHAnsi" w:hAnsiTheme="minorHAnsi"/>
      <w:lang w:eastAsia="fi-FI"/>
    </w:rPr>
  </w:style>
  <w:style w:type="paragraph" w:styleId="Innehll9">
    <w:name w:val="toc 9"/>
    <w:basedOn w:val="Normal"/>
    <w:next w:val="Normal"/>
    <w:autoRedefine/>
    <w:uiPriority w:val="39"/>
    <w:unhideWhenUsed/>
    <w:rsid w:val="005060E4"/>
    <w:pPr>
      <w:spacing w:after="100" w:line="259" w:lineRule="auto"/>
      <w:ind w:left="1760"/>
    </w:pPr>
    <w:rPr>
      <w:rFonts w:asciiTheme="minorHAnsi" w:hAnsiTheme="minorHAnsi"/>
      <w:lang w:eastAsia="fi-FI"/>
    </w:rPr>
  </w:style>
  <w:style w:type="character" w:customStyle="1" w:styleId="5yl5">
    <w:name w:val="_5yl5"/>
    <w:basedOn w:val="Standardstycketeckensnitt"/>
    <w:rsid w:val="005060E4"/>
  </w:style>
  <w:style w:type="paragraph" w:customStyle="1" w:styleId="msonormal0">
    <w:name w:val="msonormal"/>
    <w:basedOn w:val="Normal"/>
    <w:rsid w:val="005060E4"/>
    <w:pPr>
      <w:spacing w:before="100" w:beforeAutospacing="1" w:after="100" w:afterAutospacing="1" w:line="240" w:lineRule="auto"/>
    </w:pPr>
    <w:rPr>
      <w:rFonts w:ascii="Times New Roman" w:eastAsia="Times New Roman" w:hAnsi="Times New Roman" w:cs="Times New Roman"/>
      <w:szCs w:val="24"/>
      <w:lang w:eastAsia="fi-FI"/>
    </w:rPr>
  </w:style>
  <w:style w:type="paragraph" w:customStyle="1" w:styleId="xl65">
    <w:name w:val="xl65"/>
    <w:basedOn w:val="Normal"/>
    <w:rsid w:val="005060E4"/>
    <w:pPr>
      <w:pBdr>
        <w:top w:val="single" w:sz="8" w:space="0" w:color="AEAEAE"/>
        <w:left w:val="single" w:sz="8" w:space="0" w:color="AEAEAE"/>
        <w:bottom w:val="single" w:sz="8" w:space="0" w:color="AEAEAE"/>
        <w:right w:val="single" w:sz="8" w:space="0" w:color="AEAEAE"/>
      </w:pBdr>
      <w:shd w:val="clear" w:color="000000" w:fill="C6C4C4"/>
      <w:spacing w:before="100" w:beforeAutospacing="1" w:after="100" w:afterAutospacing="1" w:line="240" w:lineRule="auto"/>
      <w:textAlignment w:val="center"/>
    </w:pPr>
    <w:rPr>
      <w:rFonts w:ascii="Arial" w:eastAsia="Times New Roman" w:hAnsi="Arial" w:cs="Arial"/>
      <w:color w:val="000000"/>
      <w:sz w:val="16"/>
      <w:szCs w:val="16"/>
      <w:lang w:eastAsia="fi-FI"/>
    </w:rPr>
  </w:style>
  <w:style w:type="paragraph" w:customStyle="1" w:styleId="xl66">
    <w:name w:val="xl66"/>
    <w:basedOn w:val="Normal"/>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lang w:eastAsia="fi-FI"/>
    </w:rPr>
  </w:style>
  <w:style w:type="paragraph" w:customStyle="1" w:styleId="xl67">
    <w:name w:val="xl67"/>
    <w:basedOn w:val="Normal"/>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textAlignment w:val="center"/>
    </w:pPr>
    <w:rPr>
      <w:rFonts w:ascii="Arial" w:eastAsia="Times New Roman" w:hAnsi="Arial" w:cs="Arial"/>
      <w:b/>
      <w:bCs/>
      <w:color w:val="000000"/>
      <w:sz w:val="16"/>
      <w:szCs w:val="16"/>
      <w:lang w:eastAsia="fi-FI"/>
    </w:rPr>
  </w:style>
  <w:style w:type="paragraph" w:customStyle="1" w:styleId="xl68">
    <w:name w:val="xl68"/>
    <w:basedOn w:val="Normal"/>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69">
    <w:name w:val="xl69"/>
    <w:basedOn w:val="Normal"/>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70">
    <w:name w:val="xl70"/>
    <w:basedOn w:val="Normal"/>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71">
    <w:name w:val="xl71"/>
    <w:basedOn w:val="Normal"/>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72">
    <w:name w:val="xl72"/>
    <w:basedOn w:val="Normal"/>
    <w:rsid w:val="005060E4"/>
    <w:pPr>
      <w:pBdr>
        <w:top w:val="single" w:sz="8" w:space="0" w:color="AEAEAE"/>
        <w:left w:val="single" w:sz="8" w:space="7" w:color="AEAEAE"/>
        <w:bottom w:val="single" w:sz="8" w:space="0" w:color="AEAEAE"/>
        <w:right w:val="single" w:sz="8" w:space="0" w:color="AEAEAE"/>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16"/>
      <w:szCs w:val="16"/>
      <w:lang w:eastAsia="fi-FI"/>
    </w:rPr>
  </w:style>
  <w:style w:type="paragraph" w:customStyle="1" w:styleId="xl73">
    <w:name w:val="xl73"/>
    <w:basedOn w:val="Normal"/>
    <w:rsid w:val="005060E4"/>
    <w:pPr>
      <w:pBdr>
        <w:top w:val="single" w:sz="8" w:space="0" w:color="AEAEAE"/>
        <w:left w:val="single" w:sz="8" w:space="0" w:color="AEAEAE"/>
        <w:bottom w:val="single" w:sz="8" w:space="0" w:color="AEAEAE"/>
        <w:right w:val="single" w:sz="8" w:space="0" w:color="AEAEAE"/>
      </w:pBdr>
      <w:shd w:val="clear" w:color="000000" w:fill="C6C4C4"/>
      <w:spacing w:before="100" w:beforeAutospacing="1" w:after="100" w:afterAutospacing="1" w:line="240" w:lineRule="auto"/>
      <w:jc w:val="center"/>
      <w:textAlignment w:val="center"/>
    </w:pPr>
    <w:rPr>
      <w:rFonts w:ascii="Arial" w:eastAsia="Times New Roman" w:hAnsi="Arial" w:cs="Arial"/>
      <w:color w:val="000000"/>
      <w:sz w:val="16"/>
      <w:szCs w:val="16"/>
      <w:lang w:eastAsia="fi-FI"/>
    </w:rPr>
  </w:style>
  <w:style w:type="paragraph" w:styleId="Revision">
    <w:name w:val="Revision"/>
    <w:hidden/>
    <w:uiPriority w:val="99"/>
    <w:semiHidden/>
    <w:rsid w:val="00A476F2"/>
    <w:pPr>
      <w:spacing w:after="0" w:line="240" w:lineRule="auto"/>
    </w:pPr>
    <w:rPr>
      <w:rFonts w:ascii="Verdana" w:hAnsi="Verdana"/>
      <w:sz w:val="24"/>
    </w:rPr>
  </w:style>
  <w:style w:type="table" w:customStyle="1" w:styleId="TaulukkoRuudukko1">
    <w:name w:val="Taulukko Ruudukko1"/>
    <w:basedOn w:val="Normaltabell"/>
    <w:next w:val="Tabellrutnt"/>
    <w:uiPriority w:val="39"/>
    <w:rsid w:val="00644CE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
    <w:name w:val="Tabellrutnät1"/>
    <w:basedOn w:val="Normaltabell"/>
    <w:next w:val="Tabellrutnt"/>
    <w:uiPriority w:val="39"/>
    <w:rsid w:val="00E87FF7"/>
    <w:pPr>
      <w:spacing w:after="0" w:line="240" w:lineRule="auto"/>
      <w:ind w:left="1077" w:hanging="720"/>
    </w:pPr>
    <w:rPr>
      <w:rFonts w:eastAsia="Aptos"/>
      <w:kern w:val="2"/>
      <w:lang w:val="fi-FI"/>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39"/>
    <w:rsid w:val="00E87FF7"/>
    <w:pPr>
      <w:spacing w:after="0" w:line="240" w:lineRule="auto"/>
      <w:ind w:left="1077" w:hanging="720"/>
    </w:pPr>
    <w:rPr>
      <w:rFonts w:eastAsia="Aptos"/>
      <w:kern w:val="2"/>
      <w:lang w:val="fi-FI"/>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8570">
      <w:bodyDiv w:val="1"/>
      <w:marLeft w:val="0"/>
      <w:marRight w:val="0"/>
      <w:marTop w:val="0"/>
      <w:marBottom w:val="0"/>
      <w:divBdr>
        <w:top w:val="none" w:sz="0" w:space="0" w:color="auto"/>
        <w:left w:val="none" w:sz="0" w:space="0" w:color="auto"/>
        <w:bottom w:val="none" w:sz="0" w:space="0" w:color="auto"/>
        <w:right w:val="none" w:sz="0" w:space="0" w:color="auto"/>
      </w:divBdr>
    </w:div>
    <w:div w:id="9332713">
      <w:bodyDiv w:val="1"/>
      <w:marLeft w:val="0"/>
      <w:marRight w:val="0"/>
      <w:marTop w:val="0"/>
      <w:marBottom w:val="0"/>
      <w:divBdr>
        <w:top w:val="none" w:sz="0" w:space="0" w:color="auto"/>
        <w:left w:val="none" w:sz="0" w:space="0" w:color="auto"/>
        <w:bottom w:val="none" w:sz="0" w:space="0" w:color="auto"/>
        <w:right w:val="none" w:sz="0" w:space="0" w:color="auto"/>
      </w:divBdr>
    </w:div>
    <w:div w:id="36399612">
      <w:bodyDiv w:val="1"/>
      <w:marLeft w:val="0"/>
      <w:marRight w:val="0"/>
      <w:marTop w:val="0"/>
      <w:marBottom w:val="0"/>
      <w:divBdr>
        <w:top w:val="none" w:sz="0" w:space="0" w:color="auto"/>
        <w:left w:val="none" w:sz="0" w:space="0" w:color="auto"/>
        <w:bottom w:val="none" w:sz="0" w:space="0" w:color="auto"/>
        <w:right w:val="none" w:sz="0" w:space="0" w:color="auto"/>
      </w:divBdr>
    </w:div>
    <w:div w:id="41710477">
      <w:bodyDiv w:val="1"/>
      <w:marLeft w:val="0"/>
      <w:marRight w:val="0"/>
      <w:marTop w:val="0"/>
      <w:marBottom w:val="0"/>
      <w:divBdr>
        <w:top w:val="none" w:sz="0" w:space="0" w:color="auto"/>
        <w:left w:val="none" w:sz="0" w:space="0" w:color="auto"/>
        <w:bottom w:val="none" w:sz="0" w:space="0" w:color="auto"/>
        <w:right w:val="none" w:sz="0" w:space="0" w:color="auto"/>
      </w:divBdr>
    </w:div>
    <w:div w:id="50035236">
      <w:bodyDiv w:val="1"/>
      <w:marLeft w:val="0"/>
      <w:marRight w:val="0"/>
      <w:marTop w:val="0"/>
      <w:marBottom w:val="0"/>
      <w:divBdr>
        <w:top w:val="none" w:sz="0" w:space="0" w:color="auto"/>
        <w:left w:val="none" w:sz="0" w:space="0" w:color="auto"/>
        <w:bottom w:val="none" w:sz="0" w:space="0" w:color="auto"/>
        <w:right w:val="none" w:sz="0" w:space="0" w:color="auto"/>
      </w:divBdr>
    </w:div>
    <w:div w:id="88430797">
      <w:bodyDiv w:val="1"/>
      <w:marLeft w:val="0"/>
      <w:marRight w:val="0"/>
      <w:marTop w:val="0"/>
      <w:marBottom w:val="0"/>
      <w:divBdr>
        <w:top w:val="none" w:sz="0" w:space="0" w:color="auto"/>
        <w:left w:val="none" w:sz="0" w:space="0" w:color="auto"/>
        <w:bottom w:val="none" w:sz="0" w:space="0" w:color="auto"/>
        <w:right w:val="none" w:sz="0" w:space="0" w:color="auto"/>
      </w:divBdr>
    </w:div>
    <w:div w:id="116919820">
      <w:bodyDiv w:val="1"/>
      <w:marLeft w:val="0"/>
      <w:marRight w:val="0"/>
      <w:marTop w:val="0"/>
      <w:marBottom w:val="0"/>
      <w:divBdr>
        <w:top w:val="none" w:sz="0" w:space="0" w:color="auto"/>
        <w:left w:val="none" w:sz="0" w:space="0" w:color="auto"/>
        <w:bottom w:val="none" w:sz="0" w:space="0" w:color="auto"/>
        <w:right w:val="none" w:sz="0" w:space="0" w:color="auto"/>
      </w:divBdr>
    </w:div>
    <w:div w:id="161969413">
      <w:bodyDiv w:val="1"/>
      <w:marLeft w:val="0"/>
      <w:marRight w:val="0"/>
      <w:marTop w:val="0"/>
      <w:marBottom w:val="0"/>
      <w:divBdr>
        <w:top w:val="none" w:sz="0" w:space="0" w:color="auto"/>
        <w:left w:val="none" w:sz="0" w:space="0" w:color="auto"/>
        <w:bottom w:val="none" w:sz="0" w:space="0" w:color="auto"/>
        <w:right w:val="none" w:sz="0" w:space="0" w:color="auto"/>
      </w:divBdr>
      <w:divsChild>
        <w:div w:id="701629917">
          <w:marLeft w:val="446"/>
          <w:marRight w:val="0"/>
          <w:marTop w:val="0"/>
          <w:marBottom w:val="200"/>
          <w:divBdr>
            <w:top w:val="none" w:sz="0" w:space="0" w:color="auto"/>
            <w:left w:val="none" w:sz="0" w:space="0" w:color="auto"/>
            <w:bottom w:val="none" w:sz="0" w:space="0" w:color="auto"/>
            <w:right w:val="none" w:sz="0" w:space="0" w:color="auto"/>
          </w:divBdr>
        </w:div>
      </w:divsChild>
    </w:div>
    <w:div w:id="200286410">
      <w:bodyDiv w:val="1"/>
      <w:marLeft w:val="0"/>
      <w:marRight w:val="0"/>
      <w:marTop w:val="0"/>
      <w:marBottom w:val="0"/>
      <w:divBdr>
        <w:top w:val="none" w:sz="0" w:space="0" w:color="auto"/>
        <w:left w:val="none" w:sz="0" w:space="0" w:color="auto"/>
        <w:bottom w:val="none" w:sz="0" w:space="0" w:color="auto"/>
        <w:right w:val="none" w:sz="0" w:space="0" w:color="auto"/>
      </w:divBdr>
    </w:div>
    <w:div w:id="202254142">
      <w:bodyDiv w:val="1"/>
      <w:marLeft w:val="0"/>
      <w:marRight w:val="0"/>
      <w:marTop w:val="0"/>
      <w:marBottom w:val="0"/>
      <w:divBdr>
        <w:top w:val="none" w:sz="0" w:space="0" w:color="auto"/>
        <w:left w:val="none" w:sz="0" w:space="0" w:color="auto"/>
        <w:bottom w:val="none" w:sz="0" w:space="0" w:color="auto"/>
        <w:right w:val="none" w:sz="0" w:space="0" w:color="auto"/>
      </w:divBdr>
    </w:div>
    <w:div w:id="203715619">
      <w:bodyDiv w:val="1"/>
      <w:marLeft w:val="0"/>
      <w:marRight w:val="0"/>
      <w:marTop w:val="0"/>
      <w:marBottom w:val="0"/>
      <w:divBdr>
        <w:top w:val="none" w:sz="0" w:space="0" w:color="auto"/>
        <w:left w:val="none" w:sz="0" w:space="0" w:color="auto"/>
        <w:bottom w:val="none" w:sz="0" w:space="0" w:color="auto"/>
        <w:right w:val="none" w:sz="0" w:space="0" w:color="auto"/>
      </w:divBdr>
    </w:div>
    <w:div w:id="230166695">
      <w:bodyDiv w:val="1"/>
      <w:marLeft w:val="0"/>
      <w:marRight w:val="0"/>
      <w:marTop w:val="0"/>
      <w:marBottom w:val="0"/>
      <w:divBdr>
        <w:top w:val="none" w:sz="0" w:space="0" w:color="auto"/>
        <w:left w:val="none" w:sz="0" w:space="0" w:color="auto"/>
        <w:bottom w:val="none" w:sz="0" w:space="0" w:color="auto"/>
        <w:right w:val="none" w:sz="0" w:space="0" w:color="auto"/>
      </w:divBdr>
    </w:div>
    <w:div w:id="295138169">
      <w:bodyDiv w:val="1"/>
      <w:marLeft w:val="0"/>
      <w:marRight w:val="0"/>
      <w:marTop w:val="0"/>
      <w:marBottom w:val="0"/>
      <w:divBdr>
        <w:top w:val="none" w:sz="0" w:space="0" w:color="auto"/>
        <w:left w:val="none" w:sz="0" w:space="0" w:color="auto"/>
        <w:bottom w:val="none" w:sz="0" w:space="0" w:color="auto"/>
        <w:right w:val="none" w:sz="0" w:space="0" w:color="auto"/>
      </w:divBdr>
    </w:div>
    <w:div w:id="301548447">
      <w:bodyDiv w:val="1"/>
      <w:marLeft w:val="0"/>
      <w:marRight w:val="0"/>
      <w:marTop w:val="0"/>
      <w:marBottom w:val="0"/>
      <w:divBdr>
        <w:top w:val="none" w:sz="0" w:space="0" w:color="auto"/>
        <w:left w:val="none" w:sz="0" w:space="0" w:color="auto"/>
        <w:bottom w:val="none" w:sz="0" w:space="0" w:color="auto"/>
        <w:right w:val="none" w:sz="0" w:space="0" w:color="auto"/>
      </w:divBdr>
    </w:div>
    <w:div w:id="310793596">
      <w:bodyDiv w:val="1"/>
      <w:marLeft w:val="0"/>
      <w:marRight w:val="0"/>
      <w:marTop w:val="0"/>
      <w:marBottom w:val="0"/>
      <w:divBdr>
        <w:top w:val="none" w:sz="0" w:space="0" w:color="auto"/>
        <w:left w:val="none" w:sz="0" w:space="0" w:color="auto"/>
        <w:bottom w:val="none" w:sz="0" w:space="0" w:color="auto"/>
        <w:right w:val="none" w:sz="0" w:space="0" w:color="auto"/>
      </w:divBdr>
    </w:div>
    <w:div w:id="310982312">
      <w:bodyDiv w:val="1"/>
      <w:marLeft w:val="0"/>
      <w:marRight w:val="0"/>
      <w:marTop w:val="0"/>
      <w:marBottom w:val="0"/>
      <w:divBdr>
        <w:top w:val="none" w:sz="0" w:space="0" w:color="auto"/>
        <w:left w:val="none" w:sz="0" w:space="0" w:color="auto"/>
        <w:bottom w:val="none" w:sz="0" w:space="0" w:color="auto"/>
        <w:right w:val="none" w:sz="0" w:space="0" w:color="auto"/>
      </w:divBdr>
    </w:div>
    <w:div w:id="356276506">
      <w:bodyDiv w:val="1"/>
      <w:marLeft w:val="0"/>
      <w:marRight w:val="0"/>
      <w:marTop w:val="0"/>
      <w:marBottom w:val="0"/>
      <w:divBdr>
        <w:top w:val="none" w:sz="0" w:space="0" w:color="auto"/>
        <w:left w:val="none" w:sz="0" w:space="0" w:color="auto"/>
        <w:bottom w:val="none" w:sz="0" w:space="0" w:color="auto"/>
        <w:right w:val="none" w:sz="0" w:space="0" w:color="auto"/>
      </w:divBdr>
    </w:div>
    <w:div w:id="364793695">
      <w:bodyDiv w:val="1"/>
      <w:marLeft w:val="0"/>
      <w:marRight w:val="0"/>
      <w:marTop w:val="0"/>
      <w:marBottom w:val="0"/>
      <w:divBdr>
        <w:top w:val="none" w:sz="0" w:space="0" w:color="auto"/>
        <w:left w:val="none" w:sz="0" w:space="0" w:color="auto"/>
        <w:bottom w:val="none" w:sz="0" w:space="0" w:color="auto"/>
        <w:right w:val="none" w:sz="0" w:space="0" w:color="auto"/>
      </w:divBdr>
    </w:div>
    <w:div w:id="367799636">
      <w:bodyDiv w:val="1"/>
      <w:marLeft w:val="0"/>
      <w:marRight w:val="0"/>
      <w:marTop w:val="0"/>
      <w:marBottom w:val="0"/>
      <w:divBdr>
        <w:top w:val="none" w:sz="0" w:space="0" w:color="auto"/>
        <w:left w:val="none" w:sz="0" w:space="0" w:color="auto"/>
        <w:bottom w:val="none" w:sz="0" w:space="0" w:color="auto"/>
        <w:right w:val="none" w:sz="0" w:space="0" w:color="auto"/>
      </w:divBdr>
    </w:div>
    <w:div w:id="385032964">
      <w:bodyDiv w:val="1"/>
      <w:marLeft w:val="0"/>
      <w:marRight w:val="0"/>
      <w:marTop w:val="0"/>
      <w:marBottom w:val="0"/>
      <w:divBdr>
        <w:top w:val="none" w:sz="0" w:space="0" w:color="auto"/>
        <w:left w:val="none" w:sz="0" w:space="0" w:color="auto"/>
        <w:bottom w:val="none" w:sz="0" w:space="0" w:color="auto"/>
        <w:right w:val="none" w:sz="0" w:space="0" w:color="auto"/>
      </w:divBdr>
    </w:div>
    <w:div w:id="386103894">
      <w:bodyDiv w:val="1"/>
      <w:marLeft w:val="0"/>
      <w:marRight w:val="0"/>
      <w:marTop w:val="0"/>
      <w:marBottom w:val="0"/>
      <w:divBdr>
        <w:top w:val="none" w:sz="0" w:space="0" w:color="auto"/>
        <w:left w:val="none" w:sz="0" w:space="0" w:color="auto"/>
        <w:bottom w:val="none" w:sz="0" w:space="0" w:color="auto"/>
        <w:right w:val="none" w:sz="0" w:space="0" w:color="auto"/>
      </w:divBdr>
    </w:div>
    <w:div w:id="430007706">
      <w:bodyDiv w:val="1"/>
      <w:marLeft w:val="0"/>
      <w:marRight w:val="0"/>
      <w:marTop w:val="0"/>
      <w:marBottom w:val="0"/>
      <w:divBdr>
        <w:top w:val="none" w:sz="0" w:space="0" w:color="auto"/>
        <w:left w:val="none" w:sz="0" w:space="0" w:color="auto"/>
        <w:bottom w:val="none" w:sz="0" w:space="0" w:color="auto"/>
        <w:right w:val="none" w:sz="0" w:space="0" w:color="auto"/>
      </w:divBdr>
    </w:div>
    <w:div w:id="445275094">
      <w:bodyDiv w:val="1"/>
      <w:marLeft w:val="0"/>
      <w:marRight w:val="0"/>
      <w:marTop w:val="0"/>
      <w:marBottom w:val="0"/>
      <w:divBdr>
        <w:top w:val="none" w:sz="0" w:space="0" w:color="auto"/>
        <w:left w:val="none" w:sz="0" w:space="0" w:color="auto"/>
        <w:bottom w:val="none" w:sz="0" w:space="0" w:color="auto"/>
        <w:right w:val="none" w:sz="0" w:space="0" w:color="auto"/>
      </w:divBdr>
    </w:div>
    <w:div w:id="445662254">
      <w:bodyDiv w:val="1"/>
      <w:marLeft w:val="0"/>
      <w:marRight w:val="0"/>
      <w:marTop w:val="0"/>
      <w:marBottom w:val="0"/>
      <w:divBdr>
        <w:top w:val="none" w:sz="0" w:space="0" w:color="auto"/>
        <w:left w:val="none" w:sz="0" w:space="0" w:color="auto"/>
        <w:bottom w:val="none" w:sz="0" w:space="0" w:color="auto"/>
        <w:right w:val="none" w:sz="0" w:space="0" w:color="auto"/>
      </w:divBdr>
      <w:divsChild>
        <w:div w:id="1183393662">
          <w:marLeft w:val="446"/>
          <w:marRight w:val="0"/>
          <w:marTop w:val="0"/>
          <w:marBottom w:val="0"/>
          <w:divBdr>
            <w:top w:val="none" w:sz="0" w:space="0" w:color="auto"/>
            <w:left w:val="none" w:sz="0" w:space="0" w:color="auto"/>
            <w:bottom w:val="none" w:sz="0" w:space="0" w:color="auto"/>
            <w:right w:val="none" w:sz="0" w:space="0" w:color="auto"/>
          </w:divBdr>
        </w:div>
      </w:divsChild>
    </w:div>
    <w:div w:id="464352966">
      <w:bodyDiv w:val="1"/>
      <w:marLeft w:val="0"/>
      <w:marRight w:val="0"/>
      <w:marTop w:val="0"/>
      <w:marBottom w:val="0"/>
      <w:divBdr>
        <w:top w:val="none" w:sz="0" w:space="0" w:color="auto"/>
        <w:left w:val="none" w:sz="0" w:space="0" w:color="auto"/>
        <w:bottom w:val="none" w:sz="0" w:space="0" w:color="auto"/>
        <w:right w:val="none" w:sz="0" w:space="0" w:color="auto"/>
      </w:divBdr>
      <w:divsChild>
        <w:div w:id="1298609853">
          <w:marLeft w:val="446"/>
          <w:marRight w:val="0"/>
          <w:marTop w:val="0"/>
          <w:marBottom w:val="120"/>
          <w:divBdr>
            <w:top w:val="none" w:sz="0" w:space="0" w:color="auto"/>
            <w:left w:val="none" w:sz="0" w:space="0" w:color="auto"/>
            <w:bottom w:val="none" w:sz="0" w:space="0" w:color="auto"/>
            <w:right w:val="none" w:sz="0" w:space="0" w:color="auto"/>
          </w:divBdr>
        </w:div>
      </w:divsChild>
    </w:div>
    <w:div w:id="464851572">
      <w:bodyDiv w:val="1"/>
      <w:marLeft w:val="0"/>
      <w:marRight w:val="0"/>
      <w:marTop w:val="0"/>
      <w:marBottom w:val="0"/>
      <w:divBdr>
        <w:top w:val="none" w:sz="0" w:space="0" w:color="auto"/>
        <w:left w:val="none" w:sz="0" w:space="0" w:color="auto"/>
        <w:bottom w:val="none" w:sz="0" w:space="0" w:color="auto"/>
        <w:right w:val="none" w:sz="0" w:space="0" w:color="auto"/>
      </w:divBdr>
    </w:div>
    <w:div w:id="465778836">
      <w:bodyDiv w:val="1"/>
      <w:marLeft w:val="0"/>
      <w:marRight w:val="0"/>
      <w:marTop w:val="0"/>
      <w:marBottom w:val="0"/>
      <w:divBdr>
        <w:top w:val="none" w:sz="0" w:space="0" w:color="auto"/>
        <w:left w:val="none" w:sz="0" w:space="0" w:color="auto"/>
        <w:bottom w:val="none" w:sz="0" w:space="0" w:color="auto"/>
        <w:right w:val="none" w:sz="0" w:space="0" w:color="auto"/>
      </w:divBdr>
    </w:div>
    <w:div w:id="476797911">
      <w:bodyDiv w:val="1"/>
      <w:marLeft w:val="0"/>
      <w:marRight w:val="0"/>
      <w:marTop w:val="0"/>
      <w:marBottom w:val="0"/>
      <w:divBdr>
        <w:top w:val="none" w:sz="0" w:space="0" w:color="auto"/>
        <w:left w:val="none" w:sz="0" w:space="0" w:color="auto"/>
        <w:bottom w:val="none" w:sz="0" w:space="0" w:color="auto"/>
        <w:right w:val="none" w:sz="0" w:space="0" w:color="auto"/>
      </w:divBdr>
    </w:div>
    <w:div w:id="509414226">
      <w:bodyDiv w:val="1"/>
      <w:marLeft w:val="0"/>
      <w:marRight w:val="0"/>
      <w:marTop w:val="0"/>
      <w:marBottom w:val="0"/>
      <w:divBdr>
        <w:top w:val="none" w:sz="0" w:space="0" w:color="auto"/>
        <w:left w:val="none" w:sz="0" w:space="0" w:color="auto"/>
        <w:bottom w:val="none" w:sz="0" w:space="0" w:color="auto"/>
        <w:right w:val="none" w:sz="0" w:space="0" w:color="auto"/>
      </w:divBdr>
    </w:div>
    <w:div w:id="516390407">
      <w:bodyDiv w:val="1"/>
      <w:marLeft w:val="0"/>
      <w:marRight w:val="0"/>
      <w:marTop w:val="0"/>
      <w:marBottom w:val="0"/>
      <w:divBdr>
        <w:top w:val="none" w:sz="0" w:space="0" w:color="auto"/>
        <w:left w:val="none" w:sz="0" w:space="0" w:color="auto"/>
        <w:bottom w:val="none" w:sz="0" w:space="0" w:color="auto"/>
        <w:right w:val="none" w:sz="0" w:space="0" w:color="auto"/>
      </w:divBdr>
    </w:div>
    <w:div w:id="521669846">
      <w:bodyDiv w:val="1"/>
      <w:marLeft w:val="0"/>
      <w:marRight w:val="0"/>
      <w:marTop w:val="0"/>
      <w:marBottom w:val="0"/>
      <w:divBdr>
        <w:top w:val="none" w:sz="0" w:space="0" w:color="auto"/>
        <w:left w:val="none" w:sz="0" w:space="0" w:color="auto"/>
        <w:bottom w:val="none" w:sz="0" w:space="0" w:color="auto"/>
        <w:right w:val="none" w:sz="0" w:space="0" w:color="auto"/>
      </w:divBdr>
    </w:div>
    <w:div w:id="582299865">
      <w:bodyDiv w:val="1"/>
      <w:marLeft w:val="0"/>
      <w:marRight w:val="0"/>
      <w:marTop w:val="0"/>
      <w:marBottom w:val="0"/>
      <w:divBdr>
        <w:top w:val="none" w:sz="0" w:space="0" w:color="auto"/>
        <w:left w:val="none" w:sz="0" w:space="0" w:color="auto"/>
        <w:bottom w:val="none" w:sz="0" w:space="0" w:color="auto"/>
        <w:right w:val="none" w:sz="0" w:space="0" w:color="auto"/>
      </w:divBdr>
    </w:div>
    <w:div w:id="633023244">
      <w:bodyDiv w:val="1"/>
      <w:marLeft w:val="0"/>
      <w:marRight w:val="0"/>
      <w:marTop w:val="0"/>
      <w:marBottom w:val="0"/>
      <w:divBdr>
        <w:top w:val="none" w:sz="0" w:space="0" w:color="auto"/>
        <w:left w:val="none" w:sz="0" w:space="0" w:color="auto"/>
        <w:bottom w:val="none" w:sz="0" w:space="0" w:color="auto"/>
        <w:right w:val="none" w:sz="0" w:space="0" w:color="auto"/>
      </w:divBdr>
    </w:div>
    <w:div w:id="658459935">
      <w:bodyDiv w:val="1"/>
      <w:marLeft w:val="0"/>
      <w:marRight w:val="0"/>
      <w:marTop w:val="0"/>
      <w:marBottom w:val="0"/>
      <w:divBdr>
        <w:top w:val="none" w:sz="0" w:space="0" w:color="auto"/>
        <w:left w:val="none" w:sz="0" w:space="0" w:color="auto"/>
        <w:bottom w:val="none" w:sz="0" w:space="0" w:color="auto"/>
        <w:right w:val="none" w:sz="0" w:space="0" w:color="auto"/>
      </w:divBdr>
    </w:div>
    <w:div w:id="732238683">
      <w:bodyDiv w:val="1"/>
      <w:marLeft w:val="0"/>
      <w:marRight w:val="0"/>
      <w:marTop w:val="0"/>
      <w:marBottom w:val="0"/>
      <w:divBdr>
        <w:top w:val="none" w:sz="0" w:space="0" w:color="auto"/>
        <w:left w:val="none" w:sz="0" w:space="0" w:color="auto"/>
        <w:bottom w:val="none" w:sz="0" w:space="0" w:color="auto"/>
        <w:right w:val="none" w:sz="0" w:space="0" w:color="auto"/>
      </w:divBdr>
    </w:div>
    <w:div w:id="742677102">
      <w:bodyDiv w:val="1"/>
      <w:marLeft w:val="0"/>
      <w:marRight w:val="0"/>
      <w:marTop w:val="0"/>
      <w:marBottom w:val="0"/>
      <w:divBdr>
        <w:top w:val="none" w:sz="0" w:space="0" w:color="auto"/>
        <w:left w:val="none" w:sz="0" w:space="0" w:color="auto"/>
        <w:bottom w:val="none" w:sz="0" w:space="0" w:color="auto"/>
        <w:right w:val="none" w:sz="0" w:space="0" w:color="auto"/>
      </w:divBdr>
    </w:div>
    <w:div w:id="759326252">
      <w:bodyDiv w:val="1"/>
      <w:marLeft w:val="0"/>
      <w:marRight w:val="0"/>
      <w:marTop w:val="0"/>
      <w:marBottom w:val="0"/>
      <w:divBdr>
        <w:top w:val="none" w:sz="0" w:space="0" w:color="auto"/>
        <w:left w:val="none" w:sz="0" w:space="0" w:color="auto"/>
        <w:bottom w:val="none" w:sz="0" w:space="0" w:color="auto"/>
        <w:right w:val="none" w:sz="0" w:space="0" w:color="auto"/>
      </w:divBdr>
      <w:divsChild>
        <w:div w:id="1549758429">
          <w:marLeft w:val="446"/>
          <w:marRight w:val="0"/>
          <w:marTop w:val="0"/>
          <w:marBottom w:val="0"/>
          <w:divBdr>
            <w:top w:val="none" w:sz="0" w:space="0" w:color="auto"/>
            <w:left w:val="none" w:sz="0" w:space="0" w:color="auto"/>
            <w:bottom w:val="none" w:sz="0" w:space="0" w:color="auto"/>
            <w:right w:val="none" w:sz="0" w:space="0" w:color="auto"/>
          </w:divBdr>
        </w:div>
      </w:divsChild>
    </w:div>
    <w:div w:id="783383999">
      <w:bodyDiv w:val="1"/>
      <w:marLeft w:val="0"/>
      <w:marRight w:val="0"/>
      <w:marTop w:val="0"/>
      <w:marBottom w:val="0"/>
      <w:divBdr>
        <w:top w:val="none" w:sz="0" w:space="0" w:color="auto"/>
        <w:left w:val="none" w:sz="0" w:space="0" w:color="auto"/>
        <w:bottom w:val="none" w:sz="0" w:space="0" w:color="auto"/>
        <w:right w:val="none" w:sz="0" w:space="0" w:color="auto"/>
      </w:divBdr>
    </w:div>
    <w:div w:id="842933371">
      <w:bodyDiv w:val="1"/>
      <w:marLeft w:val="0"/>
      <w:marRight w:val="0"/>
      <w:marTop w:val="0"/>
      <w:marBottom w:val="0"/>
      <w:divBdr>
        <w:top w:val="none" w:sz="0" w:space="0" w:color="auto"/>
        <w:left w:val="none" w:sz="0" w:space="0" w:color="auto"/>
        <w:bottom w:val="none" w:sz="0" w:space="0" w:color="auto"/>
        <w:right w:val="none" w:sz="0" w:space="0" w:color="auto"/>
      </w:divBdr>
    </w:div>
    <w:div w:id="859781047">
      <w:bodyDiv w:val="1"/>
      <w:marLeft w:val="0"/>
      <w:marRight w:val="0"/>
      <w:marTop w:val="0"/>
      <w:marBottom w:val="0"/>
      <w:divBdr>
        <w:top w:val="none" w:sz="0" w:space="0" w:color="auto"/>
        <w:left w:val="none" w:sz="0" w:space="0" w:color="auto"/>
        <w:bottom w:val="none" w:sz="0" w:space="0" w:color="auto"/>
        <w:right w:val="none" w:sz="0" w:space="0" w:color="auto"/>
      </w:divBdr>
    </w:div>
    <w:div w:id="870416214">
      <w:bodyDiv w:val="1"/>
      <w:marLeft w:val="0"/>
      <w:marRight w:val="0"/>
      <w:marTop w:val="0"/>
      <w:marBottom w:val="0"/>
      <w:divBdr>
        <w:top w:val="none" w:sz="0" w:space="0" w:color="auto"/>
        <w:left w:val="none" w:sz="0" w:space="0" w:color="auto"/>
        <w:bottom w:val="none" w:sz="0" w:space="0" w:color="auto"/>
        <w:right w:val="none" w:sz="0" w:space="0" w:color="auto"/>
      </w:divBdr>
    </w:div>
    <w:div w:id="903222221">
      <w:bodyDiv w:val="1"/>
      <w:marLeft w:val="0"/>
      <w:marRight w:val="0"/>
      <w:marTop w:val="0"/>
      <w:marBottom w:val="0"/>
      <w:divBdr>
        <w:top w:val="none" w:sz="0" w:space="0" w:color="auto"/>
        <w:left w:val="none" w:sz="0" w:space="0" w:color="auto"/>
        <w:bottom w:val="none" w:sz="0" w:space="0" w:color="auto"/>
        <w:right w:val="none" w:sz="0" w:space="0" w:color="auto"/>
      </w:divBdr>
      <w:divsChild>
        <w:div w:id="2039962705">
          <w:marLeft w:val="446"/>
          <w:marRight w:val="0"/>
          <w:marTop w:val="0"/>
          <w:marBottom w:val="0"/>
          <w:divBdr>
            <w:top w:val="none" w:sz="0" w:space="0" w:color="auto"/>
            <w:left w:val="none" w:sz="0" w:space="0" w:color="auto"/>
            <w:bottom w:val="none" w:sz="0" w:space="0" w:color="auto"/>
            <w:right w:val="none" w:sz="0" w:space="0" w:color="auto"/>
          </w:divBdr>
        </w:div>
      </w:divsChild>
    </w:div>
    <w:div w:id="934704727">
      <w:bodyDiv w:val="1"/>
      <w:marLeft w:val="0"/>
      <w:marRight w:val="0"/>
      <w:marTop w:val="0"/>
      <w:marBottom w:val="0"/>
      <w:divBdr>
        <w:top w:val="none" w:sz="0" w:space="0" w:color="auto"/>
        <w:left w:val="none" w:sz="0" w:space="0" w:color="auto"/>
        <w:bottom w:val="none" w:sz="0" w:space="0" w:color="auto"/>
        <w:right w:val="none" w:sz="0" w:space="0" w:color="auto"/>
      </w:divBdr>
    </w:div>
    <w:div w:id="968781289">
      <w:bodyDiv w:val="1"/>
      <w:marLeft w:val="0"/>
      <w:marRight w:val="0"/>
      <w:marTop w:val="0"/>
      <w:marBottom w:val="0"/>
      <w:divBdr>
        <w:top w:val="none" w:sz="0" w:space="0" w:color="auto"/>
        <w:left w:val="none" w:sz="0" w:space="0" w:color="auto"/>
        <w:bottom w:val="none" w:sz="0" w:space="0" w:color="auto"/>
        <w:right w:val="none" w:sz="0" w:space="0" w:color="auto"/>
      </w:divBdr>
    </w:div>
    <w:div w:id="1026784910">
      <w:bodyDiv w:val="1"/>
      <w:marLeft w:val="0"/>
      <w:marRight w:val="0"/>
      <w:marTop w:val="0"/>
      <w:marBottom w:val="0"/>
      <w:divBdr>
        <w:top w:val="none" w:sz="0" w:space="0" w:color="auto"/>
        <w:left w:val="none" w:sz="0" w:space="0" w:color="auto"/>
        <w:bottom w:val="none" w:sz="0" w:space="0" w:color="auto"/>
        <w:right w:val="none" w:sz="0" w:space="0" w:color="auto"/>
      </w:divBdr>
      <w:divsChild>
        <w:div w:id="688722173">
          <w:marLeft w:val="446"/>
          <w:marRight w:val="0"/>
          <w:marTop w:val="0"/>
          <w:marBottom w:val="0"/>
          <w:divBdr>
            <w:top w:val="none" w:sz="0" w:space="0" w:color="auto"/>
            <w:left w:val="none" w:sz="0" w:space="0" w:color="auto"/>
            <w:bottom w:val="none" w:sz="0" w:space="0" w:color="auto"/>
            <w:right w:val="none" w:sz="0" w:space="0" w:color="auto"/>
          </w:divBdr>
        </w:div>
      </w:divsChild>
    </w:div>
    <w:div w:id="1045371249">
      <w:bodyDiv w:val="1"/>
      <w:marLeft w:val="0"/>
      <w:marRight w:val="0"/>
      <w:marTop w:val="0"/>
      <w:marBottom w:val="0"/>
      <w:divBdr>
        <w:top w:val="none" w:sz="0" w:space="0" w:color="auto"/>
        <w:left w:val="none" w:sz="0" w:space="0" w:color="auto"/>
        <w:bottom w:val="none" w:sz="0" w:space="0" w:color="auto"/>
        <w:right w:val="none" w:sz="0" w:space="0" w:color="auto"/>
      </w:divBdr>
    </w:div>
    <w:div w:id="1046484763">
      <w:bodyDiv w:val="1"/>
      <w:marLeft w:val="0"/>
      <w:marRight w:val="0"/>
      <w:marTop w:val="0"/>
      <w:marBottom w:val="0"/>
      <w:divBdr>
        <w:top w:val="none" w:sz="0" w:space="0" w:color="auto"/>
        <w:left w:val="none" w:sz="0" w:space="0" w:color="auto"/>
        <w:bottom w:val="none" w:sz="0" w:space="0" w:color="auto"/>
        <w:right w:val="none" w:sz="0" w:space="0" w:color="auto"/>
      </w:divBdr>
    </w:div>
    <w:div w:id="1080054811">
      <w:bodyDiv w:val="1"/>
      <w:marLeft w:val="0"/>
      <w:marRight w:val="0"/>
      <w:marTop w:val="0"/>
      <w:marBottom w:val="0"/>
      <w:divBdr>
        <w:top w:val="none" w:sz="0" w:space="0" w:color="auto"/>
        <w:left w:val="none" w:sz="0" w:space="0" w:color="auto"/>
        <w:bottom w:val="none" w:sz="0" w:space="0" w:color="auto"/>
        <w:right w:val="none" w:sz="0" w:space="0" w:color="auto"/>
      </w:divBdr>
    </w:div>
    <w:div w:id="1097753184">
      <w:bodyDiv w:val="1"/>
      <w:marLeft w:val="0"/>
      <w:marRight w:val="0"/>
      <w:marTop w:val="0"/>
      <w:marBottom w:val="0"/>
      <w:divBdr>
        <w:top w:val="none" w:sz="0" w:space="0" w:color="auto"/>
        <w:left w:val="none" w:sz="0" w:space="0" w:color="auto"/>
        <w:bottom w:val="none" w:sz="0" w:space="0" w:color="auto"/>
        <w:right w:val="none" w:sz="0" w:space="0" w:color="auto"/>
      </w:divBdr>
      <w:divsChild>
        <w:div w:id="585505662">
          <w:marLeft w:val="1166"/>
          <w:marRight w:val="0"/>
          <w:marTop w:val="0"/>
          <w:marBottom w:val="200"/>
          <w:divBdr>
            <w:top w:val="none" w:sz="0" w:space="0" w:color="auto"/>
            <w:left w:val="none" w:sz="0" w:space="0" w:color="auto"/>
            <w:bottom w:val="none" w:sz="0" w:space="0" w:color="auto"/>
            <w:right w:val="none" w:sz="0" w:space="0" w:color="auto"/>
          </w:divBdr>
        </w:div>
      </w:divsChild>
    </w:div>
    <w:div w:id="1101026442">
      <w:bodyDiv w:val="1"/>
      <w:marLeft w:val="0"/>
      <w:marRight w:val="0"/>
      <w:marTop w:val="0"/>
      <w:marBottom w:val="0"/>
      <w:divBdr>
        <w:top w:val="none" w:sz="0" w:space="0" w:color="auto"/>
        <w:left w:val="none" w:sz="0" w:space="0" w:color="auto"/>
        <w:bottom w:val="none" w:sz="0" w:space="0" w:color="auto"/>
        <w:right w:val="none" w:sz="0" w:space="0" w:color="auto"/>
      </w:divBdr>
    </w:div>
    <w:div w:id="1135949169">
      <w:bodyDiv w:val="1"/>
      <w:marLeft w:val="0"/>
      <w:marRight w:val="0"/>
      <w:marTop w:val="0"/>
      <w:marBottom w:val="0"/>
      <w:divBdr>
        <w:top w:val="none" w:sz="0" w:space="0" w:color="auto"/>
        <w:left w:val="none" w:sz="0" w:space="0" w:color="auto"/>
        <w:bottom w:val="none" w:sz="0" w:space="0" w:color="auto"/>
        <w:right w:val="none" w:sz="0" w:space="0" w:color="auto"/>
      </w:divBdr>
    </w:div>
    <w:div w:id="1138766406">
      <w:bodyDiv w:val="1"/>
      <w:marLeft w:val="0"/>
      <w:marRight w:val="0"/>
      <w:marTop w:val="0"/>
      <w:marBottom w:val="0"/>
      <w:divBdr>
        <w:top w:val="none" w:sz="0" w:space="0" w:color="auto"/>
        <w:left w:val="none" w:sz="0" w:space="0" w:color="auto"/>
        <w:bottom w:val="none" w:sz="0" w:space="0" w:color="auto"/>
        <w:right w:val="none" w:sz="0" w:space="0" w:color="auto"/>
      </w:divBdr>
    </w:div>
    <w:div w:id="1155531065">
      <w:bodyDiv w:val="1"/>
      <w:marLeft w:val="0"/>
      <w:marRight w:val="0"/>
      <w:marTop w:val="0"/>
      <w:marBottom w:val="0"/>
      <w:divBdr>
        <w:top w:val="none" w:sz="0" w:space="0" w:color="auto"/>
        <w:left w:val="none" w:sz="0" w:space="0" w:color="auto"/>
        <w:bottom w:val="none" w:sz="0" w:space="0" w:color="auto"/>
        <w:right w:val="none" w:sz="0" w:space="0" w:color="auto"/>
      </w:divBdr>
    </w:div>
    <w:div w:id="1180050093">
      <w:bodyDiv w:val="1"/>
      <w:marLeft w:val="0"/>
      <w:marRight w:val="0"/>
      <w:marTop w:val="0"/>
      <w:marBottom w:val="0"/>
      <w:divBdr>
        <w:top w:val="none" w:sz="0" w:space="0" w:color="auto"/>
        <w:left w:val="none" w:sz="0" w:space="0" w:color="auto"/>
        <w:bottom w:val="none" w:sz="0" w:space="0" w:color="auto"/>
        <w:right w:val="none" w:sz="0" w:space="0" w:color="auto"/>
      </w:divBdr>
      <w:divsChild>
        <w:div w:id="2054773234">
          <w:marLeft w:val="446"/>
          <w:marRight w:val="0"/>
          <w:marTop w:val="0"/>
          <w:marBottom w:val="200"/>
          <w:divBdr>
            <w:top w:val="none" w:sz="0" w:space="0" w:color="auto"/>
            <w:left w:val="none" w:sz="0" w:space="0" w:color="auto"/>
            <w:bottom w:val="none" w:sz="0" w:space="0" w:color="auto"/>
            <w:right w:val="none" w:sz="0" w:space="0" w:color="auto"/>
          </w:divBdr>
        </w:div>
      </w:divsChild>
    </w:div>
    <w:div w:id="1181352535">
      <w:bodyDiv w:val="1"/>
      <w:marLeft w:val="0"/>
      <w:marRight w:val="0"/>
      <w:marTop w:val="0"/>
      <w:marBottom w:val="0"/>
      <w:divBdr>
        <w:top w:val="none" w:sz="0" w:space="0" w:color="auto"/>
        <w:left w:val="none" w:sz="0" w:space="0" w:color="auto"/>
        <w:bottom w:val="none" w:sz="0" w:space="0" w:color="auto"/>
        <w:right w:val="none" w:sz="0" w:space="0" w:color="auto"/>
      </w:divBdr>
    </w:div>
    <w:div w:id="1199857365">
      <w:bodyDiv w:val="1"/>
      <w:marLeft w:val="0"/>
      <w:marRight w:val="0"/>
      <w:marTop w:val="0"/>
      <w:marBottom w:val="0"/>
      <w:divBdr>
        <w:top w:val="none" w:sz="0" w:space="0" w:color="auto"/>
        <w:left w:val="none" w:sz="0" w:space="0" w:color="auto"/>
        <w:bottom w:val="none" w:sz="0" w:space="0" w:color="auto"/>
        <w:right w:val="none" w:sz="0" w:space="0" w:color="auto"/>
      </w:divBdr>
    </w:div>
    <w:div w:id="1224486814">
      <w:bodyDiv w:val="1"/>
      <w:marLeft w:val="0"/>
      <w:marRight w:val="0"/>
      <w:marTop w:val="0"/>
      <w:marBottom w:val="0"/>
      <w:divBdr>
        <w:top w:val="none" w:sz="0" w:space="0" w:color="auto"/>
        <w:left w:val="none" w:sz="0" w:space="0" w:color="auto"/>
        <w:bottom w:val="none" w:sz="0" w:space="0" w:color="auto"/>
        <w:right w:val="none" w:sz="0" w:space="0" w:color="auto"/>
      </w:divBdr>
    </w:div>
    <w:div w:id="1264610825">
      <w:bodyDiv w:val="1"/>
      <w:marLeft w:val="0"/>
      <w:marRight w:val="0"/>
      <w:marTop w:val="0"/>
      <w:marBottom w:val="0"/>
      <w:divBdr>
        <w:top w:val="none" w:sz="0" w:space="0" w:color="auto"/>
        <w:left w:val="none" w:sz="0" w:space="0" w:color="auto"/>
        <w:bottom w:val="none" w:sz="0" w:space="0" w:color="auto"/>
        <w:right w:val="none" w:sz="0" w:space="0" w:color="auto"/>
      </w:divBdr>
    </w:div>
    <w:div w:id="1271475643">
      <w:bodyDiv w:val="1"/>
      <w:marLeft w:val="0"/>
      <w:marRight w:val="0"/>
      <w:marTop w:val="0"/>
      <w:marBottom w:val="0"/>
      <w:divBdr>
        <w:top w:val="none" w:sz="0" w:space="0" w:color="auto"/>
        <w:left w:val="none" w:sz="0" w:space="0" w:color="auto"/>
        <w:bottom w:val="none" w:sz="0" w:space="0" w:color="auto"/>
        <w:right w:val="none" w:sz="0" w:space="0" w:color="auto"/>
      </w:divBdr>
      <w:divsChild>
        <w:div w:id="127357553">
          <w:marLeft w:val="446"/>
          <w:marRight w:val="0"/>
          <w:marTop w:val="0"/>
          <w:marBottom w:val="0"/>
          <w:divBdr>
            <w:top w:val="none" w:sz="0" w:space="0" w:color="auto"/>
            <w:left w:val="none" w:sz="0" w:space="0" w:color="auto"/>
            <w:bottom w:val="none" w:sz="0" w:space="0" w:color="auto"/>
            <w:right w:val="none" w:sz="0" w:space="0" w:color="auto"/>
          </w:divBdr>
        </w:div>
      </w:divsChild>
    </w:div>
    <w:div w:id="1286501126">
      <w:bodyDiv w:val="1"/>
      <w:marLeft w:val="0"/>
      <w:marRight w:val="0"/>
      <w:marTop w:val="0"/>
      <w:marBottom w:val="0"/>
      <w:divBdr>
        <w:top w:val="none" w:sz="0" w:space="0" w:color="auto"/>
        <w:left w:val="none" w:sz="0" w:space="0" w:color="auto"/>
        <w:bottom w:val="none" w:sz="0" w:space="0" w:color="auto"/>
        <w:right w:val="none" w:sz="0" w:space="0" w:color="auto"/>
      </w:divBdr>
    </w:div>
    <w:div w:id="1295140536">
      <w:bodyDiv w:val="1"/>
      <w:marLeft w:val="0"/>
      <w:marRight w:val="0"/>
      <w:marTop w:val="0"/>
      <w:marBottom w:val="0"/>
      <w:divBdr>
        <w:top w:val="none" w:sz="0" w:space="0" w:color="auto"/>
        <w:left w:val="none" w:sz="0" w:space="0" w:color="auto"/>
        <w:bottom w:val="none" w:sz="0" w:space="0" w:color="auto"/>
        <w:right w:val="none" w:sz="0" w:space="0" w:color="auto"/>
      </w:divBdr>
    </w:div>
    <w:div w:id="1302923801">
      <w:bodyDiv w:val="1"/>
      <w:marLeft w:val="0"/>
      <w:marRight w:val="0"/>
      <w:marTop w:val="0"/>
      <w:marBottom w:val="0"/>
      <w:divBdr>
        <w:top w:val="none" w:sz="0" w:space="0" w:color="auto"/>
        <w:left w:val="none" w:sz="0" w:space="0" w:color="auto"/>
        <w:bottom w:val="none" w:sz="0" w:space="0" w:color="auto"/>
        <w:right w:val="none" w:sz="0" w:space="0" w:color="auto"/>
      </w:divBdr>
    </w:div>
    <w:div w:id="1340766560">
      <w:bodyDiv w:val="1"/>
      <w:marLeft w:val="0"/>
      <w:marRight w:val="0"/>
      <w:marTop w:val="0"/>
      <w:marBottom w:val="0"/>
      <w:divBdr>
        <w:top w:val="none" w:sz="0" w:space="0" w:color="auto"/>
        <w:left w:val="none" w:sz="0" w:space="0" w:color="auto"/>
        <w:bottom w:val="none" w:sz="0" w:space="0" w:color="auto"/>
        <w:right w:val="none" w:sz="0" w:space="0" w:color="auto"/>
      </w:divBdr>
    </w:div>
    <w:div w:id="1342316077">
      <w:bodyDiv w:val="1"/>
      <w:marLeft w:val="0"/>
      <w:marRight w:val="0"/>
      <w:marTop w:val="0"/>
      <w:marBottom w:val="0"/>
      <w:divBdr>
        <w:top w:val="none" w:sz="0" w:space="0" w:color="auto"/>
        <w:left w:val="none" w:sz="0" w:space="0" w:color="auto"/>
        <w:bottom w:val="none" w:sz="0" w:space="0" w:color="auto"/>
        <w:right w:val="none" w:sz="0" w:space="0" w:color="auto"/>
      </w:divBdr>
    </w:div>
    <w:div w:id="1345668592">
      <w:bodyDiv w:val="1"/>
      <w:marLeft w:val="0"/>
      <w:marRight w:val="0"/>
      <w:marTop w:val="0"/>
      <w:marBottom w:val="0"/>
      <w:divBdr>
        <w:top w:val="none" w:sz="0" w:space="0" w:color="auto"/>
        <w:left w:val="none" w:sz="0" w:space="0" w:color="auto"/>
        <w:bottom w:val="none" w:sz="0" w:space="0" w:color="auto"/>
        <w:right w:val="none" w:sz="0" w:space="0" w:color="auto"/>
      </w:divBdr>
    </w:div>
    <w:div w:id="1360937570">
      <w:bodyDiv w:val="1"/>
      <w:marLeft w:val="0"/>
      <w:marRight w:val="0"/>
      <w:marTop w:val="0"/>
      <w:marBottom w:val="0"/>
      <w:divBdr>
        <w:top w:val="none" w:sz="0" w:space="0" w:color="auto"/>
        <w:left w:val="none" w:sz="0" w:space="0" w:color="auto"/>
        <w:bottom w:val="none" w:sz="0" w:space="0" w:color="auto"/>
        <w:right w:val="none" w:sz="0" w:space="0" w:color="auto"/>
      </w:divBdr>
    </w:div>
    <w:div w:id="1363870040">
      <w:bodyDiv w:val="1"/>
      <w:marLeft w:val="0"/>
      <w:marRight w:val="0"/>
      <w:marTop w:val="0"/>
      <w:marBottom w:val="0"/>
      <w:divBdr>
        <w:top w:val="none" w:sz="0" w:space="0" w:color="auto"/>
        <w:left w:val="none" w:sz="0" w:space="0" w:color="auto"/>
        <w:bottom w:val="none" w:sz="0" w:space="0" w:color="auto"/>
        <w:right w:val="none" w:sz="0" w:space="0" w:color="auto"/>
      </w:divBdr>
    </w:div>
    <w:div w:id="1364328954">
      <w:bodyDiv w:val="1"/>
      <w:marLeft w:val="0"/>
      <w:marRight w:val="0"/>
      <w:marTop w:val="0"/>
      <w:marBottom w:val="0"/>
      <w:divBdr>
        <w:top w:val="none" w:sz="0" w:space="0" w:color="auto"/>
        <w:left w:val="none" w:sz="0" w:space="0" w:color="auto"/>
        <w:bottom w:val="none" w:sz="0" w:space="0" w:color="auto"/>
        <w:right w:val="none" w:sz="0" w:space="0" w:color="auto"/>
      </w:divBdr>
    </w:div>
    <w:div w:id="1372149787">
      <w:bodyDiv w:val="1"/>
      <w:marLeft w:val="0"/>
      <w:marRight w:val="0"/>
      <w:marTop w:val="0"/>
      <w:marBottom w:val="0"/>
      <w:divBdr>
        <w:top w:val="none" w:sz="0" w:space="0" w:color="auto"/>
        <w:left w:val="none" w:sz="0" w:space="0" w:color="auto"/>
        <w:bottom w:val="none" w:sz="0" w:space="0" w:color="auto"/>
        <w:right w:val="none" w:sz="0" w:space="0" w:color="auto"/>
      </w:divBdr>
    </w:div>
    <w:div w:id="1385566210">
      <w:bodyDiv w:val="1"/>
      <w:marLeft w:val="0"/>
      <w:marRight w:val="0"/>
      <w:marTop w:val="0"/>
      <w:marBottom w:val="0"/>
      <w:divBdr>
        <w:top w:val="none" w:sz="0" w:space="0" w:color="auto"/>
        <w:left w:val="none" w:sz="0" w:space="0" w:color="auto"/>
        <w:bottom w:val="none" w:sz="0" w:space="0" w:color="auto"/>
        <w:right w:val="none" w:sz="0" w:space="0" w:color="auto"/>
      </w:divBdr>
      <w:divsChild>
        <w:div w:id="357052004">
          <w:marLeft w:val="245"/>
          <w:marRight w:val="0"/>
          <w:marTop w:val="0"/>
          <w:marBottom w:val="0"/>
          <w:divBdr>
            <w:top w:val="none" w:sz="0" w:space="0" w:color="auto"/>
            <w:left w:val="none" w:sz="0" w:space="0" w:color="auto"/>
            <w:bottom w:val="none" w:sz="0" w:space="0" w:color="auto"/>
            <w:right w:val="none" w:sz="0" w:space="0" w:color="auto"/>
          </w:divBdr>
        </w:div>
        <w:div w:id="623779020">
          <w:marLeft w:val="245"/>
          <w:marRight w:val="0"/>
          <w:marTop w:val="0"/>
          <w:marBottom w:val="0"/>
          <w:divBdr>
            <w:top w:val="none" w:sz="0" w:space="0" w:color="auto"/>
            <w:left w:val="none" w:sz="0" w:space="0" w:color="auto"/>
            <w:bottom w:val="none" w:sz="0" w:space="0" w:color="auto"/>
            <w:right w:val="none" w:sz="0" w:space="0" w:color="auto"/>
          </w:divBdr>
        </w:div>
      </w:divsChild>
    </w:div>
    <w:div w:id="1402018787">
      <w:bodyDiv w:val="1"/>
      <w:marLeft w:val="0"/>
      <w:marRight w:val="0"/>
      <w:marTop w:val="0"/>
      <w:marBottom w:val="0"/>
      <w:divBdr>
        <w:top w:val="none" w:sz="0" w:space="0" w:color="auto"/>
        <w:left w:val="none" w:sz="0" w:space="0" w:color="auto"/>
        <w:bottom w:val="none" w:sz="0" w:space="0" w:color="auto"/>
        <w:right w:val="none" w:sz="0" w:space="0" w:color="auto"/>
      </w:divBdr>
    </w:div>
    <w:div w:id="1429228488">
      <w:bodyDiv w:val="1"/>
      <w:marLeft w:val="0"/>
      <w:marRight w:val="0"/>
      <w:marTop w:val="0"/>
      <w:marBottom w:val="0"/>
      <w:divBdr>
        <w:top w:val="none" w:sz="0" w:space="0" w:color="auto"/>
        <w:left w:val="none" w:sz="0" w:space="0" w:color="auto"/>
        <w:bottom w:val="none" w:sz="0" w:space="0" w:color="auto"/>
        <w:right w:val="none" w:sz="0" w:space="0" w:color="auto"/>
      </w:divBdr>
    </w:div>
    <w:div w:id="1520385555">
      <w:bodyDiv w:val="1"/>
      <w:marLeft w:val="0"/>
      <w:marRight w:val="0"/>
      <w:marTop w:val="0"/>
      <w:marBottom w:val="0"/>
      <w:divBdr>
        <w:top w:val="none" w:sz="0" w:space="0" w:color="auto"/>
        <w:left w:val="none" w:sz="0" w:space="0" w:color="auto"/>
        <w:bottom w:val="none" w:sz="0" w:space="0" w:color="auto"/>
        <w:right w:val="none" w:sz="0" w:space="0" w:color="auto"/>
      </w:divBdr>
    </w:div>
    <w:div w:id="1523855180">
      <w:bodyDiv w:val="1"/>
      <w:marLeft w:val="0"/>
      <w:marRight w:val="0"/>
      <w:marTop w:val="0"/>
      <w:marBottom w:val="0"/>
      <w:divBdr>
        <w:top w:val="none" w:sz="0" w:space="0" w:color="auto"/>
        <w:left w:val="none" w:sz="0" w:space="0" w:color="auto"/>
        <w:bottom w:val="none" w:sz="0" w:space="0" w:color="auto"/>
        <w:right w:val="none" w:sz="0" w:space="0" w:color="auto"/>
      </w:divBdr>
    </w:div>
    <w:div w:id="1559123996">
      <w:bodyDiv w:val="1"/>
      <w:marLeft w:val="0"/>
      <w:marRight w:val="0"/>
      <w:marTop w:val="0"/>
      <w:marBottom w:val="0"/>
      <w:divBdr>
        <w:top w:val="none" w:sz="0" w:space="0" w:color="auto"/>
        <w:left w:val="none" w:sz="0" w:space="0" w:color="auto"/>
        <w:bottom w:val="none" w:sz="0" w:space="0" w:color="auto"/>
        <w:right w:val="none" w:sz="0" w:space="0" w:color="auto"/>
      </w:divBdr>
    </w:div>
    <w:div w:id="1563062192">
      <w:bodyDiv w:val="1"/>
      <w:marLeft w:val="0"/>
      <w:marRight w:val="0"/>
      <w:marTop w:val="0"/>
      <w:marBottom w:val="0"/>
      <w:divBdr>
        <w:top w:val="none" w:sz="0" w:space="0" w:color="auto"/>
        <w:left w:val="none" w:sz="0" w:space="0" w:color="auto"/>
        <w:bottom w:val="none" w:sz="0" w:space="0" w:color="auto"/>
        <w:right w:val="none" w:sz="0" w:space="0" w:color="auto"/>
      </w:divBdr>
    </w:div>
    <w:div w:id="1584342274">
      <w:bodyDiv w:val="1"/>
      <w:marLeft w:val="0"/>
      <w:marRight w:val="0"/>
      <w:marTop w:val="0"/>
      <w:marBottom w:val="0"/>
      <w:divBdr>
        <w:top w:val="none" w:sz="0" w:space="0" w:color="auto"/>
        <w:left w:val="none" w:sz="0" w:space="0" w:color="auto"/>
        <w:bottom w:val="none" w:sz="0" w:space="0" w:color="auto"/>
        <w:right w:val="none" w:sz="0" w:space="0" w:color="auto"/>
      </w:divBdr>
    </w:div>
    <w:div w:id="1611357275">
      <w:bodyDiv w:val="1"/>
      <w:marLeft w:val="0"/>
      <w:marRight w:val="0"/>
      <w:marTop w:val="0"/>
      <w:marBottom w:val="0"/>
      <w:divBdr>
        <w:top w:val="none" w:sz="0" w:space="0" w:color="auto"/>
        <w:left w:val="none" w:sz="0" w:space="0" w:color="auto"/>
        <w:bottom w:val="none" w:sz="0" w:space="0" w:color="auto"/>
        <w:right w:val="none" w:sz="0" w:space="0" w:color="auto"/>
      </w:divBdr>
    </w:div>
    <w:div w:id="1649087363">
      <w:bodyDiv w:val="1"/>
      <w:marLeft w:val="0"/>
      <w:marRight w:val="0"/>
      <w:marTop w:val="0"/>
      <w:marBottom w:val="0"/>
      <w:divBdr>
        <w:top w:val="none" w:sz="0" w:space="0" w:color="auto"/>
        <w:left w:val="none" w:sz="0" w:space="0" w:color="auto"/>
        <w:bottom w:val="none" w:sz="0" w:space="0" w:color="auto"/>
        <w:right w:val="none" w:sz="0" w:space="0" w:color="auto"/>
      </w:divBdr>
      <w:divsChild>
        <w:div w:id="1177772348">
          <w:marLeft w:val="0"/>
          <w:marRight w:val="0"/>
          <w:marTop w:val="0"/>
          <w:marBottom w:val="0"/>
          <w:divBdr>
            <w:top w:val="none" w:sz="0" w:space="0" w:color="auto"/>
            <w:left w:val="none" w:sz="0" w:space="0" w:color="auto"/>
            <w:bottom w:val="none" w:sz="0" w:space="0" w:color="auto"/>
            <w:right w:val="none" w:sz="0" w:space="0" w:color="auto"/>
          </w:divBdr>
        </w:div>
      </w:divsChild>
    </w:div>
    <w:div w:id="1651324192">
      <w:bodyDiv w:val="1"/>
      <w:marLeft w:val="0"/>
      <w:marRight w:val="0"/>
      <w:marTop w:val="0"/>
      <w:marBottom w:val="0"/>
      <w:divBdr>
        <w:top w:val="none" w:sz="0" w:space="0" w:color="auto"/>
        <w:left w:val="none" w:sz="0" w:space="0" w:color="auto"/>
        <w:bottom w:val="none" w:sz="0" w:space="0" w:color="auto"/>
        <w:right w:val="none" w:sz="0" w:space="0" w:color="auto"/>
      </w:divBdr>
    </w:div>
    <w:div w:id="1662083205">
      <w:bodyDiv w:val="1"/>
      <w:marLeft w:val="0"/>
      <w:marRight w:val="0"/>
      <w:marTop w:val="0"/>
      <w:marBottom w:val="0"/>
      <w:divBdr>
        <w:top w:val="none" w:sz="0" w:space="0" w:color="auto"/>
        <w:left w:val="none" w:sz="0" w:space="0" w:color="auto"/>
        <w:bottom w:val="none" w:sz="0" w:space="0" w:color="auto"/>
        <w:right w:val="none" w:sz="0" w:space="0" w:color="auto"/>
      </w:divBdr>
    </w:div>
    <w:div w:id="1681812740">
      <w:bodyDiv w:val="1"/>
      <w:marLeft w:val="0"/>
      <w:marRight w:val="0"/>
      <w:marTop w:val="0"/>
      <w:marBottom w:val="0"/>
      <w:divBdr>
        <w:top w:val="none" w:sz="0" w:space="0" w:color="auto"/>
        <w:left w:val="none" w:sz="0" w:space="0" w:color="auto"/>
        <w:bottom w:val="none" w:sz="0" w:space="0" w:color="auto"/>
        <w:right w:val="none" w:sz="0" w:space="0" w:color="auto"/>
      </w:divBdr>
      <w:divsChild>
        <w:div w:id="1522938469">
          <w:marLeft w:val="634"/>
          <w:marRight w:val="0"/>
          <w:marTop w:val="0"/>
          <w:marBottom w:val="60"/>
          <w:divBdr>
            <w:top w:val="none" w:sz="0" w:space="0" w:color="auto"/>
            <w:left w:val="none" w:sz="0" w:space="0" w:color="auto"/>
            <w:bottom w:val="none" w:sz="0" w:space="0" w:color="auto"/>
            <w:right w:val="none" w:sz="0" w:space="0" w:color="auto"/>
          </w:divBdr>
        </w:div>
      </w:divsChild>
    </w:div>
    <w:div w:id="1687249470">
      <w:bodyDiv w:val="1"/>
      <w:marLeft w:val="0"/>
      <w:marRight w:val="0"/>
      <w:marTop w:val="0"/>
      <w:marBottom w:val="0"/>
      <w:divBdr>
        <w:top w:val="none" w:sz="0" w:space="0" w:color="auto"/>
        <w:left w:val="none" w:sz="0" w:space="0" w:color="auto"/>
        <w:bottom w:val="none" w:sz="0" w:space="0" w:color="auto"/>
        <w:right w:val="none" w:sz="0" w:space="0" w:color="auto"/>
      </w:divBdr>
    </w:div>
    <w:div w:id="1687513653">
      <w:bodyDiv w:val="1"/>
      <w:marLeft w:val="0"/>
      <w:marRight w:val="0"/>
      <w:marTop w:val="0"/>
      <w:marBottom w:val="0"/>
      <w:divBdr>
        <w:top w:val="none" w:sz="0" w:space="0" w:color="auto"/>
        <w:left w:val="none" w:sz="0" w:space="0" w:color="auto"/>
        <w:bottom w:val="none" w:sz="0" w:space="0" w:color="auto"/>
        <w:right w:val="none" w:sz="0" w:space="0" w:color="auto"/>
      </w:divBdr>
    </w:div>
    <w:div w:id="1692216299">
      <w:bodyDiv w:val="1"/>
      <w:marLeft w:val="0"/>
      <w:marRight w:val="0"/>
      <w:marTop w:val="0"/>
      <w:marBottom w:val="0"/>
      <w:divBdr>
        <w:top w:val="none" w:sz="0" w:space="0" w:color="auto"/>
        <w:left w:val="none" w:sz="0" w:space="0" w:color="auto"/>
        <w:bottom w:val="none" w:sz="0" w:space="0" w:color="auto"/>
        <w:right w:val="none" w:sz="0" w:space="0" w:color="auto"/>
      </w:divBdr>
    </w:div>
    <w:div w:id="1693796702">
      <w:bodyDiv w:val="1"/>
      <w:marLeft w:val="0"/>
      <w:marRight w:val="0"/>
      <w:marTop w:val="0"/>
      <w:marBottom w:val="0"/>
      <w:divBdr>
        <w:top w:val="none" w:sz="0" w:space="0" w:color="auto"/>
        <w:left w:val="none" w:sz="0" w:space="0" w:color="auto"/>
        <w:bottom w:val="none" w:sz="0" w:space="0" w:color="auto"/>
        <w:right w:val="none" w:sz="0" w:space="0" w:color="auto"/>
      </w:divBdr>
    </w:div>
    <w:div w:id="1700353151">
      <w:bodyDiv w:val="1"/>
      <w:marLeft w:val="0"/>
      <w:marRight w:val="0"/>
      <w:marTop w:val="0"/>
      <w:marBottom w:val="0"/>
      <w:divBdr>
        <w:top w:val="none" w:sz="0" w:space="0" w:color="auto"/>
        <w:left w:val="none" w:sz="0" w:space="0" w:color="auto"/>
        <w:bottom w:val="none" w:sz="0" w:space="0" w:color="auto"/>
        <w:right w:val="none" w:sz="0" w:space="0" w:color="auto"/>
      </w:divBdr>
    </w:div>
    <w:div w:id="1718511226">
      <w:bodyDiv w:val="1"/>
      <w:marLeft w:val="0"/>
      <w:marRight w:val="0"/>
      <w:marTop w:val="0"/>
      <w:marBottom w:val="0"/>
      <w:divBdr>
        <w:top w:val="none" w:sz="0" w:space="0" w:color="auto"/>
        <w:left w:val="none" w:sz="0" w:space="0" w:color="auto"/>
        <w:bottom w:val="none" w:sz="0" w:space="0" w:color="auto"/>
        <w:right w:val="none" w:sz="0" w:space="0" w:color="auto"/>
      </w:divBdr>
    </w:div>
    <w:div w:id="1828738808">
      <w:bodyDiv w:val="1"/>
      <w:marLeft w:val="0"/>
      <w:marRight w:val="0"/>
      <w:marTop w:val="0"/>
      <w:marBottom w:val="0"/>
      <w:divBdr>
        <w:top w:val="none" w:sz="0" w:space="0" w:color="auto"/>
        <w:left w:val="none" w:sz="0" w:space="0" w:color="auto"/>
        <w:bottom w:val="none" w:sz="0" w:space="0" w:color="auto"/>
        <w:right w:val="none" w:sz="0" w:space="0" w:color="auto"/>
      </w:divBdr>
    </w:div>
    <w:div w:id="1835951019">
      <w:bodyDiv w:val="1"/>
      <w:marLeft w:val="0"/>
      <w:marRight w:val="0"/>
      <w:marTop w:val="0"/>
      <w:marBottom w:val="0"/>
      <w:divBdr>
        <w:top w:val="none" w:sz="0" w:space="0" w:color="auto"/>
        <w:left w:val="none" w:sz="0" w:space="0" w:color="auto"/>
        <w:bottom w:val="none" w:sz="0" w:space="0" w:color="auto"/>
        <w:right w:val="none" w:sz="0" w:space="0" w:color="auto"/>
      </w:divBdr>
    </w:div>
    <w:div w:id="1856921204">
      <w:bodyDiv w:val="1"/>
      <w:marLeft w:val="0"/>
      <w:marRight w:val="0"/>
      <w:marTop w:val="0"/>
      <w:marBottom w:val="0"/>
      <w:divBdr>
        <w:top w:val="none" w:sz="0" w:space="0" w:color="auto"/>
        <w:left w:val="none" w:sz="0" w:space="0" w:color="auto"/>
        <w:bottom w:val="none" w:sz="0" w:space="0" w:color="auto"/>
        <w:right w:val="none" w:sz="0" w:space="0" w:color="auto"/>
      </w:divBdr>
    </w:div>
    <w:div w:id="1870529862">
      <w:bodyDiv w:val="1"/>
      <w:marLeft w:val="0"/>
      <w:marRight w:val="0"/>
      <w:marTop w:val="0"/>
      <w:marBottom w:val="0"/>
      <w:divBdr>
        <w:top w:val="none" w:sz="0" w:space="0" w:color="auto"/>
        <w:left w:val="none" w:sz="0" w:space="0" w:color="auto"/>
        <w:bottom w:val="none" w:sz="0" w:space="0" w:color="auto"/>
        <w:right w:val="none" w:sz="0" w:space="0" w:color="auto"/>
      </w:divBdr>
    </w:div>
    <w:div w:id="1941642626">
      <w:bodyDiv w:val="1"/>
      <w:marLeft w:val="0"/>
      <w:marRight w:val="0"/>
      <w:marTop w:val="0"/>
      <w:marBottom w:val="0"/>
      <w:divBdr>
        <w:top w:val="none" w:sz="0" w:space="0" w:color="auto"/>
        <w:left w:val="none" w:sz="0" w:space="0" w:color="auto"/>
        <w:bottom w:val="none" w:sz="0" w:space="0" w:color="auto"/>
        <w:right w:val="none" w:sz="0" w:space="0" w:color="auto"/>
      </w:divBdr>
    </w:div>
    <w:div w:id="1950619989">
      <w:bodyDiv w:val="1"/>
      <w:marLeft w:val="0"/>
      <w:marRight w:val="0"/>
      <w:marTop w:val="0"/>
      <w:marBottom w:val="0"/>
      <w:divBdr>
        <w:top w:val="none" w:sz="0" w:space="0" w:color="auto"/>
        <w:left w:val="none" w:sz="0" w:space="0" w:color="auto"/>
        <w:bottom w:val="none" w:sz="0" w:space="0" w:color="auto"/>
        <w:right w:val="none" w:sz="0" w:space="0" w:color="auto"/>
      </w:divBdr>
    </w:div>
    <w:div w:id="1992174824">
      <w:bodyDiv w:val="1"/>
      <w:marLeft w:val="0"/>
      <w:marRight w:val="0"/>
      <w:marTop w:val="0"/>
      <w:marBottom w:val="0"/>
      <w:divBdr>
        <w:top w:val="none" w:sz="0" w:space="0" w:color="auto"/>
        <w:left w:val="none" w:sz="0" w:space="0" w:color="auto"/>
        <w:bottom w:val="none" w:sz="0" w:space="0" w:color="auto"/>
        <w:right w:val="none" w:sz="0" w:space="0" w:color="auto"/>
      </w:divBdr>
    </w:div>
    <w:div w:id="1992557893">
      <w:bodyDiv w:val="1"/>
      <w:marLeft w:val="0"/>
      <w:marRight w:val="0"/>
      <w:marTop w:val="0"/>
      <w:marBottom w:val="0"/>
      <w:divBdr>
        <w:top w:val="none" w:sz="0" w:space="0" w:color="auto"/>
        <w:left w:val="none" w:sz="0" w:space="0" w:color="auto"/>
        <w:bottom w:val="none" w:sz="0" w:space="0" w:color="auto"/>
        <w:right w:val="none" w:sz="0" w:space="0" w:color="auto"/>
      </w:divBdr>
    </w:div>
    <w:div w:id="2043482916">
      <w:bodyDiv w:val="1"/>
      <w:marLeft w:val="0"/>
      <w:marRight w:val="0"/>
      <w:marTop w:val="0"/>
      <w:marBottom w:val="0"/>
      <w:divBdr>
        <w:top w:val="none" w:sz="0" w:space="0" w:color="auto"/>
        <w:left w:val="none" w:sz="0" w:space="0" w:color="auto"/>
        <w:bottom w:val="none" w:sz="0" w:space="0" w:color="auto"/>
        <w:right w:val="none" w:sz="0" w:space="0" w:color="auto"/>
      </w:divBdr>
    </w:div>
    <w:div w:id="2086536936">
      <w:bodyDiv w:val="1"/>
      <w:marLeft w:val="0"/>
      <w:marRight w:val="0"/>
      <w:marTop w:val="0"/>
      <w:marBottom w:val="0"/>
      <w:divBdr>
        <w:top w:val="none" w:sz="0" w:space="0" w:color="auto"/>
        <w:left w:val="none" w:sz="0" w:space="0" w:color="auto"/>
        <w:bottom w:val="none" w:sz="0" w:space="0" w:color="auto"/>
        <w:right w:val="none" w:sz="0" w:space="0" w:color="auto"/>
      </w:divBdr>
    </w:div>
    <w:div w:id="2091460802">
      <w:bodyDiv w:val="1"/>
      <w:marLeft w:val="0"/>
      <w:marRight w:val="0"/>
      <w:marTop w:val="0"/>
      <w:marBottom w:val="0"/>
      <w:divBdr>
        <w:top w:val="none" w:sz="0" w:space="0" w:color="auto"/>
        <w:left w:val="none" w:sz="0" w:space="0" w:color="auto"/>
        <w:bottom w:val="none" w:sz="0" w:space="0" w:color="auto"/>
        <w:right w:val="none" w:sz="0" w:space="0" w:color="auto"/>
      </w:divBdr>
    </w:div>
    <w:div w:id="2092389719">
      <w:bodyDiv w:val="1"/>
      <w:marLeft w:val="0"/>
      <w:marRight w:val="0"/>
      <w:marTop w:val="0"/>
      <w:marBottom w:val="0"/>
      <w:divBdr>
        <w:top w:val="none" w:sz="0" w:space="0" w:color="auto"/>
        <w:left w:val="none" w:sz="0" w:space="0" w:color="auto"/>
        <w:bottom w:val="none" w:sz="0" w:space="0" w:color="auto"/>
        <w:right w:val="none" w:sz="0" w:space="0" w:color="auto"/>
      </w:divBdr>
    </w:div>
    <w:div w:id="2100826478">
      <w:bodyDiv w:val="1"/>
      <w:marLeft w:val="0"/>
      <w:marRight w:val="0"/>
      <w:marTop w:val="0"/>
      <w:marBottom w:val="0"/>
      <w:divBdr>
        <w:top w:val="none" w:sz="0" w:space="0" w:color="auto"/>
        <w:left w:val="none" w:sz="0" w:space="0" w:color="auto"/>
        <w:bottom w:val="none" w:sz="0" w:space="0" w:color="auto"/>
        <w:right w:val="none" w:sz="0" w:space="0" w:color="auto"/>
      </w:divBdr>
    </w:div>
    <w:div w:id="210950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emf"/><Relationship Id="rId10" Type="http://schemas.openxmlformats.org/officeDocument/2006/relationships/footnotes" Target="foot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vl.fi/plus/samhalle-och-kyrka/hallbar-utveckling/kolneutral-kyrka" TargetMode="External"/><Relationship Id="rId22" Type="http://schemas.openxmlformats.org/officeDocument/2006/relationships/image" Target="media/image9.em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Seurakuntatalouden tilinpäätökseen sovelletaan kirjanpitolakia tämän ohjeen mukaisesti.  Tämä ohje on voimassa 1.1.2022 alkaen ja sitä noudatetaan laadittaessa tilinpäätöstä vuodelta 2021. Ohje korvaa Kirkkohallituksen aiemmin antamat ohjeet seurakunnan ja seurakuntayhtymän tilinpäätöksen laatimisesta.</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7314F1C0F989614BB6A1FE2B7B739433" ma:contentTypeVersion="5" ma:contentTypeDescription="Luo uusi asiakirja." ma:contentTypeScope="" ma:versionID="9effb3db22ef792349dc97af8e166696">
  <xsd:schema xmlns:xsd="http://www.w3.org/2001/XMLSchema" xmlns:xs="http://www.w3.org/2001/XMLSchema" xmlns:p="http://schemas.microsoft.com/office/2006/metadata/properties" xmlns:ns2="eee89012-d7cc-47cb-92ec-474ddaac14db" targetNamespace="http://schemas.microsoft.com/office/2006/metadata/properties" ma:root="true" ma:fieldsID="f97d6e2d2858a2a699f5dd6820b8d482" ns2:_="">
    <xsd:import namespace="eee89012-d7cc-47cb-92ec-474ddaac14d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89012-d7cc-47cb-92ec-474ddaac14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6FFAC9-DF78-42C4-8B19-978AA547D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89012-d7cc-47cb-92ec-474ddaac1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83E1E8-21A6-44B3-8264-B9F5FB6C53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A1AB5FF-5EC6-4827-8E19-0E40CE43F1C4}">
  <ds:schemaRefs>
    <ds:schemaRef ds:uri="http://schemas.microsoft.com/sharepoint/v3/contenttype/forms"/>
  </ds:schemaRefs>
</ds:datastoreItem>
</file>

<file path=customXml/itemProps5.xml><?xml version="1.0" encoding="utf-8"?>
<ds:datastoreItem xmlns:ds="http://schemas.openxmlformats.org/officeDocument/2006/customXml" ds:itemID="{A8FCC571-BC7D-455E-93AC-A9FB953E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1416</TotalTime>
  <Pages>50</Pages>
  <Words>8517</Words>
  <Characters>45141</Characters>
  <Application>Microsoft Office Word</Application>
  <DocSecurity>0</DocSecurity>
  <Lines>376</Lines>
  <Paragraphs>107</Paragraphs>
  <ScaleCrop>false</ScaleCrop>
  <HeadingPairs>
    <vt:vector size="4" baseType="variant">
      <vt:variant>
        <vt:lpstr>Rubrik</vt:lpstr>
      </vt:variant>
      <vt:variant>
        <vt:i4>1</vt:i4>
      </vt:variant>
      <vt:variant>
        <vt:lpstr>Otsikko</vt:lpstr>
      </vt:variant>
      <vt:variant>
        <vt:i4>1</vt:i4>
      </vt:variant>
    </vt:vector>
  </HeadingPairs>
  <TitlesOfParts>
    <vt:vector size="2" baseType="lpstr">
      <vt:lpstr>Seurakunnan tilinpäätösmalli</vt:lpstr>
      <vt:lpstr>Seurakunnan tilinpäätösmalli</vt:lpstr>
    </vt:vector>
  </TitlesOfParts>
  <Company>Kirkkohallitus</Company>
  <LinksUpToDate>false</LinksUpToDate>
  <CharactersWithSpaces>53551</CharactersWithSpaces>
  <SharedDoc>false</SharedDoc>
  <HLinks>
    <vt:vector size="354" baseType="variant">
      <vt:variant>
        <vt:i4>1507383</vt:i4>
      </vt:variant>
      <vt:variant>
        <vt:i4>350</vt:i4>
      </vt:variant>
      <vt:variant>
        <vt:i4>0</vt:i4>
      </vt:variant>
      <vt:variant>
        <vt:i4>5</vt:i4>
      </vt:variant>
      <vt:variant>
        <vt:lpwstr/>
      </vt:variant>
      <vt:variant>
        <vt:lpwstr>_Toc64645424</vt:lpwstr>
      </vt:variant>
      <vt:variant>
        <vt:i4>1048631</vt:i4>
      </vt:variant>
      <vt:variant>
        <vt:i4>344</vt:i4>
      </vt:variant>
      <vt:variant>
        <vt:i4>0</vt:i4>
      </vt:variant>
      <vt:variant>
        <vt:i4>5</vt:i4>
      </vt:variant>
      <vt:variant>
        <vt:lpwstr/>
      </vt:variant>
      <vt:variant>
        <vt:lpwstr>_Toc64645423</vt:lpwstr>
      </vt:variant>
      <vt:variant>
        <vt:i4>1114167</vt:i4>
      </vt:variant>
      <vt:variant>
        <vt:i4>338</vt:i4>
      </vt:variant>
      <vt:variant>
        <vt:i4>0</vt:i4>
      </vt:variant>
      <vt:variant>
        <vt:i4>5</vt:i4>
      </vt:variant>
      <vt:variant>
        <vt:lpwstr/>
      </vt:variant>
      <vt:variant>
        <vt:lpwstr>_Toc64645422</vt:lpwstr>
      </vt:variant>
      <vt:variant>
        <vt:i4>1179703</vt:i4>
      </vt:variant>
      <vt:variant>
        <vt:i4>332</vt:i4>
      </vt:variant>
      <vt:variant>
        <vt:i4>0</vt:i4>
      </vt:variant>
      <vt:variant>
        <vt:i4>5</vt:i4>
      </vt:variant>
      <vt:variant>
        <vt:lpwstr/>
      </vt:variant>
      <vt:variant>
        <vt:lpwstr>_Toc64645421</vt:lpwstr>
      </vt:variant>
      <vt:variant>
        <vt:i4>1245239</vt:i4>
      </vt:variant>
      <vt:variant>
        <vt:i4>326</vt:i4>
      </vt:variant>
      <vt:variant>
        <vt:i4>0</vt:i4>
      </vt:variant>
      <vt:variant>
        <vt:i4>5</vt:i4>
      </vt:variant>
      <vt:variant>
        <vt:lpwstr/>
      </vt:variant>
      <vt:variant>
        <vt:lpwstr>_Toc64645420</vt:lpwstr>
      </vt:variant>
      <vt:variant>
        <vt:i4>1703988</vt:i4>
      </vt:variant>
      <vt:variant>
        <vt:i4>320</vt:i4>
      </vt:variant>
      <vt:variant>
        <vt:i4>0</vt:i4>
      </vt:variant>
      <vt:variant>
        <vt:i4>5</vt:i4>
      </vt:variant>
      <vt:variant>
        <vt:lpwstr/>
      </vt:variant>
      <vt:variant>
        <vt:lpwstr>_Toc64645419</vt:lpwstr>
      </vt:variant>
      <vt:variant>
        <vt:i4>1769524</vt:i4>
      </vt:variant>
      <vt:variant>
        <vt:i4>314</vt:i4>
      </vt:variant>
      <vt:variant>
        <vt:i4>0</vt:i4>
      </vt:variant>
      <vt:variant>
        <vt:i4>5</vt:i4>
      </vt:variant>
      <vt:variant>
        <vt:lpwstr/>
      </vt:variant>
      <vt:variant>
        <vt:lpwstr>_Toc64645418</vt:lpwstr>
      </vt:variant>
      <vt:variant>
        <vt:i4>1310772</vt:i4>
      </vt:variant>
      <vt:variant>
        <vt:i4>308</vt:i4>
      </vt:variant>
      <vt:variant>
        <vt:i4>0</vt:i4>
      </vt:variant>
      <vt:variant>
        <vt:i4>5</vt:i4>
      </vt:variant>
      <vt:variant>
        <vt:lpwstr/>
      </vt:variant>
      <vt:variant>
        <vt:lpwstr>_Toc64645417</vt:lpwstr>
      </vt:variant>
      <vt:variant>
        <vt:i4>1376308</vt:i4>
      </vt:variant>
      <vt:variant>
        <vt:i4>302</vt:i4>
      </vt:variant>
      <vt:variant>
        <vt:i4>0</vt:i4>
      </vt:variant>
      <vt:variant>
        <vt:i4>5</vt:i4>
      </vt:variant>
      <vt:variant>
        <vt:lpwstr/>
      </vt:variant>
      <vt:variant>
        <vt:lpwstr>_Toc64645416</vt:lpwstr>
      </vt:variant>
      <vt:variant>
        <vt:i4>1441844</vt:i4>
      </vt:variant>
      <vt:variant>
        <vt:i4>296</vt:i4>
      </vt:variant>
      <vt:variant>
        <vt:i4>0</vt:i4>
      </vt:variant>
      <vt:variant>
        <vt:i4>5</vt:i4>
      </vt:variant>
      <vt:variant>
        <vt:lpwstr/>
      </vt:variant>
      <vt:variant>
        <vt:lpwstr>_Toc64645415</vt:lpwstr>
      </vt:variant>
      <vt:variant>
        <vt:i4>1507380</vt:i4>
      </vt:variant>
      <vt:variant>
        <vt:i4>290</vt:i4>
      </vt:variant>
      <vt:variant>
        <vt:i4>0</vt:i4>
      </vt:variant>
      <vt:variant>
        <vt:i4>5</vt:i4>
      </vt:variant>
      <vt:variant>
        <vt:lpwstr/>
      </vt:variant>
      <vt:variant>
        <vt:lpwstr>_Toc64645414</vt:lpwstr>
      </vt:variant>
      <vt:variant>
        <vt:i4>1048628</vt:i4>
      </vt:variant>
      <vt:variant>
        <vt:i4>284</vt:i4>
      </vt:variant>
      <vt:variant>
        <vt:i4>0</vt:i4>
      </vt:variant>
      <vt:variant>
        <vt:i4>5</vt:i4>
      </vt:variant>
      <vt:variant>
        <vt:lpwstr/>
      </vt:variant>
      <vt:variant>
        <vt:lpwstr>_Toc64645413</vt:lpwstr>
      </vt:variant>
      <vt:variant>
        <vt:i4>1114164</vt:i4>
      </vt:variant>
      <vt:variant>
        <vt:i4>278</vt:i4>
      </vt:variant>
      <vt:variant>
        <vt:i4>0</vt:i4>
      </vt:variant>
      <vt:variant>
        <vt:i4>5</vt:i4>
      </vt:variant>
      <vt:variant>
        <vt:lpwstr/>
      </vt:variant>
      <vt:variant>
        <vt:lpwstr>_Toc64645412</vt:lpwstr>
      </vt:variant>
      <vt:variant>
        <vt:i4>1179700</vt:i4>
      </vt:variant>
      <vt:variant>
        <vt:i4>272</vt:i4>
      </vt:variant>
      <vt:variant>
        <vt:i4>0</vt:i4>
      </vt:variant>
      <vt:variant>
        <vt:i4>5</vt:i4>
      </vt:variant>
      <vt:variant>
        <vt:lpwstr/>
      </vt:variant>
      <vt:variant>
        <vt:lpwstr>_Toc64645411</vt:lpwstr>
      </vt:variant>
      <vt:variant>
        <vt:i4>1245236</vt:i4>
      </vt:variant>
      <vt:variant>
        <vt:i4>266</vt:i4>
      </vt:variant>
      <vt:variant>
        <vt:i4>0</vt:i4>
      </vt:variant>
      <vt:variant>
        <vt:i4>5</vt:i4>
      </vt:variant>
      <vt:variant>
        <vt:lpwstr/>
      </vt:variant>
      <vt:variant>
        <vt:lpwstr>_Toc64645410</vt:lpwstr>
      </vt:variant>
      <vt:variant>
        <vt:i4>1703989</vt:i4>
      </vt:variant>
      <vt:variant>
        <vt:i4>260</vt:i4>
      </vt:variant>
      <vt:variant>
        <vt:i4>0</vt:i4>
      </vt:variant>
      <vt:variant>
        <vt:i4>5</vt:i4>
      </vt:variant>
      <vt:variant>
        <vt:lpwstr/>
      </vt:variant>
      <vt:variant>
        <vt:lpwstr>_Toc64645409</vt:lpwstr>
      </vt:variant>
      <vt:variant>
        <vt:i4>1769525</vt:i4>
      </vt:variant>
      <vt:variant>
        <vt:i4>254</vt:i4>
      </vt:variant>
      <vt:variant>
        <vt:i4>0</vt:i4>
      </vt:variant>
      <vt:variant>
        <vt:i4>5</vt:i4>
      </vt:variant>
      <vt:variant>
        <vt:lpwstr/>
      </vt:variant>
      <vt:variant>
        <vt:lpwstr>_Toc64645408</vt:lpwstr>
      </vt:variant>
      <vt:variant>
        <vt:i4>1310773</vt:i4>
      </vt:variant>
      <vt:variant>
        <vt:i4>248</vt:i4>
      </vt:variant>
      <vt:variant>
        <vt:i4>0</vt:i4>
      </vt:variant>
      <vt:variant>
        <vt:i4>5</vt:i4>
      </vt:variant>
      <vt:variant>
        <vt:lpwstr/>
      </vt:variant>
      <vt:variant>
        <vt:lpwstr>_Toc64645407</vt:lpwstr>
      </vt:variant>
      <vt:variant>
        <vt:i4>1376309</vt:i4>
      </vt:variant>
      <vt:variant>
        <vt:i4>242</vt:i4>
      </vt:variant>
      <vt:variant>
        <vt:i4>0</vt:i4>
      </vt:variant>
      <vt:variant>
        <vt:i4>5</vt:i4>
      </vt:variant>
      <vt:variant>
        <vt:lpwstr/>
      </vt:variant>
      <vt:variant>
        <vt:lpwstr>_Toc64645406</vt:lpwstr>
      </vt:variant>
      <vt:variant>
        <vt:i4>1441845</vt:i4>
      </vt:variant>
      <vt:variant>
        <vt:i4>236</vt:i4>
      </vt:variant>
      <vt:variant>
        <vt:i4>0</vt:i4>
      </vt:variant>
      <vt:variant>
        <vt:i4>5</vt:i4>
      </vt:variant>
      <vt:variant>
        <vt:lpwstr/>
      </vt:variant>
      <vt:variant>
        <vt:lpwstr>_Toc64645405</vt:lpwstr>
      </vt:variant>
      <vt:variant>
        <vt:i4>1507381</vt:i4>
      </vt:variant>
      <vt:variant>
        <vt:i4>230</vt:i4>
      </vt:variant>
      <vt:variant>
        <vt:i4>0</vt:i4>
      </vt:variant>
      <vt:variant>
        <vt:i4>5</vt:i4>
      </vt:variant>
      <vt:variant>
        <vt:lpwstr/>
      </vt:variant>
      <vt:variant>
        <vt:lpwstr>_Toc64645404</vt:lpwstr>
      </vt:variant>
      <vt:variant>
        <vt:i4>1048629</vt:i4>
      </vt:variant>
      <vt:variant>
        <vt:i4>224</vt:i4>
      </vt:variant>
      <vt:variant>
        <vt:i4>0</vt:i4>
      </vt:variant>
      <vt:variant>
        <vt:i4>5</vt:i4>
      </vt:variant>
      <vt:variant>
        <vt:lpwstr/>
      </vt:variant>
      <vt:variant>
        <vt:lpwstr>_Toc64645403</vt:lpwstr>
      </vt:variant>
      <vt:variant>
        <vt:i4>1114165</vt:i4>
      </vt:variant>
      <vt:variant>
        <vt:i4>218</vt:i4>
      </vt:variant>
      <vt:variant>
        <vt:i4>0</vt:i4>
      </vt:variant>
      <vt:variant>
        <vt:i4>5</vt:i4>
      </vt:variant>
      <vt:variant>
        <vt:lpwstr/>
      </vt:variant>
      <vt:variant>
        <vt:lpwstr>_Toc64645402</vt:lpwstr>
      </vt:variant>
      <vt:variant>
        <vt:i4>1179701</vt:i4>
      </vt:variant>
      <vt:variant>
        <vt:i4>212</vt:i4>
      </vt:variant>
      <vt:variant>
        <vt:i4>0</vt:i4>
      </vt:variant>
      <vt:variant>
        <vt:i4>5</vt:i4>
      </vt:variant>
      <vt:variant>
        <vt:lpwstr/>
      </vt:variant>
      <vt:variant>
        <vt:lpwstr>_Toc64645401</vt:lpwstr>
      </vt:variant>
      <vt:variant>
        <vt:i4>1245237</vt:i4>
      </vt:variant>
      <vt:variant>
        <vt:i4>206</vt:i4>
      </vt:variant>
      <vt:variant>
        <vt:i4>0</vt:i4>
      </vt:variant>
      <vt:variant>
        <vt:i4>5</vt:i4>
      </vt:variant>
      <vt:variant>
        <vt:lpwstr/>
      </vt:variant>
      <vt:variant>
        <vt:lpwstr>_Toc64645400</vt:lpwstr>
      </vt:variant>
      <vt:variant>
        <vt:i4>1900604</vt:i4>
      </vt:variant>
      <vt:variant>
        <vt:i4>200</vt:i4>
      </vt:variant>
      <vt:variant>
        <vt:i4>0</vt:i4>
      </vt:variant>
      <vt:variant>
        <vt:i4>5</vt:i4>
      </vt:variant>
      <vt:variant>
        <vt:lpwstr/>
      </vt:variant>
      <vt:variant>
        <vt:lpwstr>_Toc64645399</vt:lpwstr>
      </vt:variant>
      <vt:variant>
        <vt:i4>1835068</vt:i4>
      </vt:variant>
      <vt:variant>
        <vt:i4>194</vt:i4>
      </vt:variant>
      <vt:variant>
        <vt:i4>0</vt:i4>
      </vt:variant>
      <vt:variant>
        <vt:i4>5</vt:i4>
      </vt:variant>
      <vt:variant>
        <vt:lpwstr/>
      </vt:variant>
      <vt:variant>
        <vt:lpwstr>_Toc64645398</vt:lpwstr>
      </vt:variant>
      <vt:variant>
        <vt:i4>1245244</vt:i4>
      </vt:variant>
      <vt:variant>
        <vt:i4>188</vt:i4>
      </vt:variant>
      <vt:variant>
        <vt:i4>0</vt:i4>
      </vt:variant>
      <vt:variant>
        <vt:i4>5</vt:i4>
      </vt:variant>
      <vt:variant>
        <vt:lpwstr/>
      </vt:variant>
      <vt:variant>
        <vt:lpwstr>_Toc64645397</vt:lpwstr>
      </vt:variant>
      <vt:variant>
        <vt:i4>1179708</vt:i4>
      </vt:variant>
      <vt:variant>
        <vt:i4>182</vt:i4>
      </vt:variant>
      <vt:variant>
        <vt:i4>0</vt:i4>
      </vt:variant>
      <vt:variant>
        <vt:i4>5</vt:i4>
      </vt:variant>
      <vt:variant>
        <vt:lpwstr/>
      </vt:variant>
      <vt:variant>
        <vt:lpwstr>_Toc64645396</vt:lpwstr>
      </vt:variant>
      <vt:variant>
        <vt:i4>1114172</vt:i4>
      </vt:variant>
      <vt:variant>
        <vt:i4>176</vt:i4>
      </vt:variant>
      <vt:variant>
        <vt:i4>0</vt:i4>
      </vt:variant>
      <vt:variant>
        <vt:i4>5</vt:i4>
      </vt:variant>
      <vt:variant>
        <vt:lpwstr/>
      </vt:variant>
      <vt:variant>
        <vt:lpwstr>_Toc64645395</vt:lpwstr>
      </vt:variant>
      <vt:variant>
        <vt:i4>1048636</vt:i4>
      </vt:variant>
      <vt:variant>
        <vt:i4>170</vt:i4>
      </vt:variant>
      <vt:variant>
        <vt:i4>0</vt:i4>
      </vt:variant>
      <vt:variant>
        <vt:i4>5</vt:i4>
      </vt:variant>
      <vt:variant>
        <vt:lpwstr/>
      </vt:variant>
      <vt:variant>
        <vt:lpwstr>_Toc64645394</vt:lpwstr>
      </vt:variant>
      <vt:variant>
        <vt:i4>1507388</vt:i4>
      </vt:variant>
      <vt:variant>
        <vt:i4>164</vt:i4>
      </vt:variant>
      <vt:variant>
        <vt:i4>0</vt:i4>
      </vt:variant>
      <vt:variant>
        <vt:i4>5</vt:i4>
      </vt:variant>
      <vt:variant>
        <vt:lpwstr/>
      </vt:variant>
      <vt:variant>
        <vt:lpwstr>_Toc64645393</vt:lpwstr>
      </vt:variant>
      <vt:variant>
        <vt:i4>1441852</vt:i4>
      </vt:variant>
      <vt:variant>
        <vt:i4>158</vt:i4>
      </vt:variant>
      <vt:variant>
        <vt:i4>0</vt:i4>
      </vt:variant>
      <vt:variant>
        <vt:i4>5</vt:i4>
      </vt:variant>
      <vt:variant>
        <vt:lpwstr/>
      </vt:variant>
      <vt:variant>
        <vt:lpwstr>_Toc64645392</vt:lpwstr>
      </vt:variant>
      <vt:variant>
        <vt:i4>1376316</vt:i4>
      </vt:variant>
      <vt:variant>
        <vt:i4>152</vt:i4>
      </vt:variant>
      <vt:variant>
        <vt:i4>0</vt:i4>
      </vt:variant>
      <vt:variant>
        <vt:i4>5</vt:i4>
      </vt:variant>
      <vt:variant>
        <vt:lpwstr/>
      </vt:variant>
      <vt:variant>
        <vt:lpwstr>_Toc64645391</vt:lpwstr>
      </vt:variant>
      <vt:variant>
        <vt:i4>1310780</vt:i4>
      </vt:variant>
      <vt:variant>
        <vt:i4>146</vt:i4>
      </vt:variant>
      <vt:variant>
        <vt:i4>0</vt:i4>
      </vt:variant>
      <vt:variant>
        <vt:i4>5</vt:i4>
      </vt:variant>
      <vt:variant>
        <vt:lpwstr/>
      </vt:variant>
      <vt:variant>
        <vt:lpwstr>_Toc64645390</vt:lpwstr>
      </vt:variant>
      <vt:variant>
        <vt:i4>1900605</vt:i4>
      </vt:variant>
      <vt:variant>
        <vt:i4>140</vt:i4>
      </vt:variant>
      <vt:variant>
        <vt:i4>0</vt:i4>
      </vt:variant>
      <vt:variant>
        <vt:i4>5</vt:i4>
      </vt:variant>
      <vt:variant>
        <vt:lpwstr/>
      </vt:variant>
      <vt:variant>
        <vt:lpwstr>_Toc64645389</vt:lpwstr>
      </vt:variant>
      <vt:variant>
        <vt:i4>1835069</vt:i4>
      </vt:variant>
      <vt:variant>
        <vt:i4>134</vt:i4>
      </vt:variant>
      <vt:variant>
        <vt:i4>0</vt:i4>
      </vt:variant>
      <vt:variant>
        <vt:i4>5</vt:i4>
      </vt:variant>
      <vt:variant>
        <vt:lpwstr/>
      </vt:variant>
      <vt:variant>
        <vt:lpwstr>_Toc64645388</vt:lpwstr>
      </vt:variant>
      <vt:variant>
        <vt:i4>1245245</vt:i4>
      </vt:variant>
      <vt:variant>
        <vt:i4>128</vt:i4>
      </vt:variant>
      <vt:variant>
        <vt:i4>0</vt:i4>
      </vt:variant>
      <vt:variant>
        <vt:i4>5</vt:i4>
      </vt:variant>
      <vt:variant>
        <vt:lpwstr/>
      </vt:variant>
      <vt:variant>
        <vt:lpwstr>_Toc64645387</vt:lpwstr>
      </vt:variant>
      <vt:variant>
        <vt:i4>1179709</vt:i4>
      </vt:variant>
      <vt:variant>
        <vt:i4>122</vt:i4>
      </vt:variant>
      <vt:variant>
        <vt:i4>0</vt:i4>
      </vt:variant>
      <vt:variant>
        <vt:i4>5</vt:i4>
      </vt:variant>
      <vt:variant>
        <vt:lpwstr/>
      </vt:variant>
      <vt:variant>
        <vt:lpwstr>_Toc64645386</vt:lpwstr>
      </vt:variant>
      <vt:variant>
        <vt:i4>1114173</vt:i4>
      </vt:variant>
      <vt:variant>
        <vt:i4>116</vt:i4>
      </vt:variant>
      <vt:variant>
        <vt:i4>0</vt:i4>
      </vt:variant>
      <vt:variant>
        <vt:i4>5</vt:i4>
      </vt:variant>
      <vt:variant>
        <vt:lpwstr/>
      </vt:variant>
      <vt:variant>
        <vt:lpwstr>_Toc64645385</vt:lpwstr>
      </vt:variant>
      <vt:variant>
        <vt:i4>1048637</vt:i4>
      </vt:variant>
      <vt:variant>
        <vt:i4>110</vt:i4>
      </vt:variant>
      <vt:variant>
        <vt:i4>0</vt:i4>
      </vt:variant>
      <vt:variant>
        <vt:i4>5</vt:i4>
      </vt:variant>
      <vt:variant>
        <vt:lpwstr/>
      </vt:variant>
      <vt:variant>
        <vt:lpwstr>_Toc64645384</vt:lpwstr>
      </vt:variant>
      <vt:variant>
        <vt:i4>1507389</vt:i4>
      </vt:variant>
      <vt:variant>
        <vt:i4>104</vt:i4>
      </vt:variant>
      <vt:variant>
        <vt:i4>0</vt:i4>
      </vt:variant>
      <vt:variant>
        <vt:i4>5</vt:i4>
      </vt:variant>
      <vt:variant>
        <vt:lpwstr/>
      </vt:variant>
      <vt:variant>
        <vt:lpwstr>_Toc64645383</vt:lpwstr>
      </vt:variant>
      <vt:variant>
        <vt:i4>1441853</vt:i4>
      </vt:variant>
      <vt:variant>
        <vt:i4>98</vt:i4>
      </vt:variant>
      <vt:variant>
        <vt:i4>0</vt:i4>
      </vt:variant>
      <vt:variant>
        <vt:i4>5</vt:i4>
      </vt:variant>
      <vt:variant>
        <vt:lpwstr/>
      </vt:variant>
      <vt:variant>
        <vt:lpwstr>_Toc64645382</vt:lpwstr>
      </vt:variant>
      <vt:variant>
        <vt:i4>1376317</vt:i4>
      </vt:variant>
      <vt:variant>
        <vt:i4>92</vt:i4>
      </vt:variant>
      <vt:variant>
        <vt:i4>0</vt:i4>
      </vt:variant>
      <vt:variant>
        <vt:i4>5</vt:i4>
      </vt:variant>
      <vt:variant>
        <vt:lpwstr/>
      </vt:variant>
      <vt:variant>
        <vt:lpwstr>_Toc64645381</vt:lpwstr>
      </vt:variant>
      <vt:variant>
        <vt:i4>1310781</vt:i4>
      </vt:variant>
      <vt:variant>
        <vt:i4>86</vt:i4>
      </vt:variant>
      <vt:variant>
        <vt:i4>0</vt:i4>
      </vt:variant>
      <vt:variant>
        <vt:i4>5</vt:i4>
      </vt:variant>
      <vt:variant>
        <vt:lpwstr/>
      </vt:variant>
      <vt:variant>
        <vt:lpwstr>_Toc64645380</vt:lpwstr>
      </vt:variant>
      <vt:variant>
        <vt:i4>1900594</vt:i4>
      </vt:variant>
      <vt:variant>
        <vt:i4>80</vt:i4>
      </vt:variant>
      <vt:variant>
        <vt:i4>0</vt:i4>
      </vt:variant>
      <vt:variant>
        <vt:i4>5</vt:i4>
      </vt:variant>
      <vt:variant>
        <vt:lpwstr/>
      </vt:variant>
      <vt:variant>
        <vt:lpwstr>_Toc64645379</vt:lpwstr>
      </vt:variant>
      <vt:variant>
        <vt:i4>1835058</vt:i4>
      </vt:variant>
      <vt:variant>
        <vt:i4>74</vt:i4>
      </vt:variant>
      <vt:variant>
        <vt:i4>0</vt:i4>
      </vt:variant>
      <vt:variant>
        <vt:i4>5</vt:i4>
      </vt:variant>
      <vt:variant>
        <vt:lpwstr/>
      </vt:variant>
      <vt:variant>
        <vt:lpwstr>_Toc64645378</vt:lpwstr>
      </vt:variant>
      <vt:variant>
        <vt:i4>1245234</vt:i4>
      </vt:variant>
      <vt:variant>
        <vt:i4>68</vt:i4>
      </vt:variant>
      <vt:variant>
        <vt:i4>0</vt:i4>
      </vt:variant>
      <vt:variant>
        <vt:i4>5</vt:i4>
      </vt:variant>
      <vt:variant>
        <vt:lpwstr/>
      </vt:variant>
      <vt:variant>
        <vt:lpwstr>_Toc64645377</vt:lpwstr>
      </vt:variant>
      <vt:variant>
        <vt:i4>1179698</vt:i4>
      </vt:variant>
      <vt:variant>
        <vt:i4>62</vt:i4>
      </vt:variant>
      <vt:variant>
        <vt:i4>0</vt:i4>
      </vt:variant>
      <vt:variant>
        <vt:i4>5</vt:i4>
      </vt:variant>
      <vt:variant>
        <vt:lpwstr/>
      </vt:variant>
      <vt:variant>
        <vt:lpwstr>_Toc64645376</vt:lpwstr>
      </vt:variant>
      <vt:variant>
        <vt:i4>1114162</vt:i4>
      </vt:variant>
      <vt:variant>
        <vt:i4>56</vt:i4>
      </vt:variant>
      <vt:variant>
        <vt:i4>0</vt:i4>
      </vt:variant>
      <vt:variant>
        <vt:i4>5</vt:i4>
      </vt:variant>
      <vt:variant>
        <vt:lpwstr/>
      </vt:variant>
      <vt:variant>
        <vt:lpwstr>_Toc64645375</vt:lpwstr>
      </vt:variant>
      <vt:variant>
        <vt:i4>1048626</vt:i4>
      </vt:variant>
      <vt:variant>
        <vt:i4>50</vt:i4>
      </vt:variant>
      <vt:variant>
        <vt:i4>0</vt:i4>
      </vt:variant>
      <vt:variant>
        <vt:i4>5</vt:i4>
      </vt:variant>
      <vt:variant>
        <vt:lpwstr/>
      </vt:variant>
      <vt:variant>
        <vt:lpwstr>_Toc64645374</vt:lpwstr>
      </vt:variant>
      <vt:variant>
        <vt:i4>1507378</vt:i4>
      </vt:variant>
      <vt:variant>
        <vt:i4>44</vt:i4>
      </vt:variant>
      <vt:variant>
        <vt:i4>0</vt:i4>
      </vt:variant>
      <vt:variant>
        <vt:i4>5</vt:i4>
      </vt:variant>
      <vt:variant>
        <vt:lpwstr/>
      </vt:variant>
      <vt:variant>
        <vt:lpwstr>_Toc64645373</vt:lpwstr>
      </vt:variant>
      <vt:variant>
        <vt:i4>1441842</vt:i4>
      </vt:variant>
      <vt:variant>
        <vt:i4>38</vt:i4>
      </vt:variant>
      <vt:variant>
        <vt:i4>0</vt:i4>
      </vt:variant>
      <vt:variant>
        <vt:i4>5</vt:i4>
      </vt:variant>
      <vt:variant>
        <vt:lpwstr/>
      </vt:variant>
      <vt:variant>
        <vt:lpwstr>_Toc64645372</vt:lpwstr>
      </vt:variant>
      <vt:variant>
        <vt:i4>1376306</vt:i4>
      </vt:variant>
      <vt:variant>
        <vt:i4>32</vt:i4>
      </vt:variant>
      <vt:variant>
        <vt:i4>0</vt:i4>
      </vt:variant>
      <vt:variant>
        <vt:i4>5</vt:i4>
      </vt:variant>
      <vt:variant>
        <vt:lpwstr/>
      </vt:variant>
      <vt:variant>
        <vt:lpwstr>_Toc64645371</vt:lpwstr>
      </vt:variant>
      <vt:variant>
        <vt:i4>1310770</vt:i4>
      </vt:variant>
      <vt:variant>
        <vt:i4>26</vt:i4>
      </vt:variant>
      <vt:variant>
        <vt:i4>0</vt:i4>
      </vt:variant>
      <vt:variant>
        <vt:i4>5</vt:i4>
      </vt:variant>
      <vt:variant>
        <vt:lpwstr/>
      </vt:variant>
      <vt:variant>
        <vt:lpwstr>_Toc64645370</vt:lpwstr>
      </vt:variant>
      <vt:variant>
        <vt:i4>1900595</vt:i4>
      </vt:variant>
      <vt:variant>
        <vt:i4>20</vt:i4>
      </vt:variant>
      <vt:variant>
        <vt:i4>0</vt:i4>
      </vt:variant>
      <vt:variant>
        <vt:i4>5</vt:i4>
      </vt:variant>
      <vt:variant>
        <vt:lpwstr/>
      </vt:variant>
      <vt:variant>
        <vt:lpwstr>_Toc64645369</vt:lpwstr>
      </vt:variant>
      <vt:variant>
        <vt:i4>1835059</vt:i4>
      </vt:variant>
      <vt:variant>
        <vt:i4>14</vt:i4>
      </vt:variant>
      <vt:variant>
        <vt:i4>0</vt:i4>
      </vt:variant>
      <vt:variant>
        <vt:i4>5</vt:i4>
      </vt:variant>
      <vt:variant>
        <vt:lpwstr/>
      </vt:variant>
      <vt:variant>
        <vt:lpwstr>_Toc64645368</vt:lpwstr>
      </vt:variant>
      <vt:variant>
        <vt:i4>1245235</vt:i4>
      </vt:variant>
      <vt:variant>
        <vt:i4>8</vt:i4>
      </vt:variant>
      <vt:variant>
        <vt:i4>0</vt:i4>
      </vt:variant>
      <vt:variant>
        <vt:i4>5</vt:i4>
      </vt:variant>
      <vt:variant>
        <vt:lpwstr/>
      </vt:variant>
      <vt:variant>
        <vt:lpwstr>_Toc64645367</vt:lpwstr>
      </vt:variant>
      <vt:variant>
        <vt:i4>1179699</vt:i4>
      </vt:variant>
      <vt:variant>
        <vt:i4>2</vt:i4>
      </vt:variant>
      <vt:variant>
        <vt:i4>0</vt:i4>
      </vt:variant>
      <vt:variant>
        <vt:i4>5</vt:i4>
      </vt:variant>
      <vt:variant>
        <vt:lpwstr/>
      </vt:variant>
      <vt:variant>
        <vt:lpwstr>_Toc64645366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Seurakunnan tilinpäätösmalli</dc:title>
  <dc:subject>Virastokollegio x.x.2021</dc:subject>
  <dc:creator>Kirkkohallitus</dc:creator>
  <cp:keywords/>
  <dc:description/>
  <cp:lastModifiedBy>Forss Christina</cp:lastModifiedBy>
  <cp:revision>70</cp:revision>
  <cp:lastPrinted>2024-11-14T10:38:00Z</cp:lastPrinted>
  <dcterms:created xsi:type="dcterms:W3CDTF">2024-10-30T09:03:00Z</dcterms:created>
  <dcterms:modified xsi:type="dcterms:W3CDTF">2024-11-21T09:42:00Z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0x0101007314F1C0F989614BB6A1FE2B7B739433</vt:lpwstr>
  </property>
  <property fmtid="{D5CDD505-2E9C-101B-9397-08002B2CF9AE}" pid="3" name="Order">
    <vt:r8>100</vt:r8>
  </property>
</Properties>
</file>